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61E" w:rsidRDefault="00A6461E" w:rsidP="00A6461E">
      <w:pPr>
        <w:jc w:val="center"/>
        <w:rPr>
          <w:rFonts w:cs="Arial"/>
          <w:b/>
          <w:sz w:val="28"/>
          <w:szCs w:val="28"/>
        </w:rPr>
      </w:pPr>
      <w:r>
        <w:rPr>
          <w:rFonts w:cs="Arial"/>
          <w:b/>
          <w:sz w:val="28"/>
          <w:szCs w:val="28"/>
        </w:rPr>
        <w:t>L</w:t>
      </w:r>
      <w:r w:rsidR="006469FE" w:rsidRPr="006469FE">
        <w:rPr>
          <w:rFonts w:cs="Arial"/>
          <w:b/>
          <w:sz w:val="28"/>
          <w:szCs w:val="28"/>
        </w:rPr>
        <w:t xml:space="preserve">as competencias docentes </w:t>
      </w:r>
      <w:r w:rsidR="002C211D">
        <w:rPr>
          <w:rFonts w:cs="Arial"/>
          <w:b/>
          <w:sz w:val="28"/>
          <w:szCs w:val="28"/>
        </w:rPr>
        <w:t xml:space="preserve"> </w:t>
      </w:r>
      <w:r w:rsidR="006469FE" w:rsidRPr="006469FE">
        <w:rPr>
          <w:rFonts w:cs="Arial"/>
          <w:b/>
          <w:sz w:val="28"/>
          <w:szCs w:val="28"/>
        </w:rPr>
        <w:t>en el diseño de la planeación didáctica</w:t>
      </w:r>
      <w:r w:rsidR="002C211D">
        <w:rPr>
          <w:rFonts w:cs="Arial"/>
          <w:b/>
          <w:sz w:val="28"/>
          <w:szCs w:val="28"/>
        </w:rPr>
        <w:t xml:space="preserve"> multigrado</w:t>
      </w:r>
      <w:r w:rsidR="006469FE" w:rsidRPr="006469FE">
        <w:rPr>
          <w:rFonts w:cs="Arial"/>
          <w:b/>
          <w:sz w:val="28"/>
          <w:szCs w:val="28"/>
        </w:rPr>
        <w:t>.</w:t>
      </w:r>
    </w:p>
    <w:p w:rsidR="00A6461E" w:rsidRPr="00683552" w:rsidRDefault="00A6461E" w:rsidP="00683552">
      <w:pPr>
        <w:spacing w:before="60" w:after="60" w:line="240" w:lineRule="auto"/>
        <w:jc w:val="right"/>
        <w:rPr>
          <w:rFonts w:cs="Arial"/>
          <w:b/>
          <w:sz w:val="20"/>
          <w:szCs w:val="20"/>
        </w:rPr>
      </w:pPr>
      <w:r w:rsidRPr="00683552">
        <w:rPr>
          <w:rFonts w:cs="Arial"/>
          <w:b/>
          <w:sz w:val="20"/>
          <w:szCs w:val="20"/>
        </w:rPr>
        <w:t>Guadalupe Madrigal Olivas</w:t>
      </w:r>
    </w:p>
    <w:p w:rsidR="00A6461E" w:rsidRPr="00174581" w:rsidRDefault="00A6461E" w:rsidP="00683552">
      <w:pPr>
        <w:spacing w:before="60" w:after="60" w:line="240" w:lineRule="auto"/>
        <w:jc w:val="right"/>
        <w:rPr>
          <w:rFonts w:cs="Arial"/>
          <w:b/>
          <w:i/>
          <w:sz w:val="20"/>
          <w:szCs w:val="20"/>
        </w:rPr>
      </w:pPr>
      <w:r w:rsidRPr="00174581">
        <w:rPr>
          <w:rFonts w:cs="Arial"/>
          <w:b/>
          <w:i/>
          <w:sz w:val="20"/>
          <w:szCs w:val="20"/>
        </w:rPr>
        <w:t>Centro de Investigación e Innovación para el Desarrollo Educativo</w:t>
      </w:r>
    </w:p>
    <w:p w:rsidR="00A6461E" w:rsidRPr="00683552" w:rsidRDefault="00A6461E" w:rsidP="00683552">
      <w:pPr>
        <w:spacing w:before="60" w:after="60" w:line="240" w:lineRule="auto"/>
        <w:jc w:val="right"/>
        <w:rPr>
          <w:rFonts w:cs="Arial"/>
          <w:b/>
          <w:sz w:val="20"/>
          <w:szCs w:val="20"/>
        </w:rPr>
      </w:pPr>
      <w:r w:rsidRPr="00683552">
        <w:rPr>
          <w:rFonts w:cs="Arial"/>
          <w:b/>
          <w:sz w:val="20"/>
          <w:szCs w:val="20"/>
        </w:rPr>
        <w:t>Alicia Solís Campos</w:t>
      </w:r>
    </w:p>
    <w:p w:rsidR="000516DC" w:rsidRDefault="00A6461E" w:rsidP="000516DC">
      <w:pPr>
        <w:spacing w:before="60" w:after="60" w:line="240" w:lineRule="auto"/>
        <w:jc w:val="right"/>
        <w:rPr>
          <w:rFonts w:cs="Arial"/>
          <w:b/>
          <w:i/>
          <w:sz w:val="20"/>
          <w:szCs w:val="20"/>
        </w:rPr>
      </w:pPr>
      <w:r w:rsidRPr="00174581">
        <w:rPr>
          <w:rFonts w:cs="Arial"/>
          <w:b/>
          <w:i/>
          <w:sz w:val="20"/>
          <w:szCs w:val="20"/>
        </w:rPr>
        <w:t>Centro de Investigación e Innovación para el Desarrollo Educativo</w:t>
      </w:r>
    </w:p>
    <w:p w:rsidR="000516DC" w:rsidRDefault="000516DC" w:rsidP="000516DC">
      <w:pPr>
        <w:pStyle w:val="Ttulo2"/>
      </w:pPr>
      <w:r>
        <w:t>Resumen</w:t>
      </w:r>
    </w:p>
    <w:p w:rsidR="000516DC" w:rsidRPr="000516DC" w:rsidRDefault="000516DC" w:rsidP="001C6B02">
      <w:r>
        <w:t>La presente ponencia presenta una investigación en curso, que tiene resultados preliminares sobre la elaboración de un instrumento que valora las competencias que el docente moviliza al momento de planear.</w:t>
      </w:r>
    </w:p>
    <w:p w:rsidR="00BB3800" w:rsidRDefault="00BB3800" w:rsidP="00BB3800">
      <w:pPr>
        <w:pStyle w:val="Ttulo2"/>
      </w:pPr>
      <w:r>
        <w:t>Problema de investigación.</w:t>
      </w:r>
      <w:r>
        <w:tab/>
      </w:r>
    </w:p>
    <w:p w:rsidR="00BB3800" w:rsidRDefault="00BB3800" w:rsidP="00BB3800">
      <w:pPr>
        <w:spacing w:after="0" w:line="480" w:lineRule="auto"/>
        <w:rPr>
          <w:rFonts w:cs="Arial"/>
          <w:szCs w:val="24"/>
        </w:rPr>
      </w:pPr>
      <w:r>
        <w:rPr>
          <w:rFonts w:cs="Arial"/>
          <w:szCs w:val="24"/>
        </w:rPr>
        <w:t>Los diferentes estudios que se han encontrado sobre las competencias didácticas de los docentes, han centrado su interés en valorar las competencias que el docente activa al realizar su práctica cotidiana, sin embargo se precisa identificar las competencias que se movilizan al diseñar la planeación didáctica, en este caso  en el contexto multigrado y para los tres niveles de educación básica.</w:t>
      </w:r>
    </w:p>
    <w:p w:rsidR="00280C80" w:rsidRDefault="00280C80" w:rsidP="00280C80">
      <w:pPr>
        <w:pStyle w:val="Ttulo2"/>
      </w:pPr>
      <w:r>
        <w:t>Objetivo</w:t>
      </w:r>
    </w:p>
    <w:p w:rsidR="00280C80" w:rsidRDefault="00280C80" w:rsidP="00280C80">
      <w:pPr>
        <w:spacing w:after="0" w:line="480" w:lineRule="auto"/>
        <w:rPr>
          <w:rFonts w:cs="Arial"/>
          <w:szCs w:val="24"/>
        </w:rPr>
      </w:pPr>
      <w:r>
        <w:rPr>
          <w:rFonts w:cs="Arial"/>
          <w:szCs w:val="24"/>
        </w:rPr>
        <w:t>El objetivo del presente estudio es la construcción de un instrumento que permita valorar las competencias que moviliza el docente al realizar la planeación didáctica, desde su propia perspectiva.</w:t>
      </w:r>
    </w:p>
    <w:p w:rsidR="00C97453" w:rsidRPr="00174581" w:rsidRDefault="00B331EE" w:rsidP="00A41359">
      <w:pPr>
        <w:pStyle w:val="Ttulo2"/>
      </w:pPr>
      <w:r>
        <w:t>Justificación.</w:t>
      </w:r>
    </w:p>
    <w:p w:rsidR="00C50D6E" w:rsidRDefault="006662D9" w:rsidP="002050BD">
      <w:pPr>
        <w:spacing w:after="0" w:line="480" w:lineRule="auto"/>
        <w:rPr>
          <w:rFonts w:cs="Arial"/>
          <w:szCs w:val="24"/>
        </w:rPr>
      </w:pPr>
      <w:r>
        <w:rPr>
          <w:rFonts w:cs="Arial"/>
          <w:szCs w:val="24"/>
        </w:rPr>
        <w:t>E</w:t>
      </w:r>
      <w:r w:rsidR="00404395">
        <w:rPr>
          <w:rFonts w:cs="Arial"/>
          <w:szCs w:val="24"/>
        </w:rPr>
        <w:t>n la actualidad</w:t>
      </w:r>
      <w:r w:rsidR="00C50D6E">
        <w:rPr>
          <w:rFonts w:cs="Arial"/>
          <w:szCs w:val="24"/>
        </w:rPr>
        <w:t>,</w:t>
      </w:r>
      <w:r w:rsidR="00404395">
        <w:rPr>
          <w:rFonts w:cs="Arial"/>
          <w:szCs w:val="24"/>
        </w:rPr>
        <w:t xml:space="preserve"> la </w:t>
      </w:r>
      <w:r w:rsidR="005371E9">
        <w:rPr>
          <w:rFonts w:cs="Arial"/>
          <w:szCs w:val="24"/>
        </w:rPr>
        <w:t>sociedad</w:t>
      </w:r>
      <w:r w:rsidR="00C97453" w:rsidRPr="00C97453">
        <w:rPr>
          <w:rFonts w:cs="Arial"/>
          <w:szCs w:val="24"/>
        </w:rPr>
        <w:t xml:space="preserve"> se encuentra inmersa en un contex</w:t>
      </w:r>
      <w:r w:rsidR="007615C5">
        <w:rPr>
          <w:rFonts w:cs="Arial"/>
          <w:szCs w:val="24"/>
        </w:rPr>
        <w:t>to en el que</w:t>
      </w:r>
      <w:r w:rsidR="00404395">
        <w:rPr>
          <w:rFonts w:cs="Arial"/>
          <w:szCs w:val="24"/>
        </w:rPr>
        <w:t xml:space="preserve"> se pondera el desarrollo</w:t>
      </w:r>
      <w:r w:rsidR="00C97453" w:rsidRPr="00C97453">
        <w:rPr>
          <w:rFonts w:cs="Arial"/>
          <w:szCs w:val="24"/>
        </w:rPr>
        <w:t xml:space="preserve"> de competencias</w:t>
      </w:r>
      <w:r w:rsidR="00F106FC">
        <w:rPr>
          <w:rFonts w:cs="Arial"/>
          <w:szCs w:val="24"/>
        </w:rPr>
        <w:t>, y centra</w:t>
      </w:r>
      <w:r w:rsidR="00C50D6E">
        <w:rPr>
          <w:rFonts w:cs="Arial"/>
          <w:szCs w:val="24"/>
        </w:rPr>
        <w:t xml:space="preserve"> su atención en el ámbito </w:t>
      </w:r>
      <w:r w:rsidR="00F106FC">
        <w:rPr>
          <w:rFonts w:cs="Arial"/>
          <w:szCs w:val="24"/>
        </w:rPr>
        <w:t xml:space="preserve">educativo como </w:t>
      </w:r>
      <w:r w:rsidR="00C50D6E">
        <w:rPr>
          <w:rFonts w:cs="Arial"/>
          <w:szCs w:val="24"/>
        </w:rPr>
        <w:t xml:space="preserve">medio </w:t>
      </w:r>
      <w:r w:rsidR="005A0230">
        <w:rPr>
          <w:rFonts w:cs="Arial"/>
          <w:szCs w:val="24"/>
        </w:rPr>
        <w:t>que permita</w:t>
      </w:r>
      <w:r w:rsidR="007615C5">
        <w:rPr>
          <w:rFonts w:cs="Arial"/>
          <w:szCs w:val="24"/>
        </w:rPr>
        <w:t xml:space="preserve"> formar ciudadanos que respondan a las exigencias de la sociedad contemporánea</w:t>
      </w:r>
      <w:r w:rsidR="00C50D6E">
        <w:rPr>
          <w:rFonts w:cs="Arial"/>
          <w:szCs w:val="24"/>
        </w:rPr>
        <w:t>.</w:t>
      </w:r>
    </w:p>
    <w:p w:rsidR="00C559D5" w:rsidRDefault="00C50D6E" w:rsidP="002050BD">
      <w:pPr>
        <w:spacing w:after="0" w:line="480" w:lineRule="auto"/>
        <w:rPr>
          <w:rFonts w:cs="Arial"/>
          <w:szCs w:val="24"/>
        </w:rPr>
      </w:pPr>
      <w:r>
        <w:rPr>
          <w:rFonts w:cs="Arial"/>
          <w:szCs w:val="24"/>
        </w:rPr>
        <w:lastRenderedPageBreak/>
        <w:t xml:space="preserve"> </w:t>
      </w:r>
      <w:r w:rsidR="007615C5">
        <w:rPr>
          <w:rFonts w:cs="Arial"/>
          <w:szCs w:val="24"/>
        </w:rPr>
        <w:tab/>
        <w:t>E</w:t>
      </w:r>
      <w:r w:rsidR="002050BD">
        <w:rPr>
          <w:rFonts w:cs="Arial"/>
          <w:szCs w:val="24"/>
        </w:rPr>
        <w:t xml:space="preserve">n educación básica, </w:t>
      </w:r>
      <w:r w:rsidR="006E6B61">
        <w:rPr>
          <w:rFonts w:cs="Arial"/>
          <w:szCs w:val="24"/>
        </w:rPr>
        <w:t>el plan y programas de estudio</w:t>
      </w:r>
      <w:r w:rsidR="000C5227">
        <w:rPr>
          <w:rFonts w:cs="Arial"/>
          <w:szCs w:val="24"/>
        </w:rPr>
        <w:t>s</w:t>
      </w:r>
      <w:r w:rsidR="006E6B61">
        <w:rPr>
          <w:rFonts w:cs="Arial"/>
          <w:szCs w:val="24"/>
        </w:rPr>
        <w:t xml:space="preserve"> presentan aprendizajes que conllevan al desarrollo de habilidades, conocimi</w:t>
      </w:r>
      <w:r w:rsidR="007615C5">
        <w:rPr>
          <w:rFonts w:cs="Arial"/>
          <w:szCs w:val="24"/>
        </w:rPr>
        <w:t>entos y actitudes</w:t>
      </w:r>
      <w:r w:rsidR="00FB2BA3">
        <w:rPr>
          <w:rFonts w:cs="Arial"/>
          <w:szCs w:val="24"/>
        </w:rPr>
        <w:t>,</w:t>
      </w:r>
      <w:r w:rsidR="00AE0F39">
        <w:rPr>
          <w:rFonts w:cs="Arial"/>
          <w:szCs w:val="24"/>
        </w:rPr>
        <w:t xml:space="preserve"> </w:t>
      </w:r>
      <w:r w:rsidR="000C5227">
        <w:rPr>
          <w:rFonts w:cs="Arial"/>
          <w:szCs w:val="24"/>
        </w:rPr>
        <w:t xml:space="preserve">con un enfoque de desarrollo de competencias, lo que significa para el profesorado desarrollar capacidades que le permitan </w:t>
      </w:r>
      <w:r w:rsidR="007E3941">
        <w:rPr>
          <w:rFonts w:cs="Arial"/>
          <w:szCs w:val="24"/>
        </w:rPr>
        <w:t>realizar su quehacer educativo desde esta perspectiva y</w:t>
      </w:r>
      <w:r w:rsidR="00FB2BA3">
        <w:rPr>
          <w:rFonts w:cs="Arial"/>
          <w:szCs w:val="24"/>
        </w:rPr>
        <w:t xml:space="preserve"> por ende</w:t>
      </w:r>
      <w:r w:rsidR="00892F51">
        <w:rPr>
          <w:rFonts w:cs="Arial"/>
          <w:szCs w:val="24"/>
        </w:rPr>
        <w:t>,</w:t>
      </w:r>
      <w:r w:rsidR="00FB2BA3">
        <w:rPr>
          <w:rFonts w:cs="Arial"/>
          <w:szCs w:val="24"/>
        </w:rPr>
        <w:t xml:space="preserve"> la necesidad de reflexionar sobre la importancia de </w:t>
      </w:r>
      <w:r w:rsidR="007E3941">
        <w:rPr>
          <w:rFonts w:cs="Arial"/>
          <w:szCs w:val="24"/>
        </w:rPr>
        <w:t>valorar  su</w:t>
      </w:r>
      <w:r w:rsidR="006662D9">
        <w:rPr>
          <w:rFonts w:cs="Arial"/>
          <w:szCs w:val="24"/>
        </w:rPr>
        <w:t xml:space="preserve"> interv</w:t>
      </w:r>
      <w:r w:rsidR="007E3941">
        <w:rPr>
          <w:rFonts w:cs="Arial"/>
          <w:szCs w:val="24"/>
        </w:rPr>
        <w:t>ención</w:t>
      </w:r>
      <w:r w:rsidR="00FB2BA3">
        <w:rPr>
          <w:rFonts w:cs="Arial"/>
          <w:szCs w:val="24"/>
        </w:rPr>
        <w:t xml:space="preserve"> en el aula, trasladando el concepto de competencia </w:t>
      </w:r>
      <w:r w:rsidR="007E3941">
        <w:rPr>
          <w:rFonts w:cs="Arial"/>
          <w:szCs w:val="24"/>
        </w:rPr>
        <w:t>a su</w:t>
      </w:r>
      <w:r w:rsidR="00AD6A76">
        <w:rPr>
          <w:rFonts w:cs="Arial"/>
          <w:szCs w:val="24"/>
        </w:rPr>
        <w:t xml:space="preserve"> desempeño</w:t>
      </w:r>
      <w:r w:rsidR="00FB2BA3">
        <w:rPr>
          <w:rFonts w:cs="Arial"/>
          <w:szCs w:val="24"/>
        </w:rPr>
        <w:t xml:space="preserve"> docente.</w:t>
      </w:r>
    </w:p>
    <w:p w:rsidR="00404395" w:rsidRDefault="007E3941" w:rsidP="00BD01FA">
      <w:pPr>
        <w:spacing w:after="0" w:line="480" w:lineRule="auto"/>
        <w:rPr>
          <w:rFonts w:cs="Arial"/>
          <w:szCs w:val="24"/>
        </w:rPr>
      </w:pPr>
      <w:r>
        <w:rPr>
          <w:rFonts w:cs="Arial"/>
          <w:szCs w:val="24"/>
        </w:rPr>
        <w:tab/>
      </w:r>
      <w:r w:rsidR="00BD21AA">
        <w:rPr>
          <w:rFonts w:cs="Arial"/>
          <w:szCs w:val="24"/>
        </w:rPr>
        <w:t>Díaz Barriga (</w:t>
      </w:r>
      <w:r w:rsidR="00787DD3">
        <w:rPr>
          <w:rFonts w:cs="Arial"/>
          <w:szCs w:val="24"/>
        </w:rPr>
        <w:t>2006, en SEP</w:t>
      </w:r>
      <w:r w:rsidR="00B331EE">
        <w:rPr>
          <w:rFonts w:cs="Arial"/>
          <w:szCs w:val="24"/>
        </w:rPr>
        <w:t>,</w:t>
      </w:r>
      <w:r w:rsidR="00787DD3">
        <w:rPr>
          <w:rFonts w:cs="Arial"/>
          <w:szCs w:val="24"/>
        </w:rPr>
        <w:t xml:space="preserve"> 2009</w:t>
      </w:r>
      <w:r w:rsidR="00C84ED6">
        <w:rPr>
          <w:rFonts w:cs="Arial"/>
          <w:szCs w:val="24"/>
        </w:rPr>
        <w:t xml:space="preserve">) plantea que durante la formación y ejercicio profesional de los docentes </w:t>
      </w:r>
      <w:r w:rsidR="00A86426">
        <w:rPr>
          <w:rFonts w:cs="Arial"/>
          <w:szCs w:val="24"/>
        </w:rPr>
        <w:t>se pueden identificar</w:t>
      </w:r>
      <w:r w:rsidR="004475AF">
        <w:rPr>
          <w:rFonts w:cs="Arial"/>
          <w:szCs w:val="24"/>
        </w:rPr>
        <w:t xml:space="preserve"> competencias durante tres momentos, las básicas que se desarrollan durante la preparación profesional, las iniciales en los primeros años de ejercicio de la profesión y</w:t>
      </w:r>
      <w:r w:rsidR="00AD6A76">
        <w:rPr>
          <w:rFonts w:cs="Arial"/>
          <w:szCs w:val="24"/>
        </w:rPr>
        <w:t xml:space="preserve"> las avanzadas cuando el profesor </w:t>
      </w:r>
      <w:r w:rsidR="004475AF">
        <w:rPr>
          <w:rFonts w:cs="Arial"/>
          <w:szCs w:val="24"/>
        </w:rPr>
        <w:t xml:space="preserve"> tiene un dominio experto en el campo que se desempeña. </w:t>
      </w:r>
    </w:p>
    <w:p w:rsidR="00F70999" w:rsidRDefault="00F70999" w:rsidP="00F70999">
      <w:pPr>
        <w:spacing w:after="0" w:line="480" w:lineRule="auto"/>
        <w:ind w:firstLine="708"/>
        <w:rPr>
          <w:rFonts w:cs="Arial"/>
          <w:szCs w:val="24"/>
        </w:rPr>
      </w:pPr>
      <w:r>
        <w:rPr>
          <w:rFonts w:cs="Arial"/>
          <w:szCs w:val="24"/>
        </w:rPr>
        <w:t>Aunado a lo anterior es necesario considerar que a lo largo de su desempeño profesional un docente puede interactuar en distintos contextos con características geográficas, económicas, sociales y culturales variadas, lo que  obliga a movilizar diferentes competencias para desempeñar su quehacer  educativo, tal es el caso de la escuela multigrado, en donde el reto de clarificar  los objetivos que se persiguen para el logro de los aprendizajes</w:t>
      </w:r>
      <w:r w:rsidR="006E5F25">
        <w:rPr>
          <w:rFonts w:cs="Arial"/>
          <w:szCs w:val="24"/>
        </w:rPr>
        <w:t>,</w:t>
      </w:r>
      <w:r>
        <w:rPr>
          <w:rFonts w:cs="Arial"/>
          <w:szCs w:val="24"/>
        </w:rPr>
        <w:t xml:space="preserve"> así como las acciones diversificadas que son funcionales para  grupos heterogéneos</w:t>
      </w:r>
      <w:r w:rsidR="006E5F25">
        <w:rPr>
          <w:rFonts w:cs="Arial"/>
          <w:szCs w:val="24"/>
        </w:rPr>
        <w:t>,</w:t>
      </w:r>
      <w:r>
        <w:rPr>
          <w:rFonts w:cs="Arial"/>
          <w:szCs w:val="24"/>
        </w:rPr>
        <w:t xml:space="preserve"> en donde asisten estudiantes de dos o más grados escolares, conlleva a reflexionar sobre las competencias</w:t>
      </w:r>
      <w:r w:rsidR="006E5F25">
        <w:rPr>
          <w:rFonts w:cs="Arial"/>
          <w:szCs w:val="24"/>
        </w:rPr>
        <w:t xml:space="preserve"> que se </w:t>
      </w:r>
      <w:r>
        <w:rPr>
          <w:rFonts w:cs="Arial"/>
          <w:szCs w:val="24"/>
        </w:rPr>
        <w:t xml:space="preserve"> pone en juego.</w:t>
      </w:r>
    </w:p>
    <w:p w:rsidR="00B50B91" w:rsidRDefault="00B144E0" w:rsidP="00EE4F3F">
      <w:pPr>
        <w:spacing w:after="0" w:line="480" w:lineRule="auto"/>
        <w:ind w:firstLine="708"/>
        <w:rPr>
          <w:rFonts w:cs="Arial"/>
          <w:szCs w:val="24"/>
        </w:rPr>
      </w:pPr>
      <w:r>
        <w:rPr>
          <w:rFonts w:cs="Arial"/>
          <w:szCs w:val="24"/>
        </w:rPr>
        <w:t>Se ha seleccionado la planeación didáctica por dos razones, la primera</w:t>
      </w:r>
      <w:r w:rsidR="00B331EE">
        <w:rPr>
          <w:rFonts w:cs="Arial"/>
          <w:szCs w:val="24"/>
        </w:rPr>
        <w:t>,</w:t>
      </w:r>
      <w:r>
        <w:rPr>
          <w:rFonts w:cs="Arial"/>
          <w:szCs w:val="24"/>
        </w:rPr>
        <w:t xml:space="preserve"> por considerarla</w:t>
      </w:r>
      <w:r w:rsidR="00CB2E20">
        <w:rPr>
          <w:rFonts w:cs="Arial"/>
          <w:szCs w:val="24"/>
        </w:rPr>
        <w:t xml:space="preserve"> como</w:t>
      </w:r>
      <w:r w:rsidR="00B331EE">
        <w:rPr>
          <w:rFonts w:cs="Arial"/>
          <w:szCs w:val="24"/>
        </w:rPr>
        <w:t xml:space="preserve"> </w:t>
      </w:r>
      <w:r w:rsidR="000C5D6D">
        <w:rPr>
          <w:rFonts w:cs="Arial"/>
          <w:szCs w:val="24"/>
        </w:rPr>
        <w:t xml:space="preserve">una herramienta fundamental para la organización de las </w:t>
      </w:r>
      <w:r w:rsidR="000C5D6D">
        <w:rPr>
          <w:rFonts w:cs="Arial"/>
          <w:szCs w:val="24"/>
        </w:rPr>
        <w:lastRenderedPageBreak/>
        <w:t xml:space="preserve">actividades escolares, en la que se involucran diferentes elementos como la imaginación, la innovación, el diseño de estrategia, los propósitos del Plan  y  Programa de estudios, </w:t>
      </w:r>
      <w:r w:rsidR="00B331EE">
        <w:rPr>
          <w:rFonts w:cs="Arial"/>
          <w:szCs w:val="24"/>
        </w:rPr>
        <w:t xml:space="preserve">así como </w:t>
      </w:r>
      <w:r w:rsidR="000C5D6D">
        <w:rPr>
          <w:rFonts w:cs="Arial"/>
          <w:szCs w:val="24"/>
        </w:rPr>
        <w:t xml:space="preserve">la consideración de las características de los estudiantes </w:t>
      </w:r>
      <w:r>
        <w:rPr>
          <w:rFonts w:cs="Arial"/>
          <w:szCs w:val="24"/>
        </w:rPr>
        <w:t>y del entorno</w:t>
      </w:r>
      <w:r w:rsidR="00B331EE">
        <w:rPr>
          <w:rFonts w:cs="Arial"/>
          <w:szCs w:val="24"/>
        </w:rPr>
        <w:t>;</w:t>
      </w:r>
      <w:r>
        <w:rPr>
          <w:rFonts w:cs="Arial"/>
          <w:szCs w:val="24"/>
        </w:rPr>
        <w:t xml:space="preserve"> </w:t>
      </w:r>
      <w:r w:rsidR="00B331EE">
        <w:rPr>
          <w:rFonts w:cs="Arial"/>
          <w:szCs w:val="24"/>
        </w:rPr>
        <w:t>la segunda razón,</w:t>
      </w:r>
      <w:r>
        <w:rPr>
          <w:rFonts w:cs="Arial"/>
          <w:szCs w:val="24"/>
        </w:rPr>
        <w:t xml:space="preserve"> por la necesidad de brindar a nivel estatal un diagnóstico que permita al</w:t>
      </w:r>
      <w:r w:rsidR="002C39D4">
        <w:rPr>
          <w:rFonts w:cs="Arial"/>
          <w:szCs w:val="24"/>
        </w:rPr>
        <w:t xml:space="preserve"> </w:t>
      </w:r>
      <w:r w:rsidR="00B361B9">
        <w:rPr>
          <w:rFonts w:cs="Arial"/>
          <w:szCs w:val="24"/>
        </w:rPr>
        <w:t>P</w:t>
      </w:r>
      <w:r w:rsidR="00BC25BA">
        <w:rPr>
          <w:rFonts w:cs="Arial"/>
          <w:szCs w:val="24"/>
        </w:rPr>
        <w:t>royecto</w:t>
      </w:r>
      <w:r w:rsidR="00B361B9">
        <w:rPr>
          <w:rFonts w:cs="Arial"/>
          <w:szCs w:val="24"/>
        </w:rPr>
        <w:t xml:space="preserve"> Innovación para el Fortalecimiento del Sistema Básico</w:t>
      </w:r>
      <w:r w:rsidR="00BC25BA">
        <w:rPr>
          <w:rFonts w:cs="Arial"/>
          <w:szCs w:val="24"/>
        </w:rPr>
        <w:t xml:space="preserve"> de Mejora en el</w:t>
      </w:r>
      <w:r w:rsidR="00B361B9">
        <w:rPr>
          <w:rFonts w:cs="Arial"/>
          <w:szCs w:val="24"/>
        </w:rPr>
        <w:t xml:space="preserve"> Estado de Durango, </w:t>
      </w:r>
      <w:r>
        <w:rPr>
          <w:rFonts w:cs="Arial"/>
          <w:szCs w:val="24"/>
        </w:rPr>
        <w:t>diseñar acciones que coadyuven a fortalecer la práctica educativa</w:t>
      </w:r>
      <w:r w:rsidR="00B361B9">
        <w:rPr>
          <w:rFonts w:cs="Arial"/>
          <w:szCs w:val="24"/>
        </w:rPr>
        <w:t>, motivo por el cual se comienzan la revisión bibliográfica sobre indagaciones al respecto</w:t>
      </w:r>
      <w:r w:rsidR="000B24E4">
        <w:rPr>
          <w:rFonts w:cs="Arial"/>
          <w:szCs w:val="24"/>
        </w:rPr>
        <w:t>.</w:t>
      </w:r>
    </w:p>
    <w:p w:rsidR="00BD01FA" w:rsidRDefault="000B24E4" w:rsidP="005371E9">
      <w:pPr>
        <w:spacing w:after="0" w:line="480" w:lineRule="auto"/>
        <w:ind w:firstLine="708"/>
        <w:rPr>
          <w:rFonts w:cs="Arial"/>
          <w:szCs w:val="24"/>
        </w:rPr>
      </w:pPr>
      <w:r>
        <w:rPr>
          <w:rFonts w:cs="Arial"/>
          <w:szCs w:val="24"/>
        </w:rPr>
        <w:t xml:space="preserve">Existen diferentes </w:t>
      </w:r>
      <w:r w:rsidR="005371E9">
        <w:rPr>
          <w:rFonts w:cs="Arial"/>
          <w:szCs w:val="24"/>
        </w:rPr>
        <w:t>estudio</w:t>
      </w:r>
      <w:r>
        <w:rPr>
          <w:rFonts w:cs="Arial"/>
          <w:szCs w:val="24"/>
        </w:rPr>
        <w:t>s</w:t>
      </w:r>
      <w:r w:rsidR="005371E9">
        <w:rPr>
          <w:rFonts w:cs="Arial"/>
          <w:szCs w:val="24"/>
        </w:rPr>
        <w:t xml:space="preserve"> </w:t>
      </w:r>
      <w:r>
        <w:rPr>
          <w:rFonts w:cs="Arial"/>
          <w:szCs w:val="24"/>
        </w:rPr>
        <w:t xml:space="preserve">que tienen como finalidad </w:t>
      </w:r>
      <w:r w:rsidR="00BD01FA">
        <w:rPr>
          <w:rFonts w:cs="Arial"/>
          <w:szCs w:val="24"/>
        </w:rPr>
        <w:t>valorar el desempeño docente desde la perspectiva de competencia</w:t>
      </w:r>
      <w:r>
        <w:rPr>
          <w:rFonts w:cs="Arial"/>
          <w:szCs w:val="24"/>
        </w:rPr>
        <w:t>s</w:t>
      </w:r>
      <w:r w:rsidR="00BD01FA">
        <w:rPr>
          <w:rFonts w:cs="Arial"/>
          <w:szCs w:val="24"/>
        </w:rPr>
        <w:t>, tal</w:t>
      </w:r>
      <w:r w:rsidR="00DC3384">
        <w:rPr>
          <w:rFonts w:cs="Arial"/>
          <w:szCs w:val="24"/>
        </w:rPr>
        <w:t xml:space="preserve"> es el caso de  Fernández (s</w:t>
      </w:r>
      <w:r w:rsidR="00EA3DB2">
        <w:rPr>
          <w:rFonts w:cs="Arial"/>
          <w:szCs w:val="24"/>
        </w:rPr>
        <w:t>. f.</w:t>
      </w:r>
      <w:r w:rsidR="00DC3384">
        <w:rPr>
          <w:rFonts w:cs="Arial"/>
          <w:szCs w:val="24"/>
        </w:rPr>
        <w:t xml:space="preserve">), </w:t>
      </w:r>
      <w:r w:rsidR="00BD01FA" w:rsidRPr="00BD01FA">
        <w:rPr>
          <w:rFonts w:cs="Arial"/>
          <w:szCs w:val="24"/>
        </w:rPr>
        <w:t>quien</w:t>
      </w:r>
      <w:r w:rsidR="00BD01FA">
        <w:rPr>
          <w:rFonts w:cs="Arial"/>
          <w:szCs w:val="24"/>
        </w:rPr>
        <w:t xml:space="preserve"> en su </w:t>
      </w:r>
      <w:r w:rsidR="00E86139">
        <w:rPr>
          <w:rFonts w:cs="Arial"/>
          <w:szCs w:val="24"/>
        </w:rPr>
        <w:t xml:space="preserve"> investigación realizada en Venezuela</w:t>
      </w:r>
      <w:r w:rsidR="00AC3303">
        <w:rPr>
          <w:rFonts w:cs="Arial"/>
          <w:szCs w:val="24"/>
        </w:rPr>
        <w:t>,</w:t>
      </w:r>
      <w:r w:rsidR="00E86139">
        <w:rPr>
          <w:rFonts w:cs="Arial"/>
          <w:szCs w:val="24"/>
        </w:rPr>
        <w:t xml:space="preserve"> </w:t>
      </w:r>
      <w:r w:rsidR="00BD01FA">
        <w:rPr>
          <w:rFonts w:cs="Arial"/>
          <w:szCs w:val="24"/>
        </w:rPr>
        <w:t>presenta</w:t>
      </w:r>
      <w:r w:rsidR="005514FB">
        <w:rPr>
          <w:rFonts w:cs="Arial"/>
          <w:szCs w:val="24"/>
        </w:rPr>
        <w:t xml:space="preserve"> como objetivo</w:t>
      </w:r>
      <w:r w:rsidR="00AC3303">
        <w:rPr>
          <w:rFonts w:cs="Arial"/>
          <w:szCs w:val="24"/>
        </w:rPr>
        <w:t>,</w:t>
      </w:r>
      <w:r w:rsidR="005514FB">
        <w:rPr>
          <w:rFonts w:cs="Arial"/>
          <w:szCs w:val="24"/>
        </w:rPr>
        <w:t xml:space="preserve"> el diseño</w:t>
      </w:r>
      <w:r w:rsidR="00B50B91">
        <w:rPr>
          <w:rFonts w:cs="Arial"/>
          <w:szCs w:val="24"/>
        </w:rPr>
        <w:t xml:space="preserve"> de</w:t>
      </w:r>
      <w:r w:rsidR="00BD01FA">
        <w:rPr>
          <w:rFonts w:cs="Arial"/>
          <w:szCs w:val="24"/>
        </w:rPr>
        <w:t xml:space="preserve"> una matriz de competencias</w:t>
      </w:r>
      <w:r w:rsidR="00B50B91">
        <w:rPr>
          <w:rFonts w:cs="Arial"/>
          <w:szCs w:val="24"/>
        </w:rPr>
        <w:t xml:space="preserve"> generada a partir de los resultados obtenidos en grupos de enfoque con</w:t>
      </w:r>
      <w:r w:rsidR="00BD01FA">
        <w:rPr>
          <w:rFonts w:cs="Arial"/>
          <w:szCs w:val="24"/>
        </w:rPr>
        <w:t xml:space="preserve"> docentes </w:t>
      </w:r>
      <w:r w:rsidR="00B50B91">
        <w:rPr>
          <w:rFonts w:cs="Arial"/>
          <w:szCs w:val="24"/>
        </w:rPr>
        <w:t>de educación básica;</w:t>
      </w:r>
      <w:r w:rsidR="00BD01FA">
        <w:rPr>
          <w:rFonts w:cs="Arial"/>
          <w:szCs w:val="24"/>
        </w:rPr>
        <w:t xml:space="preserve"> exhibe diferentes acepciones del término</w:t>
      </w:r>
      <w:r w:rsidR="00B50B91">
        <w:rPr>
          <w:rFonts w:cs="Arial"/>
          <w:szCs w:val="24"/>
        </w:rPr>
        <w:t xml:space="preserve"> competencia aplicándolo</w:t>
      </w:r>
      <w:r w:rsidR="00BD01FA">
        <w:rPr>
          <w:rFonts w:cs="Arial"/>
          <w:szCs w:val="24"/>
        </w:rPr>
        <w:t xml:space="preserve"> </w:t>
      </w:r>
      <w:r w:rsidR="00B50B91">
        <w:rPr>
          <w:rFonts w:cs="Arial"/>
          <w:szCs w:val="24"/>
        </w:rPr>
        <w:t xml:space="preserve"> en </w:t>
      </w:r>
      <w:r w:rsidR="00BD01FA">
        <w:rPr>
          <w:rFonts w:cs="Arial"/>
          <w:szCs w:val="24"/>
        </w:rPr>
        <w:t>el ámbito laboral y el educativo, puntualiza los elementos esenciales que lo conforman y lo definen como características o atributos que se relacionan casualmente para producir resultados exitosos, las cuales funcionan como un sistema interactivo y globalizador que logran resultados en diferentes contextos. Pa</w:t>
      </w:r>
      <w:r w:rsidR="00B50B91">
        <w:rPr>
          <w:rFonts w:cs="Arial"/>
          <w:szCs w:val="24"/>
        </w:rPr>
        <w:t xml:space="preserve">ra la conformación de la matriz </w:t>
      </w:r>
      <w:r w:rsidR="00AD7591">
        <w:rPr>
          <w:rFonts w:cs="Arial"/>
          <w:szCs w:val="24"/>
        </w:rPr>
        <w:t xml:space="preserve">el autor </w:t>
      </w:r>
      <w:r w:rsidR="00BD01FA">
        <w:rPr>
          <w:rFonts w:cs="Arial"/>
          <w:szCs w:val="24"/>
        </w:rPr>
        <w:t xml:space="preserve">define </w:t>
      </w:r>
      <w:r w:rsidR="00AD7591">
        <w:rPr>
          <w:rFonts w:cs="Arial"/>
          <w:szCs w:val="24"/>
        </w:rPr>
        <w:t>diez</w:t>
      </w:r>
      <w:r w:rsidR="00BD01FA">
        <w:rPr>
          <w:rFonts w:cs="Arial"/>
          <w:szCs w:val="24"/>
        </w:rPr>
        <w:t xml:space="preserve"> competencias</w:t>
      </w:r>
      <w:r w:rsidR="00DC3384">
        <w:rPr>
          <w:rFonts w:cs="Arial"/>
          <w:szCs w:val="24"/>
        </w:rPr>
        <w:t xml:space="preserve"> (motivación al logro, atención centrada en el alumno, agente de cambio, dominio de contenidos, sensibilidad social, equipo de aprendizaje, </w:t>
      </w:r>
      <w:r w:rsidR="00F70999">
        <w:rPr>
          <w:rFonts w:cs="Arial"/>
          <w:szCs w:val="24"/>
        </w:rPr>
        <w:t>dominio de estrategias de aprendizaje, ambientes de aprendizaje, autoaprendizaje y características personales)</w:t>
      </w:r>
      <w:r w:rsidR="00BD01FA">
        <w:rPr>
          <w:rFonts w:cs="Arial"/>
          <w:szCs w:val="24"/>
        </w:rPr>
        <w:t xml:space="preserve"> con sus respectivas </w:t>
      </w:r>
      <w:proofErr w:type="spellStart"/>
      <w:r w:rsidR="00BD01FA">
        <w:rPr>
          <w:rFonts w:cs="Arial"/>
          <w:szCs w:val="24"/>
        </w:rPr>
        <w:t>subcompetencias</w:t>
      </w:r>
      <w:proofErr w:type="spellEnd"/>
      <w:r w:rsidR="00BD01FA">
        <w:rPr>
          <w:rFonts w:cs="Arial"/>
          <w:szCs w:val="24"/>
        </w:rPr>
        <w:t xml:space="preserve"> e indicadores.</w:t>
      </w:r>
      <w:r w:rsidR="003157D4" w:rsidRPr="003157D4">
        <w:t xml:space="preserve"> </w:t>
      </w:r>
    </w:p>
    <w:p w:rsidR="005371E9" w:rsidRDefault="005371E9" w:rsidP="00DF6A8A">
      <w:pPr>
        <w:spacing w:after="0" w:line="480" w:lineRule="auto"/>
        <w:ind w:firstLine="708"/>
        <w:rPr>
          <w:rFonts w:cs="Arial"/>
          <w:szCs w:val="24"/>
        </w:rPr>
      </w:pPr>
      <w:r>
        <w:rPr>
          <w:rFonts w:cs="Arial"/>
          <w:szCs w:val="24"/>
        </w:rPr>
        <w:lastRenderedPageBreak/>
        <w:t xml:space="preserve">Camacho, </w:t>
      </w:r>
      <w:proofErr w:type="spellStart"/>
      <w:r>
        <w:rPr>
          <w:rFonts w:cs="Arial"/>
          <w:szCs w:val="24"/>
        </w:rPr>
        <w:t>Finol</w:t>
      </w:r>
      <w:proofErr w:type="spellEnd"/>
      <w:r>
        <w:rPr>
          <w:rFonts w:cs="Arial"/>
          <w:szCs w:val="24"/>
        </w:rPr>
        <w:t xml:space="preserve"> de Franco y Marcano (2008)</w:t>
      </w:r>
      <w:r w:rsidR="000B24E4">
        <w:t xml:space="preserve">, </w:t>
      </w:r>
      <w:r w:rsidR="003157D4">
        <w:rPr>
          <w:rFonts w:cs="Arial"/>
          <w:szCs w:val="24"/>
        </w:rPr>
        <w:t>e</w:t>
      </w:r>
      <w:r w:rsidRPr="006E6B61">
        <w:rPr>
          <w:rFonts w:cs="Arial"/>
          <w:szCs w:val="24"/>
        </w:rPr>
        <w:t>n su investigación de tipo de descriptivo</w:t>
      </w:r>
      <w:r>
        <w:rPr>
          <w:rFonts w:cs="Arial"/>
          <w:szCs w:val="24"/>
        </w:rPr>
        <w:t>,</w:t>
      </w:r>
      <w:r w:rsidR="00702431">
        <w:rPr>
          <w:rFonts w:cs="Arial"/>
          <w:szCs w:val="24"/>
        </w:rPr>
        <w:t xml:space="preserve"> también realizada en Venezuela,</w:t>
      </w:r>
      <w:r>
        <w:rPr>
          <w:rFonts w:cs="Arial"/>
          <w:szCs w:val="24"/>
        </w:rPr>
        <w:t xml:space="preserve"> </w:t>
      </w:r>
      <w:r w:rsidRPr="006E6B61">
        <w:rPr>
          <w:rFonts w:cs="Arial"/>
          <w:szCs w:val="24"/>
        </w:rPr>
        <w:t>enuncian las competencias que los docentes en servicio</w:t>
      </w:r>
      <w:r>
        <w:rPr>
          <w:rFonts w:cs="Arial"/>
          <w:szCs w:val="24"/>
        </w:rPr>
        <w:t xml:space="preserve"> </w:t>
      </w:r>
      <w:r w:rsidR="00B80AA5">
        <w:rPr>
          <w:rFonts w:cs="Arial"/>
          <w:szCs w:val="24"/>
        </w:rPr>
        <w:t>a partir de una autoevaluación consideran que poseen, el instrumento consider</w:t>
      </w:r>
      <w:r w:rsidR="0011783A">
        <w:rPr>
          <w:rFonts w:cs="Arial"/>
          <w:szCs w:val="24"/>
        </w:rPr>
        <w:t>ó</w:t>
      </w:r>
      <w:r w:rsidR="00B80AA5">
        <w:rPr>
          <w:rFonts w:cs="Arial"/>
          <w:szCs w:val="24"/>
        </w:rPr>
        <w:t xml:space="preserve"> </w:t>
      </w:r>
      <w:r w:rsidR="00BB3B47">
        <w:rPr>
          <w:rFonts w:cs="Arial"/>
          <w:szCs w:val="24"/>
        </w:rPr>
        <w:t xml:space="preserve">cinco roles </w:t>
      </w:r>
      <w:r w:rsidR="00B80AA5">
        <w:rPr>
          <w:rFonts w:cs="Arial"/>
          <w:szCs w:val="24"/>
        </w:rPr>
        <w:t>de perfil de egreso</w:t>
      </w:r>
      <w:r w:rsidR="0011783A">
        <w:rPr>
          <w:rFonts w:cs="Arial"/>
          <w:szCs w:val="24"/>
        </w:rPr>
        <w:t xml:space="preserve"> </w:t>
      </w:r>
      <w:r w:rsidR="00B80AA5">
        <w:rPr>
          <w:rFonts w:cs="Arial"/>
          <w:szCs w:val="24"/>
        </w:rPr>
        <w:t>(mediador, orientador, investigador, inventor y gerente educativo)</w:t>
      </w:r>
      <w:r w:rsidR="0011783A">
        <w:rPr>
          <w:rFonts w:cs="Arial"/>
          <w:szCs w:val="24"/>
        </w:rPr>
        <w:t>,</w:t>
      </w:r>
      <w:r w:rsidR="00B80AA5">
        <w:rPr>
          <w:rFonts w:cs="Arial"/>
          <w:szCs w:val="24"/>
        </w:rPr>
        <w:t xml:space="preserve"> </w:t>
      </w:r>
      <w:r w:rsidR="00BB3B47">
        <w:rPr>
          <w:rFonts w:cs="Arial"/>
          <w:szCs w:val="24"/>
        </w:rPr>
        <w:t xml:space="preserve">que </w:t>
      </w:r>
      <w:r w:rsidR="00B80AA5">
        <w:rPr>
          <w:rFonts w:cs="Arial"/>
          <w:szCs w:val="24"/>
        </w:rPr>
        <w:t>establece el diseño curricular de la Escuela de Educación y entre los hallazgos encontrados es la percepción que de sí mismos tienen los docentes en cuanto al desarrollo de sus competen</w:t>
      </w:r>
      <w:r w:rsidR="0011783A">
        <w:rPr>
          <w:rFonts w:cs="Arial"/>
          <w:szCs w:val="24"/>
        </w:rPr>
        <w:t>cias.</w:t>
      </w:r>
      <w:r w:rsidR="00B80AA5">
        <w:rPr>
          <w:rFonts w:cs="Arial"/>
          <w:szCs w:val="24"/>
        </w:rPr>
        <w:t xml:space="preserve"> </w:t>
      </w:r>
    </w:p>
    <w:p w:rsidR="00DC3384" w:rsidRDefault="00DC3384" w:rsidP="005371E9">
      <w:pPr>
        <w:spacing w:after="0" w:line="480" w:lineRule="auto"/>
        <w:rPr>
          <w:rFonts w:cs="Arial"/>
          <w:szCs w:val="24"/>
        </w:rPr>
      </w:pPr>
      <w:r>
        <w:rPr>
          <w:rFonts w:cs="Arial"/>
          <w:szCs w:val="24"/>
        </w:rPr>
        <w:tab/>
        <w:t>En nuestro país, las indagaciones sobre el tema en cuestión son varias como</w:t>
      </w:r>
      <w:r w:rsidR="00F70999">
        <w:rPr>
          <w:rFonts w:cs="Arial"/>
          <w:szCs w:val="24"/>
        </w:rPr>
        <w:t xml:space="preserve"> el realizado por Hernández</w:t>
      </w:r>
      <w:r w:rsidR="002F3281">
        <w:rPr>
          <w:rFonts w:cs="Arial"/>
          <w:szCs w:val="24"/>
        </w:rPr>
        <w:t xml:space="preserve"> y Ramírez (2015</w:t>
      </w:r>
      <w:r w:rsidR="00F70999">
        <w:rPr>
          <w:rFonts w:cs="Arial"/>
          <w:szCs w:val="24"/>
        </w:rPr>
        <w:t>) en el cual analizan el impacto en el desarrollo de competencias del Programa Nacional para la Actualización Permanente</w:t>
      </w:r>
      <w:r w:rsidR="00F70999" w:rsidRPr="002F3281">
        <w:rPr>
          <w:rFonts w:cs="Arial"/>
          <w:szCs w:val="24"/>
        </w:rPr>
        <w:t>;</w:t>
      </w:r>
      <w:r w:rsidR="002F3281" w:rsidRPr="002F3281">
        <w:rPr>
          <w:rFonts w:cs="Arial"/>
          <w:szCs w:val="24"/>
        </w:rPr>
        <w:t xml:space="preserve"> por su parte</w:t>
      </w:r>
      <w:r w:rsidR="002F3281">
        <w:rPr>
          <w:rFonts w:cs="Arial"/>
          <w:szCs w:val="24"/>
        </w:rPr>
        <w:t xml:space="preserve"> </w:t>
      </w:r>
      <w:r w:rsidR="002F3281" w:rsidRPr="002F3281">
        <w:rPr>
          <w:rFonts w:cs="Arial"/>
          <w:szCs w:val="24"/>
        </w:rPr>
        <w:t>Guzmán</w:t>
      </w:r>
      <w:r w:rsidR="002F3281">
        <w:rPr>
          <w:rFonts w:cs="Arial"/>
          <w:szCs w:val="24"/>
        </w:rPr>
        <w:t>,</w:t>
      </w:r>
      <w:r w:rsidR="002F3281" w:rsidRPr="002F3281">
        <w:rPr>
          <w:rFonts w:cs="Arial"/>
          <w:szCs w:val="24"/>
        </w:rPr>
        <w:t xml:space="preserve"> </w:t>
      </w:r>
      <w:r w:rsidR="005754F7">
        <w:rPr>
          <w:rFonts w:cs="Arial"/>
          <w:szCs w:val="24"/>
        </w:rPr>
        <w:t>Marín</w:t>
      </w:r>
      <w:r w:rsidR="00640D9C">
        <w:rPr>
          <w:rFonts w:cs="Arial"/>
          <w:szCs w:val="24"/>
        </w:rPr>
        <w:t xml:space="preserve"> y </w:t>
      </w:r>
      <w:r w:rsidR="002F3281" w:rsidRPr="002F3281">
        <w:rPr>
          <w:rFonts w:cs="Arial"/>
          <w:szCs w:val="24"/>
        </w:rPr>
        <w:t xml:space="preserve">González </w:t>
      </w:r>
      <w:r w:rsidR="002F3281">
        <w:rPr>
          <w:rFonts w:cs="Arial"/>
          <w:szCs w:val="24"/>
        </w:rPr>
        <w:t>(</w:t>
      </w:r>
      <w:r w:rsidR="00640D9C">
        <w:rPr>
          <w:rFonts w:cs="Arial"/>
          <w:szCs w:val="24"/>
        </w:rPr>
        <w:t>2009</w:t>
      </w:r>
      <w:r w:rsidR="002F3281">
        <w:rPr>
          <w:rFonts w:cs="Arial"/>
          <w:szCs w:val="24"/>
        </w:rPr>
        <w:t>) presentan un avance de un estudio que permite identificar y evaluar competencias de  docentes que estudian un posgrado</w:t>
      </w:r>
      <w:r w:rsidR="005754F7">
        <w:rPr>
          <w:rFonts w:cs="Arial"/>
          <w:szCs w:val="24"/>
        </w:rPr>
        <w:t>; Barrios (2012) argumenta la necesidad de desarrollar competencias en los docentes, presenta un instrumento</w:t>
      </w:r>
      <w:r w:rsidR="008016B9">
        <w:rPr>
          <w:rFonts w:cs="Arial"/>
          <w:szCs w:val="24"/>
        </w:rPr>
        <w:t xml:space="preserve"> (rúbrica)</w:t>
      </w:r>
      <w:r w:rsidR="005754F7">
        <w:rPr>
          <w:rFonts w:cs="Arial"/>
          <w:szCs w:val="24"/>
        </w:rPr>
        <w:t xml:space="preserve"> que permite valorar</w:t>
      </w:r>
      <w:r w:rsidR="008016B9">
        <w:rPr>
          <w:rFonts w:cs="Arial"/>
          <w:szCs w:val="24"/>
        </w:rPr>
        <w:t>las en la práctica, e incluye un apartado que evalúa la planeación didáctica.</w:t>
      </w:r>
    </w:p>
    <w:p w:rsidR="00C97453" w:rsidRDefault="00892F51" w:rsidP="002050BD">
      <w:pPr>
        <w:spacing w:after="0" w:line="480" w:lineRule="auto"/>
        <w:rPr>
          <w:rFonts w:cs="Arial"/>
          <w:szCs w:val="24"/>
        </w:rPr>
      </w:pPr>
      <w:r>
        <w:rPr>
          <w:rFonts w:cs="Arial"/>
          <w:szCs w:val="24"/>
        </w:rPr>
        <w:tab/>
      </w:r>
      <w:r w:rsidR="002050BD">
        <w:rPr>
          <w:rFonts w:cs="Arial"/>
          <w:szCs w:val="24"/>
        </w:rPr>
        <w:t>L</w:t>
      </w:r>
      <w:r w:rsidR="00C97453" w:rsidRPr="00C97453">
        <w:rPr>
          <w:rFonts w:cs="Arial"/>
          <w:szCs w:val="24"/>
        </w:rPr>
        <w:t>a planeación didáctica juega un papel preponderante, que implica tal como lo manifiesta</w:t>
      </w:r>
      <w:r w:rsidR="009E0767">
        <w:rPr>
          <w:rFonts w:cs="Arial"/>
          <w:szCs w:val="24"/>
        </w:rPr>
        <w:t>n</w:t>
      </w:r>
      <w:r w:rsidR="00C97453" w:rsidRPr="00C97453">
        <w:rPr>
          <w:rFonts w:cs="Arial"/>
          <w:szCs w:val="24"/>
        </w:rPr>
        <w:t xml:space="preserve"> Tobón</w:t>
      </w:r>
      <w:r w:rsidR="009E0767">
        <w:rPr>
          <w:rFonts w:cs="Arial"/>
          <w:szCs w:val="24"/>
        </w:rPr>
        <w:t>, Pimienta y García</w:t>
      </w:r>
      <w:r w:rsidR="00C97453" w:rsidRPr="00C97453">
        <w:rPr>
          <w:rFonts w:cs="Arial"/>
          <w:szCs w:val="24"/>
        </w:rPr>
        <w:t xml:space="preserve"> (2010) que el docente conozca la problemática del contexto, la apropiación de los contenidos disciplinarios, la aplicación de estrategias didácticas pertinentes que partan de los conocimientos previos de los estudiantes. </w:t>
      </w:r>
    </w:p>
    <w:p w:rsidR="009F6C0C" w:rsidRDefault="00892F51" w:rsidP="009F6C0C">
      <w:pPr>
        <w:spacing w:after="0" w:line="480" w:lineRule="auto"/>
        <w:ind w:firstLine="708"/>
        <w:rPr>
          <w:rFonts w:cs="Arial"/>
          <w:szCs w:val="24"/>
        </w:rPr>
      </w:pPr>
      <w:r>
        <w:rPr>
          <w:rFonts w:cs="Arial"/>
          <w:szCs w:val="24"/>
        </w:rPr>
        <w:t>P</w:t>
      </w:r>
      <w:r w:rsidR="009F6C0C">
        <w:rPr>
          <w:rFonts w:cs="Arial"/>
          <w:szCs w:val="24"/>
        </w:rPr>
        <w:t>ara Tej</w:t>
      </w:r>
      <w:r w:rsidR="003452A6">
        <w:rPr>
          <w:rFonts w:cs="Arial"/>
          <w:szCs w:val="24"/>
        </w:rPr>
        <w:t>a</w:t>
      </w:r>
      <w:r w:rsidR="009F6C0C">
        <w:rPr>
          <w:rFonts w:cs="Arial"/>
          <w:szCs w:val="24"/>
        </w:rPr>
        <w:t xml:space="preserve">da (2009), la planeación didáctica implica diseñar un plan de trabajo que facilite el desarrollo de estructuras cognoscitivas, la adquisición de habilidades y </w:t>
      </w:r>
      <w:r w:rsidR="009F6C0C">
        <w:rPr>
          <w:rFonts w:cs="Arial"/>
          <w:szCs w:val="24"/>
        </w:rPr>
        <w:lastRenderedPageBreak/>
        <w:t>la modificación de actitudes en los alumnos considerando un tiempo determinado y los elementos necesarios para el logro de tal fin.</w:t>
      </w:r>
    </w:p>
    <w:p w:rsidR="009F6C0C" w:rsidRDefault="003452A6" w:rsidP="009F6C0C">
      <w:pPr>
        <w:autoSpaceDE w:val="0"/>
        <w:autoSpaceDN w:val="0"/>
        <w:adjustRightInd w:val="0"/>
        <w:spacing w:after="0" w:line="480" w:lineRule="auto"/>
        <w:ind w:firstLine="708"/>
        <w:rPr>
          <w:rFonts w:cs="Arial"/>
          <w:szCs w:val="24"/>
        </w:rPr>
      </w:pPr>
      <w:r>
        <w:rPr>
          <w:rFonts w:cs="Arial"/>
          <w:szCs w:val="24"/>
        </w:rPr>
        <w:t>Sin embargo, la Secretaría de Educación Pública</w:t>
      </w:r>
      <w:r w:rsidR="009F6C0C">
        <w:rPr>
          <w:rFonts w:cs="Arial"/>
          <w:szCs w:val="24"/>
        </w:rPr>
        <w:t xml:space="preserve"> (2011) </w:t>
      </w:r>
      <w:r w:rsidR="00FF77FE">
        <w:rPr>
          <w:rFonts w:cs="Arial"/>
          <w:szCs w:val="24"/>
        </w:rPr>
        <w:t xml:space="preserve">emite el plan de estudio </w:t>
      </w:r>
      <w:r w:rsidR="009F6C0C">
        <w:rPr>
          <w:rFonts w:cs="Arial"/>
          <w:szCs w:val="24"/>
        </w:rPr>
        <w:t>que rige el quehacer educativo actual, utiliza</w:t>
      </w:r>
      <w:r w:rsidR="000624BE">
        <w:rPr>
          <w:rFonts w:cs="Arial"/>
          <w:szCs w:val="24"/>
        </w:rPr>
        <w:t>ndo</w:t>
      </w:r>
      <w:r w:rsidR="009F6C0C">
        <w:rPr>
          <w:rFonts w:cs="Arial"/>
          <w:szCs w:val="24"/>
        </w:rPr>
        <w:t xml:space="preserve"> el término planificación como uno de los principios pedagógicos que lo sustentan  y es considerado  como un element</w:t>
      </w:r>
      <w:r w:rsidR="000624BE">
        <w:rPr>
          <w:rFonts w:cs="Arial"/>
          <w:szCs w:val="24"/>
        </w:rPr>
        <w:t xml:space="preserve">o potenciador de aprendizajes, </w:t>
      </w:r>
      <w:r w:rsidR="009F6C0C">
        <w:rPr>
          <w:rFonts w:cs="Arial"/>
          <w:szCs w:val="24"/>
        </w:rPr>
        <w:t>que implica el diseño se secuencias didácticas y proyectos para la organización de las actividades, las que parten de desafíos intelectuales que permitan la formulación de alternativas de solución.</w:t>
      </w:r>
    </w:p>
    <w:p w:rsidR="009F6C0C" w:rsidRDefault="009F6C0C" w:rsidP="009F6C0C">
      <w:pPr>
        <w:autoSpaceDE w:val="0"/>
        <w:autoSpaceDN w:val="0"/>
        <w:adjustRightInd w:val="0"/>
        <w:spacing w:after="0" w:line="480" w:lineRule="auto"/>
        <w:ind w:firstLine="708"/>
        <w:rPr>
          <w:rFonts w:cs="Arial"/>
          <w:szCs w:val="24"/>
        </w:rPr>
      </w:pPr>
      <w:r>
        <w:rPr>
          <w:rFonts w:cs="Arial"/>
          <w:szCs w:val="24"/>
        </w:rPr>
        <w:t>Se coincide con</w:t>
      </w:r>
      <w:r w:rsidR="00A31FD6">
        <w:rPr>
          <w:rFonts w:cs="Arial"/>
          <w:szCs w:val="24"/>
        </w:rPr>
        <w:t xml:space="preserve"> Monroy (s</w:t>
      </w:r>
      <w:r w:rsidR="000624BE">
        <w:rPr>
          <w:rFonts w:cs="Arial"/>
          <w:szCs w:val="24"/>
        </w:rPr>
        <w:t>. f.),</w:t>
      </w:r>
      <w:r>
        <w:rPr>
          <w:rFonts w:cs="Arial"/>
          <w:szCs w:val="24"/>
        </w:rPr>
        <w:t xml:space="preserve"> al considerar a la planeación como “una actividad profesional, un espacio privilegiado para valorar y transformar la actuación docente sobre lo que sucede o podrá suceder en el aula”</w:t>
      </w:r>
      <w:r w:rsidR="000624BE">
        <w:rPr>
          <w:rFonts w:cs="Arial"/>
          <w:szCs w:val="24"/>
        </w:rPr>
        <w:t xml:space="preserve"> ( p.457)</w:t>
      </w:r>
      <w:r>
        <w:rPr>
          <w:rFonts w:cs="Arial"/>
          <w:szCs w:val="24"/>
        </w:rPr>
        <w:t xml:space="preserve">, es un detonante para la valoración de sus propios conocimientos, habilidades y actitudes que permitirán el desarrollo de competencias en sus estudiantes al considerar y aplicar el enfoque formativo de la evaluación, </w:t>
      </w:r>
      <w:r w:rsidR="000624BE">
        <w:rPr>
          <w:rFonts w:cs="Arial"/>
          <w:szCs w:val="24"/>
        </w:rPr>
        <w:t>lo que</w:t>
      </w:r>
      <w:r>
        <w:rPr>
          <w:rFonts w:cs="Arial"/>
          <w:szCs w:val="24"/>
        </w:rPr>
        <w:t xml:space="preserve"> sin dudas es inseparable de toda planeación didáctica que se realice.</w:t>
      </w:r>
    </w:p>
    <w:p w:rsidR="00C06888" w:rsidRDefault="000624BE" w:rsidP="009F6C0C">
      <w:pPr>
        <w:pStyle w:val="Default"/>
        <w:spacing w:line="480" w:lineRule="auto"/>
        <w:ind w:firstLine="708"/>
        <w:jc w:val="both"/>
        <w:rPr>
          <w:bCs/>
        </w:rPr>
      </w:pPr>
      <w:r>
        <w:t>Como puede observarse, l</w:t>
      </w:r>
      <w:r w:rsidR="009F6C0C">
        <w:t xml:space="preserve">a discusión sobre el concepto de competencia es basta, </w:t>
      </w:r>
      <w:r>
        <w:t xml:space="preserve">sin embargo, </w:t>
      </w:r>
      <w:r w:rsidR="00C06888">
        <w:t xml:space="preserve">para efecto de esta investigación se realiza el análisis de textos y autores como </w:t>
      </w:r>
      <w:proofErr w:type="spellStart"/>
      <w:r w:rsidR="00C06888">
        <w:rPr>
          <w:iCs/>
        </w:rPr>
        <w:t>Perrenoud</w:t>
      </w:r>
      <w:proofErr w:type="spellEnd"/>
      <w:r w:rsidR="00C06888">
        <w:rPr>
          <w:iCs/>
        </w:rPr>
        <w:t xml:space="preserve"> (2004), </w:t>
      </w:r>
      <w:r w:rsidR="00C06888" w:rsidRPr="006D7230">
        <w:rPr>
          <w:iCs/>
        </w:rPr>
        <w:t>Saravia</w:t>
      </w:r>
      <w:r w:rsidR="00C06888">
        <w:rPr>
          <w:iCs/>
        </w:rPr>
        <w:t xml:space="preserve"> (2011), </w:t>
      </w:r>
      <w:r w:rsidR="00C06888" w:rsidRPr="006D7230">
        <w:rPr>
          <w:iCs/>
        </w:rPr>
        <w:t>Cano</w:t>
      </w:r>
      <w:r w:rsidR="00C06888">
        <w:rPr>
          <w:iCs/>
        </w:rPr>
        <w:t xml:space="preserve"> (2005), Frade Rubio (2009) así como de</w:t>
      </w:r>
      <w:r w:rsidR="00C06888" w:rsidRPr="001F168C">
        <w:rPr>
          <w:rFonts w:ascii="Cambria" w:hAnsi="Cambria" w:cs="Cambria"/>
        </w:rPr>
        <w:t xml:space="preserve"> </w:t>
      </w:r>
      <w:r w:rsidR="00C06888" w:rsidRPr="00A00692">
        <w:rPr>
          <w:bCs/>
        </w:rPr>
        <w:t>Modelo Integral para la Formación Profesional y el Desarrollo de Competencias del Maestro de Educación Básica (</w:t>
      </w:r>
      <w:r w:rsidR="00A00692">
        <w:rPr>
          <w:bCs/>
        </w:rPr>
        <w:t xml:space="preserve">SEP, </w:t>
      </w:r>
      <w:r w:rsidR="00C06888" w:rsidRPr="00A00692">
        <w:rPr>
          <w:bCs/>
        </w:rPr>
        <w:t>2009)</w:t>
      </w:r>
      <w:r w:rsidR="00FA732F">
        <w:rPr>
          <w:bCs/>
        </w:rPr>
        <w:t xml:space="preserve">, </w:t>
      </w:r>
      <w:r w:rsidR="00C06888">
        <w:rPr>
          <w:bCs/>
        </w:rPr>
        <w:t>quienes desde distintas perspectivas abordan</w:t>
      </w:r>
      <w:r w:rsidR="00FA732F">
        <w:rPr>
          <w:bCs/>
        </w:rPr>
        <w:t xml:space="preserve"> y enuncian</w:t>
      </w:r>
      <w:r w:rsidR="00C06888">
        <w:rPr>
          <w:bCs/>
        </w:rPr>
        <w:t xml:space="preserve"> las competencias  necesarias para un mejor desempeño docente</w:t>
      </w:r>
      <w:r w:rsidR="00443125">
        <w:rPr>
          <w:bCs/>
        </w:rPr>
        <w:t>,</w:t>
      </w:r>
      <w:r w:rsidR="00C06888">
        <w:rPr>
          <w:bCs/>
        </w:rPr>
        <w:t xml:space="preserve"> así como  la necesidad de continuar con una formación que aspire a la profesionalización y dominio en el quehacer educativo</w:t>
      </w:r>
      <w:r w:rsidR="00443125">
        <w:rPr>
          <w:bCs/>
        </w:rPr>
        <w:t xml:space="preserve">. </w:t>
      </w:r>
    </w:p>
    <w:p w:rsidR="00943F35" w:rsidRDefault="00C06888" w:rsidP="00FA732F">
      <w:pPr>
        <w:pStyle w:val="Default"/>
        <w:spacing w:line="480" w:lineRule="auto"/>
        <w:ind w:firstLine="708"/>
        <w:jc w:val="both"/>
      </w:pPr>
      <w:r>
        <w:rPr>
          <w:bCs/>
        </w:rPr>
        <w:lastRenderedPageBreak/>
        <w:t xml:space="preserve"> </w:t>
      </w:r>
      <w:r>
        <w:t xml:space="preserve"> </w:t>
      </w:r>
      <w:r w:rsidR="00943F35">
        <w:t>De la misma manera</w:t>
      </w:r>
      <w:r w:rsidR="009F6C0C">
        <w:t xml:space="preserve"> </w:t>
      </w:r>
      <w:r w:rsidR="00FA732F">
        <w:t xml:space="preserve">se considera </w:t>
      </w:r>
      <w:r w:rsidR="00943F35">
        <w:t>la definición de</w:t>
      </w:r>
      <w:r w:rsidR="00FA732F">
        <w:t xml:space="preserve"> competencia como </w:t>
      </w:r>
      <w:r w:rsidR="00AE1B38">
        <w:t xml:space="preserve">la </w:t>
      </w:r>
    </w:p>
    <w:p w:rsidR="00FA732F" w:rsidRPr="00AE1B38" w:rsidRDefault="00AE1B38" w:rsidP="00943F35">
      <w:pPr>
        <w:pStyle w:val="Default"/>
        <w:spacing w:line="480" w:lineRule="auto"/>
        <w:ind w:left="709" w:right="332" w:firstLine="284"/>
        <w:jc w:val="both"/>
        <w:rPr>
          <w:iCs/>
        </w:rPr>
      </w:pPr>
      <w:proofErr w:type="gramStart"/>
      <w:r>
        <w:rPr>
          <w:iCs/>
        </w:rPr>
        <w:t>c</w:t>
      </w:r>
      <w:r w:rsidR="00FA732F" w:rsidRPr="00AE1B38">
        <w:rPr>
          <w:iCs/>
        </w:rPr>
        <w:t>apacidad</w:t>
      </w:r>
      <w:proofErr w:type="gramEnd"/>
      <w:r w:rsidR="00FA732F" w:rsidRPr="00AE1B38">
        <w:rPr>
          <w:iCs/>
        </w:rPr>
        <w:t xml:space="preserve"> del docente para realizar un conjunto de acciones ante una situación auténtica, en las que moviliza diversos recursos internos (cognitivos, </w:t>
      </w:r>
      <w:proofErr w:type="spellStart"/>
      <w:r w:rsidR="00FA732F" w:rsidRPr="00AE1B38">
        <w:rPr>
          <w:iCs/>
        </w:rPr>
        <w:t>metacognitivos</w:t>
      </w:r>
      <w:proofErr w:type="spellEnd"/>
      <w:r w:rsidR="00FA732F" w:rsidRPr="00AE1B38">
        <w:rPr>
          <w:iCs/>
        </w:rPr>
        <w:t xml:space="preserve">, </w:t>
      </w:r>
      <w:proofErr w:type="spellStart"/>
      <w:r w:rsidR="00FA732F" w:rsidRPr="00AE1B38">
        <w:rPr>
          <w:iCs/>
        </w:rPr>
        <w:t>disposicionales</w:t>
      </w:r>
      <w:proofErr w:type="spellEnd"/>
      <w:r w:rsidR="00FA732F" w:rsidRPr="00AE1B38">
        <w:rPr>
          <w:iCs/>
        </w:rPr>
        <w:t>, atributos físicos) y externos (materiales, sociales, simbólicos: tales como lenguajes y códigos), con el fin de solucionar un problema.” (SEP</w:t>
      </w:r>
      <w:r w:rsidR="00943F35">
        <w:rPr>
          <w:iCs/>
        </w:rPr>
        <w:t>,</w:t>
      </w:r>
      <w:r>
        <w:rPr>
          <w:iCs/>
        </w:rPr>
        <w:t xml:space="preserve"> 2009</w:t>
      </w:r>
      <w:r w:rsidR="00FA732F" w:rsidRPr="00AE1B38">
        <w:rPr>
          <w:color w:val="auto"/>
        </w:rPr>
        <w:t xml:space="preserve">. </w:t>
      </w:r>
      <w:r w:rsidR="00FA732F" w:rsidRPr="00AE1B38">
        <w:rPr>
          <w:iCs/>
        </w:rPr>
        <w:t>p.20).</w:t>
      </w:r>
    </w:p>
    <w:p w:rsidR="005511B3" w:rsidRDefault="005511B3" w:rsidP="005511B3">
      <w:pPr>
        <w:pStyle w:val="Ttulo2"/>
      </w:pPr>
      <w:proofErr w:type="spellStart"/>
      <w:r>
        <w:t>Operacionalización</w:t>
      </w:r>
      <w:proofErr w:type="spellEnd"/>
      <w:r>
        <w:t xml:space="preserve"> de </w:t>
      </w:r>
      <w:proofErr w:type="gramStart"/>
      <w:r>
        <w:t>la variables</w:t>
      </w:r>
      <w:proofErr w:type="gramEnd"/>
    </w:p>
    <w:p w:rsidR="009F6C0C" w:rsidRDefault="00AE1B38" w:rsidP="005511B3">
      <w:pPr>
        <w:pStyle w:val="Default"/>
        <w:spacing w:line="480" w:lineRule="auto"/>
        <w:jc w:val="both"/>
      </w:pPr>
      <w:r>
        <w:rPr>
          <w:bCs/>
        </w:rPr>
        <w:t>Atendiendo al análisis bibliográfico y el contexto en el que se aplicará</w:t>
      </w:r>
      <w:r w:rsidR="003E68D4">
        <w:rPr>
          <w:bCs/>
        </w:rPr>
        <w:t xml:space="preserve"> el instrumento se procede a realizar la </w:t>
      </w:r>
      <w:proofErr w:type="spellStart"/>
      <w:r w:rsidR="003E68D4">
        <w:rPr>
          <w:bCs/>
        </w:rPr>
        <w:t>operacionalización</w:t>
      </w:r>
      <w:proofErr w:type="spellEnd"/>
      <w:r w:rsidR="003E68D4">
        <w:rPr>
          <w:bCs/>
        </w:rPr>
        <w:t xml:space="preserve"> de las variables, en la que se identifica tres</w:t>
      </w:r>
      <w:r w:rsidR="00D57D63">
        <w:rPr>
          <w:bCs/>
        </w:rPr>
        <w:t xml:space="preserve"> competencias</w:t>
      </w:r>
      <w:r w:rsidR="009F6C0C">
        <w:rPr>
          <w:bCs/>
        </w:rPr>
        <w:t xml:space="preserve"> que propiamente son necesarias para el diseño de la planeación didáctica: </w:t>
      </w:r>
      <w:r w:rsidR="009F6C0C">
        <w:t>d</w:t>
      </w:r>
      <w:r w:rsidR="009F6C0C" w:rsidRPr="00FC7EEC">
        <w:t>iagnosticar el contexto y aprendizaje de los alumnos para facilitar experiencias de aprendizaje</w:t>
      </w:r>
      <w:r w:rsidR="009F6C0C">
        <w:t>, d</w:t>
      </w:r>
      <w:r w:rsidR="009F6C0C" w:rsidRPr="00FC7EEC">
        <w:t>i</w:t>
      </w:r>
      <w:r w:rsidR="00D57D63">
        <w:t>señar el plan de clases</w:t>
      </w:r>
      <w:r w:rsidR="009F6C0C">
        <w:t xml:space="preserve"> y e</w:t>
      </w:r>
      <w:r w:rsidR="009F6C0C" w:rsidRPr="00FC7EEC">
        <w:t>valuar los procesos de enseñanza y aprendizaje con un enfoque formativo</w:t>
      </w:r>
      <w:r w:rsidR="003D1B13">
        <w:t>; en cada competencia se</w:t>
      </w:r>
      <w:r w:rsidR="00EE4F3F">
        <w:t xml:space="preserve"> especifican sub</w:t>
      </w:r>
      <w:r w:rsidR="003D1B13">
        <w:t>-</w:t>
      </w:r>
      <w:r w:rsidR="00EE4F3F">
        <w:t>competencias e indicadores de desempeño</w:t>
      </w:r>
      <w:r w:rsidR="008A7B2C">
        <w:t xml:space="preserve"> (ver Tabla 1)</w:t>
      </w:r>
      <w:r w:rsidR="00EE4F3F">
        <w:t>.</w:t>
      </w:r>
    </w:p>
    <w:p w:rsidR="009F6C0C" w:rsidRDefault="009F6C0C" w:rsidP="009F6C0C">
      <w:pPr>
        <w:pStyle w:val="Default"/>
        <w:spacing w:line="480" w:lineRule="auto"/>
        <w:ind w:firstLine="708"/>
        <w:jc w:val="both"/>
      </w:pPr>
      <w:r w:rsidRPr="00FC7EEC">
        <w:t>Diagnosticar el contexto y aprendizaje de los alumnos para facilitar experiencias de aprendizaje</w:t>
      </w:r>
      <w:r>
        <w:t>, implica la movilización de diferentes recursos  que permitan analizar, comprender e interpretar  características del entorno y de los estudiantes.</w:t>
      </w:r>
    </w:p>
    <w:p w:rsidR="009F6C0C" w:rsidRDefault="00EE4F3F" w:rsidP="009F6C0C">
      <w:pPr>
        <w:pStyle w:val="Default"/>
        <w:spacing w:line="480" w:lineRule="auto"/>
        <w:ind w:firstLine="708"/>
        <w:jc w:val="both"/>
      </w:pPr>
      <w:r>
        <w:t>Diseñar el plan de clase</w:t>
      </w:r>
      <w:r w:rsidR="009F6C0C">
        <w:t>, implica la creación de óptimas condiciones para el aprendizaje, la propuesta de actividades detonantes de conocimientos y desarrollo de habilidades así como de fortalecimiento de actitudes y el dominio de los contenidos.</w:t>
      </w:r>
    </w:p>
    <w:p w:rsidR="009F6C0C" w:rsidRDefault="009F6C0C" w:rsidP="009F6C0C">
      <w:pPr>
        <w:pStyle w:val="Default"/>
        <w:spacing w:line="480" w:lineRule="auto"/>
        <w:ind w:firstLine="708"/>
        <w:jc w:val="both"/>
      </w:pPr>
      <w:r>
        <w:lastRenderedPageBreak/>
        <w:t>El seguimiento del proceso de aprendizaje y de la intervención pedagógica, implica el enfoque formativo de la evaluación, por lo que se considera como competencia necesaria al momento de realizar una planeación didáctica.</w:t>
      </w:r>
    </w:p>
    <w:p w:rsidR="00B4705A" w:rsidRPr="008A7B2C" w:rsidRDefault="00B4705A" w:rsidP="008A7B2C">
      <w:pPr>
        <w:pStyle w:val="Default"/>
        <w:spacing w:line="480" w:lineRule="auto"/>
        <w:ind w:firstLine="708"/>
        <w:jc w:val="center"/>
        <w:rPr>
          <w:b/>
        </w:rPr>
      </w:pPr>
      <w:r w:rsidRPr="008A7B2C">
        <w:rPr>
          <w:b/>
        </w:rPr>
        <w:t>Tabla 1.</w:t>
      </w:r>
    </w:p>
    <w:p w:rsidR="00B4705A" w:rsidRPr="008A7B2C" w:rsidRDefault="008A7B2C" w:rsidP="006D7230">
      <w:pPr>
        <w:pStyle w:val="Default"/>
        <w:spacing w:line="480" w:lineRule="auto"/>
        <w:jc w:val="center"/>
        <w:rPr>
          <w:b/>
        </w:rPr>
      </w:pPr>
      <w:proofErr w:type="spellStart"/>
      <w:r>
        <w:rPr>
          <w:b/>
        </w:rPr>
        <w:t>Operacionalización</w:t>
      </w:r>
      <w:proofErr w:type="spellEnd"/>
      <w:r>
        <w:rPr>
          <w:b/>
        </w:rPr>
        <w:t xml:space="preserve"> de variables.</w:t>
      </w:r>
    </w:p>
    <w:tbl>
      <w:tblPr>
        <w:tblStyle w:val="Tablaconcuadrcula"/>
        <w:tblW w:w="0" w:type="auto"/>
        <w:tblLook w:val="04A0"/>
      </w:tblPr>
      <w:tblGrid>
        <w:gridCol w:w="2159"/>
        <w:gridCol w:w="2170"/>
        <w:gridCol w:w="4725"/>
      </w:tblGrid>
      <w:tr w:rsidR="00B4705A" w:rsidRPr="00FC7EEC" w:rsidTr="00631999">
        <w:trPr>
          <w:tblHeader/>
        </w:trPr>
        <w:tc>
          <w:tcPr>
            <w:tcW w:w="2159" w:type="dxa"/>
          </w:tcPr>
          <w:p w:rsidR="00B4705A" w:rsidRPr="00E1263C" w:rsidRDefault="00B4705A" w:rsidP="00631999">
            <w:pPr>
              <w:jc w:val="center"/>
              <w:rPr>
                <w:rFonts w:cs="Arial"/>
                <w:b/>
              </w:rPr>
            </w:pPr>
            <w:r w:rsidRPr="00E1263C">
              <w:rPr>
                <w:rFonts w:cs="Arial"/>
                <w:b/>
              </w:rPr>
              <w:t>COMPETENCIA</w:t>
            </w:r>
          </w:p>
        </w:tc>
        <w:tc>
          <w:tcPr>
            <w:tcW w:w="2170" w:type="dxa"/>
          </w:tcPr>
          <w:p w:rsidR="00B4705A" w:rsidRPr="00E1263C" w:rsidRDefault="00B4705A" w:rsidP="00631999">
            <w:pPr>
              <w:jc w:val="center"/>
              <w:rPr>
                <w:rFonts w:cs="Arial"/>
                <w:b/>
              </w:rPr>
            </w:pPr>
            <w:r>
              <w:rPr>
                <w:rFonts w:cs="Arial"/>
                <w:b/>
              </w:rPr>
              <w:t>Competencia Especifica</w:t>
            </w:r>
          </w:p>
        </w:tc>
        <w:tc>
          <w:tcPr>
            <w:tcW w:w="4725" w:type="dxa"/>
          </w:tcPr>
          <w:p w:rsidR="00B4705A" w:rsidRPr="00E1263C" w:rsidRDefault="00B4705A" w:rsidP="00631999">
            <w:pPr>
              <w:jc w:val="center"/>
              <w:rPr>
                <w:rFonts w:cs="Arial"/>
                <w:b/>
              </w:rPr>
            </w:pPr>
            <w:r w:rsidRPr="00E1263C">
              <w:rPr>
                <w:rFonts w:cs="Arial"/>
                <w:b/>
              </w:rPr>
              <w:t>Indicador</w:t>
            </w:r>
          </w:p>
        </w:tc>
      </w:tr>
      <w:tr w:rsidR="00B4705A" w:rsidRPr="00FC7EEC" w:rsidTr="00631999">
        <w:trPr>
          <w:trHeight w:val="3683"/>
        </w:trPr>
        <w:tc>
          <w:tcPr>
            <w:tcW w:w="2159" w:type="dxa"/>
            <w:vMerge w:val="restart"/>
          </w:tcPr>
          <w:p w:rsidR="00B4705A" w:rsidRPr="00FC7EEC" w:rsidRDefault="00B4705A" w:rsidP="00631999">
            <w:pPr>
              <w:jc w:val="center"/>
              <w:rPr>
                <w:rFonts w:cs="Arial"/>
              </w:rPr>
            </w:pPr>
            <w:r w:rsidRPr="00FC7EEC">
              <w:rPr>
                <w:rFonts w:cs="Arial"/>
              </w:rPr>
              <w:t>Diagnosticar el contexto y aprendizaje de los alumnos para facilitar experiencias de aprendizaje</w:t>
            </w:r>
          </w:p>
        </w:tc>
        <w:tc>
          <w:tcPr>
            <w:tcW w:w="2170" w:type="dxa"/>
          </w:tcPr>
          <w:p w:rsidR="00B4705A" w:rsidRDefault="00B4705A" w:rsidP="00631999">
            <w:pPr>
              <w:jc w:val="center"/>
              <w:rPr>
                <w:rFonts w:cs="Arial"/>
              </w:rPr>
            </w:pPr>
            <w:r>
              <w:rPr>
                <w:rFonts w:cs="Arial"/>
              </w:rPr>
              <w:t>Utiliza diversas procedimientos y</w:t>
            </w:r>
            <w:r w:rsidRPr="00FC7EEC">
              <w:rPr>
                <w:rFonts w:cs="Arial"/>
              </w:rPr>
              <w:t xml:space="preserve"> técnic</w:t>
            </w:r>
            <w:r>
              <w:rPr>
                <w:rFonts w:cs="Arial"/>
              </w:rPr>
              <w:t>as para diagnosticar contextos y aprendizajes</w:t>
            </w:r>
          </w:p>
          <w:p w:rsidR="00B4705A" w:rsidRPr="00FC7EEC" w:rsidRDefault="00B4705A" w:rsidP="00631999">
            <w:pPr>
              <w:jc w:val="center"/>
              <w:rPr>
                <w:rFonts w:cs="Arial"/>
              </w:rPr>
            </w:pPr>
          </w:p>
        </w:tc>
        <w:tc>
          <w:tcPr>
            <w:tcW w:w="4725" w:type="dxa"/>
          </w:tcPr>
          <w:p w:rsidR="00B4705A" w:rsidRPr="00816243" w:rsidRDefault="00B4705A" w:rsidP="00631999">
            <w:pPr>
              <w:rPr>
                <w:rFonts w:cs="Arial"/>
              </w:rPr>
            </w:pPr>
            <w:r>
              <w:rPr>
                <w:rFonts w:cs="Arial"/>
              </w:rPr>
              <w:t>*Identifica</w:t>
            </w:r>
            <w:r w:rsidRPr="00816243">
              <w:rPr>
                <w:rFonts w:cs="Arial"/>
              </w:rPr>
              <w:t xml:space="preserve"> diversas técnicas y procedimientos para recabar información que permita diagnosticar el contexto en el que se desenvuelven los alumnos.</w:t>
            </w:r>
          </w:p>
          <w:p w:rsidR="00B4705A" w:rsidRPr="00816243" w:rsidRDefault="00B4705A" w:rsidP="00631999">
            <w:pPr>
              <w:rPr>
                <w:rFonts w:cs="Arial"/>
              </w:rPr>
            </w:pPr>
            <w:r>
              <w:rPr>
                <w:rFonts w:cs="Arial"/>
              </w:rPr>
              <w:t>*Aplica</w:t>
            </w:r>
            <w:r w:rsidRPr="00816243">
              <w:rPr>
                <w:rFonts w:cs="Arial"/>
              </w:rPr>
              <w:t xml:space="preserve"> técnicas y procedimientos acordes a las características del lugar  para el diagnóstico de contexto.</w:t>
            </w:r>
          </w:p>
          <w:p w:rsidR="00B4705A" w:rsidRPr="00816243" w:rsidRDefault="00B4705A" w:rsidP="00631999">
            <w:pPr>
              <w:rPr>
                <w:rFonts w:cs="Arial"/>
              </w:rPr>
            </w:pPr>
            <w:r>
              <w:rPr>
                <w:rFonts w:cs="Arial"/>
              </w:rPr>
              <w:t>*Identifica</w:t>
            </w:r>
            <w:r w:rsidRPr="00816243">
              <w:rPr>
                <w:rFonts w:cs="Arial"/>
              </w:rPr>
              <w:t xml:space="preserve"> las</w:t>
            </w:r>
            <w:r>
              <w:rPr>
                <w:rFonts w:cs="Arial"/>
              </w:rPr>
              <w:t xml:space="preserve"> características sociales, económicas y culturales de </w:t>
            </w:r>
            <w:r w:rsidRPr="00816243">
              <w:rPr>
                <w:rFonts w:cs="Arial"/>
              </w:rPr>
              <w:t xml:space="preserve"> estudiantes.</w:t>
            </w:r>
          </w:p>
          <w:p w:rsidR="00B4705A" w:rsidRDefault="00B4705A" w:rsidP="00631999">
            <w:pPr>
              <w:rPr>
                <w:rFonts w:cs="Arial"/>
              </w:rPr>
            </w:pPr>
            <w:r>
              <w:rPr>
                <w:rFonts w:cs="Arial"/>
              </w:rPr>
              <w:t>*Identifica</w:t>
            </w:r>
            <w:r w:rsidRPr="00816243">
              <w:rPr>
                <w:rFonts w:cs="Arial"/>
              </w:rPr>
              <w:t xml:space="preserve"> los factores del contexto que inciden en el logro de los aprendizajes.</w:t>
            </w:r>
          </w:p>
          <w:p w:rsidR="00B4705A" w:rsidRPr="00816243" w:rsidRDefault="00B4705A" w:rsidP="00631999">
            <w:pPr>
              <w:rPr>
                <w:rFonts w:cs="Arial"/>
              </w:rPr>
            </w:pPr>
            <w:r>
              <w:rPr>
                <w:rFonts w:cs="Arial"/>
              </w:rPr>
              <w:t>*Obtiene la información del diagnóstico de contexto para el diseño de experiencias de aprendizajes.</w:t>
            </w:r>
          </w:p>
          <w:p w:rsidR="00B4705A" w:rsidRPr="00FC7EEC" w:rsidRDefault="00B4705A" w:rsidP="00631999">
            <w:pPr>
              <w:rPr>
                <w:rFonts w:cs="Arial"/>
              </w:rPr>
            </w:pPr>
          </w:p>
        </w:tc>
      </w:tr>
      <w:tr w:rsidR="00B4705A" w:rsidRPr="00FC7EEC" w:rsidTr="00631999">
        <w:trPr>
          <w:trHeight w:val="3240"/>
        </w:trPr>
        <w:tc>
          <w:tcPr>
            <w:tcW w:w="2159" w:type="dxa"/>
            <w:vMerge/>
          </w:tcPr>
          <w:p w:rsidR="00B4705A" w:rsidRPr="00FC7EEC" w:rsidRDefault="00B4705A" w:rsidP="00631999">
            <w:pPr>
              <w:jc w:val="center"/>
              <w:rPr>
                <w:rFonts w:cs="Arial"/>
              </w:rPr>
            </w:pPr>
          </w:p>
        </w:tc>
        <w:tc>
          <w:tcPr>
            <w:tcW w:w="2170" w:type="dxa"/>
          </w:tcPr>
          <w:p w:rsidR="00B4705A" w:rsidRDefault="00B4705A" w:rsidP="00631999">
            <w:pPr>
              <w:jc w:val="center"/>
              <w:rPr>
                <w:rFonts w:cs="Arial"/>
              </w:rPr>
            </w:pPr>
            <w:r>
              <w:rPr>
                <w:rFonts w:cs="Arial"/>
              </w:rPr>
              <w:t>C</w:t>
            </w:r>
            <w:r w:rsidRPr="00FC7EEC">
              <w:rPr>
                <w:rFonts w:cs="Arial"/>
              </w:rPr>
              <w:t>onoce los procesos de desarrollo y aprendizaje</w:t>
            </w:r>
          </w:p>
          <w:p w:rsidR="00B4705A" w:rsidRDefault="00B4705A" w:rsidP="00631999">
            <w:pPr>
              <w:jc w:val="center"/>
              <w:rPr>
                <w:rFonts w:cs="Arial"/>
              </w:rPr>
            </w:pPr>
          </w:p>
        </w:tc>
        <w:tc>
          <w:tcPr>
            <w:tcW w:w="4725" w:type="dxa"/>
          </w:tcPr>
          <w:p w:rsidR="00B4705A" w:rsidRPr="00816243" w:rsidRDefault="00B4705A" w:rsidP="00631999">
            <w:pPr>
              <w:rPr>
                <w:rFonts w:cs="Arial"/>
              </w:rPr>
            </w:pPr>
            <w:r>
              <w:rPr>
                <w:rFonts w:cs="Arial"/>
              </w:rPr>
              <w:t>*Identifica</w:t>
            </w:r>
            <w:r w:rsidRPr="00816243">
              <w:rPr>
                <w:rFonts w:cs="Arial"/>
              </w:rPr>
              <w:t xml:space="preserve"> teorías sobre las fases de desarrollo cognitivo.</w:t>
            </w:r>
          </w:p>
          <w:p w:rsidR="00B4705A" w:rsidRPr="00816243" w:rsidRDefault="00B4705A" w:rsidP="00631999">
            <w:pPr>
              <w:rPr>
                <w:rFonts w:cs="Arial"/>
              </w:rPr>
            </w:pPr>
            <w:r>
              <w:rPr>
                <w:rFonts w:cs="Arial"/>
              </w:rPr>
              <w:t>*Defina</w:t>
            </w:r>
            <w:r w:rsidRPr="00816243">
              <w:rPr>
                <w:rFonts w:cs="Arial"/>
              </w:rPr>
              <w:t xml:space="preserve"> las características de las fases de desarrollo cognitivo. </w:t>
            </w:r>
          </w:p>
          <w:p w:rsidR="00B4705A" w:rsidRPr="00816243" w:rsidRDefault="00B4705A" w:rsidP="00631999">
            <w:pPr>
              <w:rPr>
                <w:rFonts w:cs="Arial"/>
              </w:rPr>
            </w:pPr>
            <w:r>
              <w:rPr>
                <w:rFonts w:cs="Arial"/>
              </w:rPr>
              <w:t>*Distingue</w:t>
            </w:r>
            <w:r w:rsidRPr="00816243">
              <w:rPr>
                <w:rFonts w:cs="Arial"/>
              </w:rPr>
              <w:t xml:space="preserve"> la fase o fases del desarrollo cognitivo </w:t>
            </w:r>
            <w:r>
              <w:rPr>
                <w:rFonts w:cs="Arial"/>
              </w:rPr>
              <w:t>en la que están los</w:t>
            </w:r>
            <w:r w:rsidRPr="00816243">
              <w:rPr>
                <w:rFonts w:cs="Arial"/>
              </w:rPr>
              <w:t xml:space="preserve"> estudiantes.</w:t>
            </w:r>
          </w:p>
          <w:p w:rsidR="00B4705A" w:rsidRPr="00816243" w:rsidRDefault="00B4705A" w:rsidP="00631999">
            <w:pPr>
              <w:rPr>
                <w:rFonts w:cs="Arial"/>
              </w:rPr>
            </w:pPr>
            <w:r>
              <w:rPr>
                <w:rFonts w:cs="Arial"/>
              </w:rPr>
              <w:t>Identifica</w:t>
            </w:r>
            <w:r w:rsidRPr="00816243">
              <w:rPr>
                <w:rFonts w:cs="Arial"/>
              </w:rPr>
              <w:t xml:space="preserve"> modelos sobre estilos de aprendizaje.</w:t>
            </w:r>
          </w:p>
          <w:p w:rsidR="00B4705A" w:rsidRPr="00816243" w:rsidRDefault="00B4705A" w:rsidP="00631999">
            <w:pPr>
              <w:rPr>
                <w:rFonts w:cs="Arial"/>
              </w:rPr>
            </w:pPr>
            <w:r>
              <w:rPr>
                <w:rFonts w:cs="Arial"/>
              </w:rPr>
              <w:t>*Define</w:t>
            </w:r>
            <w:r w:rsidRPr="00816243">
              <w:rPr>
                <w:rFonts w:cs="Arial"/>
              </w:rPr>
              <w:t xml:space="preserve"> las características de los estilos de aprendizaje.</w:t>
            </w:r>
          </w:p>
          <w:p w:rsidR="00B4705A" w:rsidRDefault="00B4705A" w:rsidP="00631999">
            <w:pPr>
              <w:rPr>
                <w:rFonts w:cs="Arial"/>
              </w:rPr>
            </w:pPr>
            <w:r>
              <w:rPr>
                <w:rFonts w:cs="Arial"/>
              </w:rPr>
              <w:t>*Identifica el estilo de aprendizaje de los</w:t>
            </w:r>
            <w:r w:rsidRPr="00816243">
              <w:rPr>
                <w:rFonts w:cs="Arial"/>
              </w:rPr>
              <w:t xml:space="preserve"> estudiantes.</w:t>
            </w:r>
          </w:p>
          <w:p w:rsidR="00B4705A" w:rsidRDefault="00B4705A" w:rsidP="00631999">
            <w:pPr>
              <w:rPr>
                <w:rFonts w:cs="Arial"/>
              </w:rPr>
            </w:pPr>
          </w:p>
        </w:tc>
      </w:tr>
      <w:tr w:rsidR="00B4705A" w:rsidRPr="00FC7EEC" w:rsidTr="00631999">
        <w:trPr>
          <w:trHeight w:val="2061"/>
        </w:trPr>
        <w:tc>
          <w:tcPr>
            <w:tcW w:w="2159" w:type="dxa"/>
            <w:vMerge/>
          </w:tcPr>
          <w:p w:rsidR="00B4705A" w:rsidRPr="00FC7EEC" w:rsidRDefault="00B4705A" w:rsidP="00631999">
            <w:pPr>
              <w:jc w:val="center"/>
              <w:rPr>
                <w:rFonts w:cs="Arial"/>
              </w:rPr>
            </w:pPr>
          </w:p>
        </w:tc>
        <w:tc>
          <w:tcPr>
            <w:tcW w:w="2170" w:type="dxa"/>
          </w:tcPr>
          <w:p w:rsidR="00B4705A" w:rsidRDefault="00B4705A" w:rsidP="00631999">
            <w:pPr>
              <w:jc w:val="center"/>
              <w:rPr>
                <w:rFonts w:cs="Arial"/>
              </w:rPr>
            </w:pPr>
            <w:r>
              <w:rPr>
                <w:rFonts w:cs="Arial"/>
              </w:rPr>
              <w:t>Utiliza instrumentos para obtener la evaluación diagnóstica.</w:t>
            </w:r>
          </w:p>
          <w:p w:rsidR="00B4705A" w:rsidRDefault="00B4705A" w:rsidP="00631999">
            <w:pPr>
              <w:jc w:val="center"/>
              <w:rPr>
                <w:rFonts w:cs="Arial"/>
              </w:rPr>
            </w:pPr>
          </w:p>
        </w:tc>
        <w:tc>
          <w:tcPr>
            <w:tcW w:w="4725" w:type="dxa"/>
          </w:tcPr>
          <w:p w:rsidR="00B4705A" w:rsidRPr="00816243" w:rsidRDefault="00B4705A" w:rsidP="00631999">
            <w:pPr>
              <w:rPr>
                <w:rFonts w:cs="Arial"/>
              </w:rPr>
            </w:pPr>
            <w:r>
              <w:rPr>
                <w:rFonts w:cs="Arial"/>
              </w:rPr>
              <w:t>*Utiliza</w:t>
            </w:r>
            <w:r w:rsidRPr="00816243">
              <w:rPr>
                <w:rFonts w:cs="Arial"/>
              </w:rPr>
              <w:t xml:space="preserve"> instrumentos de evaluación para identificar los con</w:t>
            </w:r>
            <w:r>
              <w:rPr>
                <w:rFonts w:cs="Arial"/>
              </w:rPr>
              <w:t>ocimientos y habilidades que los</w:t>
            </w:r>
            <w:r w:rsidRPr="00816243">
              <w:rPr>
                <w:rFonts w:cs="Arial"/>
              </w:rPr>
              <w:t xml:space="preserve"> </w:t>
            </w:r>
            <w:r>
              <w:rPr>
                <w:rFonts w:cs="Arial"/>
              </w:rPr>
              <w:t>estudiantes</w:t>
            </w:r>
            <w:r w:rsidRPr="00816243">
              <w:rPr>
                <w:rFonts w:cs="Arial"/>
              </w:rPr>
              <w:t xml:space="preserve"> dominan y conocen.</w:t>
            </w:r>
          </w:p>
          <w:p w:rsidR="00B4705A" w:rsidRPr="00816243" w:rsidRDefault="00B4705A" w:rsidP="00631999">
            <w:pPr>
              <w:rPr>
                <w:rFonts w:cs="Arial"/>
              </w:rPr>
            </w:pPr>
            <w:r>
              <w:rPr>
                <w:rFonts w:cs="Arial"/>
              </w:rPr>
              <w:t>*Identifica</w:t>
            </w:r>
            <w:r w:rsidRPr="00816243">
              <w:rPr>
                <w:rFonts w:cs="Arial"/>
              </w:rPr>
              <w:t xml:space="preserve"> los conoc</w:t>
            </w:r>
            <w:r>
              <w:rPr>
                <w:rFonts w:cs="Arial"/>
              </w:rPr>
              <w:t>imientos y habilidades que a los</w:t>
            </w:r>
            <w:r w:rsidRPr="00816243">
              <w:rPr>
                <w:rFonts w:cs="Arial"/>
              </w:rPr>
              <w:t xml:space="preserve"> </w:t>
            </w:r>
            <w:r>
              <w:rPr>
                <w:rFonts w:cs="Arial"/>
              </w:rPr>
              <w:t>estudiantes</w:t>
            </w:r>
            <w:r w:rsidRPr="00816243">
              <w:rPr>
                <w:rFonts w:cs="Arial"/>
              </w:rPr>
              <w:t xml:space="preserve"> les falta consolidar.</w:t>
            </w:r>
          </w:p>
          <w:p w:rsidR="00B4705A" w:rsidRPr="00816243" w:rsidRDefault="00B4705A" w:rsidP="00631999">
            <w:pPr>
              <w:rPr>
                <w:rFonts w:cs="Arial"/>
              </w:rPr>
            </w:pPr>
            <w:r>
              <w:rPr>
                <w:rFonts w:cs="Arial"/>
              </w:rPr>
              <w:t>*Identifica</w:t>
            </w:r>
            <w:r w:rsidRPr="00816243">
              <w:rPr>
                <w:rFonts w:cs="Arial"/>
              </w:rPr>
              <w:t xml:space="preserve"> a los </w:t>
            </w:r>
            <w:r>
              <w:rPr>
                <w:rFonts w:cs="Arial"/>
              </w:rPr>
              <w:t>estudiantes</w:t>
            </w:r>
            <w:r w:rsidRPr="00816243">
              <w:rPr>
                <w:rFonts w:cs="Arial"/>
              </w:rPr>
              <w:t xml:space="preserve"> que requieren de apoyo educativo extra.</w:t>
            </w:r>
          </w:p>
          <w:p w:rsidR="00B4705A" w:rsidRDefault="00B4705A" w:rsidP="00631999">
            <w:pPr>
              <w:rPr>
                <w:rFonts w:cs="Arial"/>
              </w:rPr>
            </w:pPr>
          </w:p>
        </w:tc>
      </w:tr>
      <w:tr w:rsidR="00B4705A" w:rsidRPr="00FC7EEC" w:rsidTr="00631999">
        <w:trPr>
          <w:trHeight w:val="3364"/>
        </w:trPr>
        <w:tc>
          <w:tcPr>
            <w:tcW w:w="2159" w:type="dxa"/>
            <w:vMerge w:val="restart"/>
          </w:tcPr>
          <w:p w:rsidR="00B4705A" w:rsidRPr="00FC7EEC" w:rsidRDefault="00B4705A" w:rsidP="00631999">
            <w:pPr>
              <w:autoSpaceDE w:val="0"/>
              <w:autoSpaceDN w:val="0"/>
              <w:adjustRightInd w:val="0"/>
              <w:rPr>
                <w:rFonts w:cs="Arial"/>
              </w:rPr>
            </w:pPr>
          </w:p>
          <w:p w:rsidR="00B4705A" w:rsidRPr="00FC7EEC" w:rsidRDefault="00B4705A" w:rsidP="00631999">
            <w:pPr>
              <w:jc w:val="center"/>
              <w:rPr>
                <w:rFonts w:cs="Arial"/>
              </w:rPr>
            </w:pPr>
            <w:r w:rsidRPr="00FC7EEC">
              <w:rPr>
                <w:rFonts w:cs="Arial"/>
              </w:rPr>
              <w:t>Di</w:t>
            </w:r>
            <w:r>
              <w:rPr>
                <w:rFonts w:cs="Arial"/>
              </w:rPr>
              <w:t>señar Plan de clases</w:t>
            </w:r>
          </w:p>
        </w:tc>
        <w:tc>
          <w:tcPr>
            <w:tcW w:w="2170" w:type="dxa"/>
          </w:tcPr>
          <w:p w:rsidR="00B4705A" w:rsidRDefault="00B4705A" w:rsidP="00631999">
            <w:pPr>
              <w:jc w:val="center"/>
              <w:rPr>
                <w:rFonts w:cs="Arial"/>
              </w:rPr>
            </w:pPr>
            <w:r>
              <w:rPr>
                <w:rFonts w:cs="Arial"/>
              </w:rPr>
              <w:t>Identifica</w:t>
            </w:r>
            <w:r w:rsidRPr="00FC7EEC">
              <w:rPr>
                <w:rFonts w:cs="Arial"/>
              </w:rPr>
              <w:t xml:space="preserve"> </w:t>
            </w:r>
            <w:r>
              <w:rPr>
                <w:rFonts w:cs="Arial"/>
              </w:rPr>
              <w:t>los elementos que conforman Plan y Programas de estudios</w:t>
            </w:r>
            <w:r w:rsidRPr="00FC7EEC">
              <w:rPr>
                <w:rFonts w:cs="Arial"/>
              </w:rPr>
              <w:t>.</w:t>
            </w:r>
          </w:p>
          <w:p w:rsidR="00B4705A" w:rsidRPr="00FC7EEC" w:rsidRDefault="00B4705A" w:rsidP="00631999">
            <w:pPr>
              <w:jc w:val="center"/>
              <w:rPr>
                <w:rFonts w:cs="Arial"/>
              </w:rPr>
            </w:pPr>
          </w:p>
        </w:tc>
        <w:tc>
          <w:tcPr>
            <w:tcW w:w="4725" w:type="dxa"/>
          </w:tcPr>
          <w:p w:rsidR="00B4705A" w:rsidRPr="002A593D" w:rsidRDefault="00B4705A" w:rsidP="00631999">
            <w:pPr>
              <w:autoSpaceDE w:val="0"/>
              <w:autoSpaceDN w:val="0"/>
              <w:adjustRightInd w:val="0"/>
              <w:rPr>
                <w:rFonts w:cs="Arial"/>
              </w:rPr>
            </w:pPr>
            <w:r>
              <w:rPr>
                <w:rFonts w:cs="Arial"/>
              </w:rPr>
              <w:t>*Vincula</w:t>
            </w:r>
            <w:r w:rsidRPr="002A593D">
              <w:rPr>
                <w:rFonts w:cs="Arial"/>
              </w:rPr>
              <w:t xml:space="preserve"> el perfil de egreso de educación básica  con el diagnóstico de co</w:t>
            </w:r>
            <w:r>
              <w:rPr>
                <w:rFonts w:cs="Arial"/>
              </w:rPr>
              <w:t xml:space="preserve">ntexto y a partir de ello diseña </w:t>
            </w:r>
            <w:r w:rsidRPr="002A593D">
              <w:rPr>
                <w:rFonts w:cs="Arial"/>
              </w:rPr>
              <w:t>actividades de aprendizaje.</w:t>
            </w:r>
          </w:p>
          <w:p w:rsidR="00B4705A" w:rsidRPr="002A593D" w:rsidRDefault="00B4705A" w:rsidP="00631999">
            <w:pPr>
              <w:autoSpaceDE w:val="0"/>
              <w:autoSpaceDN w:val="0"/>
              <w:adjustRightInd w:val="0"/>
              <w:rPr>
                <w:rFonts w:cs="Arial"/>
              </w:rPr>
            </w:pPr>
            <w:r>
              <w:rPr>
                <w:rFonts w:cs="Arial"/>
              </w:rPr>
              <w:t>*Vincula</w:t>
            </w:r>
            <w:r w:rsidRPr="002A593D">
              <w:rPr>
                <w:rFonts w:cs="Arial"/>
              </w:rPr>
              <w:t xml:space="preserve"> el perfil de egreso de educación básica con el diagnóstico de aprendizaje de los a</w:t>
            </w:r>
            <w:r>
              <w:rPr>
                <w:rFonts w:cs="Arial"/>
              </w:rPr>
              <w:t>lumnos y a partir de ello diseña</w:t>
            </w:r>
            <w:r w:rsidRPr="002A593D">
              <w:rPr>
                <w:rFonts w:cs="Arial"/>
              </w:rPr>
              <w:t xml:space="preserve"> las actividades de aprendizaje.</w:t>
            </w:r>
          </w:p>
          <w:p w:rsidR="00B4705A" w:rsidRPr="002A593D" w:rsidRDefault="00B4705A" w:rsidP="00631999">
            <w:pPr>
              <w:autoSpaceDE w:val="0"/>
              <w:autoSpaceDN w:val="0"/>
              <w:adjustRightInd w:val="0"/>
              <w:rPr>
                <w:rFonts w:cs="Arial"/>
              </w:rPr>
            </w:pPr>
            <w:r>
              <w:rPr>
                <w:rFonts w:cs="Arial"/>
              </w:rPr>
              <w:t>*Identifica</w:t>
            </w:r>
            <w:r w:rsidRPr="002A593D">
              <w:rPr>
                <w:rFonts w:cs="Arial"/>
              </w:rPr>
              <w:t xml:space="preserve"> los aspectos esenciales del enfoque didáctico de cada asignatura.</w:t>
            </w:r>
          </w:p>
          <w:p w:rsidR="00B4705A" w:rsidRPr="002A593D" w:rsidRDefault="00B4705A" w:rsidP="00631999">
            <w:pPr>
              <w:autoSpaceDE w:val="0"/>
              <w:autoSpaceDN w:val="0"/>
              <w:adjustRightInd w:val="0"/>
              <w:rPr>
                <w:rFonts w:cs="Arial"/>
              </w:rPr>
            </w:pPr>
            <w:r>
              <w:rPr>
                <w:rFonts w:cs="Arial"/>
              </w:rPr>
              <w:t>*Domina</w:t>
            </w:r>
            <w:r w:rsidRPr="002A593D">
              <w:rPr>
                <w:rFonts w:cs="Arial"/>
              </w:rPr>
              <w:t xml:space="preserve"> los contenidos de ap</w:t>
            </w:r>
            <w:r>
              <w:rPr>
                <w:rFonts w:cs="Arial"/>
              </w:rPr>
              <w:t xml:space="preserve">rendizaje del Plan y programas </w:t>
            </w:r>
            <w:r w:rsidRPr="002A593D">
              <w:rPr>
                <w:rFonts w:cs="Arial"/>
              </w:rPr>
              <w:t>vigentes.</w:t>
            </w:r>
          </w:p>
          <w:p w:rsidR="00B4705A" w:rsidRPr="00FC7EEC" w:rsidRDefault="00B4705A" w:rsidP="00631999">
            <w:pPr>
              <w:rPr>
                <w:rFonts w:cs="Arial"/>
              </w:rPr>
            </w:pPr>
          </w:p>
        </w:tc>
      </w:tr>
      <w:tr w:rsidR="00B4705A" w:rsidRPr="00FC7EEC" w:rsidTr="00631999">
        <w:trPr>
          <w:trHeight w:val="4952"/>
        </w:trPr>
        <w:tc>
          <w:tcPr>
            <w:tcW w:w="2159" w:type="dxa"/>
            <w:vMerge/>
          </w:tcPr>
          <w:p w:rsidR="00B4705A" w:rsidRPr="00FC7EEC" w:rsidRDefault="00B4705A" w:rsidP="00631999">
            <w:pPr>
              <w:autoSpaceDE w:val="0"/>
              <w:autoSpaceDN w:val="0"/>
              <w:adjustRightInd w:val="0"/>
              <w:rPr>
                <w:rFonts w:cs="Arial"/>
              </w:rPr>
            </w:pPr>
          </w:p>
        </w:tc>
        <w:tc>
          <w:tcPr>
            <w:tcW w:w="2170" w:type="dxa"/>
          </w:tcPr>
          <w:p w:rsidR="00B4705A" w:rsidRPr="00FC7EEC" w:rsidRDefault="00B4705A" w:rsidP="00631999">
            <w:pPr>
              <w:jc w:val="center"/>
              <w:rPr>
                <w:rFonts w:cs="Arial"/>
              </w:rPr>
            </w:pPr>
            <w:r w:rsidRPr="00FC7EEC">
              <w:rPr>
                <w:rFonts w:cs="Arial"/>
              </w:rPr>
              <w:t>Organiz</w:t>
            </w:r>
            <w:r>
              <w:rPr>
                <w:rFonts w:cs="Arial"/>
              </w:rPr>
              <w:t>a las actividades de aprendizaje</w:t>
            </w:r>
          </w:p>
          <w:p w:rsidR="00B4705A" w:rsidRDefault="00B4705A" w:rsidP="00631999">
            <w:pPr>
              <w:rPr>
                <w:rFonts w:cs="Arial"/>
              </w:rPr>
            </w:pPr>
          </w:p>
          <w:p w:rsidR="00B4705A" w:rsidRDefault="00B4705A" w:rsidP="00631999">
            <w:pPr>
              <w:jc w:val="center"/>
              <w:rPr>
                <w:rFonts w:cs="Arial"/>
              </w:rPr>
            </w:pPr>
          </w:p>
        </w:tc>
        <w:tc>
          <w:tcPr>
            <w:tcW w:w="4725" w:type="dxa"/>
          </w:tcPr>
          <w:p w:rsidR="00B4705A" w:rsidRDefault="00B4705A" w:rsidP="00631999">
            <w:pPr>
              <w:autoSpaceDE w:val="0"/>
              <w:autoSpaceDN w:val="0"/>
              <w:adjustRightInd w:val="0"/>
              <w:rPr>
                <w:rFonts w:cs="Arial"/>
              </w:rPr>
            </w:pPr>
            <w:r>
              <w:rPr>
                <w:rFonts w:cs="Arial"/>
              </w:rPr>
              <w:t>*Considera</w:t>
            </w:r>
            <w:r w:rsidRPr="002A593D">
              <w:rPr>
                <w:rFonts w:cs="Arial"/>
              </w:rPr>
              <w:t xml:space="preserve"> los estándares curriculares al diseñar las actividades para el aprendizaje.</w:t>
            </w:r>
          </w:p>
          <w:p w:rsidR="00B4705A" w:rsidRPr="002A593D" w:rsidRDefault="00B4705A" w:rsidP="00631999">
            <w:pPr>
              <w:autoSpaceDE w:val="0"/>
              <w:autoSpaceDN w:val="0"/>
              <w:adjustRightInd w:val="0"/>
              <w:rPr>
                <w:rFonts w:cs="Arial"/>
              </w:rPr>
            </w:pPr>
            <w:r>
              <w:rPr>
                <w:rFonts w:cs="Arial"/>
              </w:rPr>
              <w:t>*Toma</w:t>
            </w:r>
            <w:r w:rsidRPr="002A593D">
              <w:rPr>
                <w:rFonts w:cs="Arial"/>
              </w:rPr>
              <w:t xml:space="preserve"> en cuenta los conocimientos que </w:t>
            </w:r>
            <w:r>
              <w:rPr>
                <w:rFonts w:cs="Arial"/>
              </w:rPr>
              <w:t>los estudiantes poseen al diseñar la</w:t>
            </w:r>
            <w:r w:rsidRPr="002A593D">
              <w:rPr>
                <w:rFonts w:cs="Arial"/>
              </w:rPr>
              <w:t xml:space="preserve"> planificación de clase.</w:t>
            </w:r>
          </w:p>
          <w:p w:rsidR="00B4705A" w:rsidRPr="002A593D" w:rsidRDefault="00B4705A" w:rsidP="00631999">
            <w:pPr>
              <w:autoSpaceDE w:val="0"/>
              <w:autoSpaceDN w:val="0"/>
              <w:adjustRightInd w:val="0"/>
              <w:rPr>
                <w:rFonts w:cs="Arial"/>
              </w:rPr>
            </w:pPr>
            <w:r>
              <w:rPr>
                <w:rFonts w:cs="Arial"/>
              </w:rPr>
              <w:t>*Identifica</w:t>
            </w:r>
            <w:r w:rsidRPr="002A593D">
              <w:rPr>
                <w:rFonts w:cs="Arial"/>
              </w:rPr>
              <w:t xml:space="preserve"> la progresión de los contenidos educativos en las diferentes asignaturas.</w:t>
            </w:r>
          </w:p>
          <w:p w:rsidR="00B4705A" w:rsidRPr="002A593D" w:rsidRDefault="00B4705A" w:rsidP="00631999">
            <w:pPr>
              <w:autoSpaceDE w:val="0"/>
              <w:autoSpaceDN w:val="0"/>
              <w:adjustRightInd w:val="0"/>
              <w:rPr>
                <w:rFonts w:cs="Arial"/>
              </w:rPr>
            </w:pPr>
            <w:r>
              <w:rPr>
                <w:rFonts w:cs="Arial"/>
              </w:rPr>
              <w:t>*Promueve</w:t>
            </w:r>
            <w:r w:rsidRPr="002A593D">
              <w:rPr>
                <w:rFonts w:cs="Arial"/>
              </w:rPr>
              <w:t xml:space="preserve"> a partir de las actividades diseñadas el trabajo colaborativo y la ayuda mutua entre los estudiantes.</w:t>
            </w:r>
          </w:p>
          <w:p w:rsidR="00B4705A" w:rsidRPr="002A593D" w:rsidRDefault="00B4705A" w:rsidP="00631999">
            <w:pPr>
              <w:autoSpaceDE w:val="0"/>
              <w:autoSpaceDN w:val="0"/>
              <w:adjustRightInd w:val="0"/>
              <w:rPr>
                <w:rFonts w:cs="Arial"/>
              </w:rPr>
            </w:pPr>
            <w:r>
              <w:rPr>
                <w:rFonts w:cs="Arial"/>
              </w:rPr>
              <w:t>*Identifica</w:t>
            </w:r>
            <w:r w:rsidRPr="002A593D">
              <w:rPr>
                <w:rFonts w:cs="Arial"/>
              </w:rPr>
              <w:t xml:space="preserve"> en el plan de clases las acciones que están dirigidas a toda la clase de aquellas que son para un ciclo o grado escolar.</w:t>
            </w:r>
          </w:p>
          <w:p w:rsidR="00B4705A" w:rsidRPr="002A593D" w:rsidRDefault="00B4705A" w:rsidP="00631999">
            <w:pPr>
              <w:autoSpaceDE w:val="0"/>
              <w:autoSpaceDN w:val="0"/>
              <w:adjustRightInd w:val="0"/>
              <w:rPr>
                <w:rFonts w:cs="Arial"/>
              </w:rPr>
            </w:pPr>
            <w:r>
              <w:rPr>
                <w:rFonts w:cs="Arial"/>
              </w:rPr>
              <w:lastRenderedPageBreak/>
              <w:t>*Organiza</w:t>
            </w:r>
            <w:r w:rsidRPr="002A593D">
              <w:rPr>
                <w:rFonts w:cs="Arial"/>
              </w:rPr>
              <w:t xml:space="preserve"> las actividades de aprendizaje de tal forma que todos los estudiantes trabajan al mismo tiempo en acciones iguales o diferentes.</w:t>
            </w:r>
          </w:p>
          <w:p w:rsidR="00B4705A" w:rsidRPr="002A593D" w:rsidRDefault="00B4705A" w:rsidP="00631999">
            <w:pPr>
              <w:autoSpaceDE w:val="0"/>
              <w:autoSpaceDN w:val="0"/>
              <w:adjustRightInd w:val="0"/>
              <w:rPr>
                <w:rFonts w:cs="Arial"/>
              </w:rPr>
            </w:pPr>
            <w:r>
              <w:rPr>
                <w:rFonts w:cs="Arial"/>
              </w:rPr>
              <w:t>*Diseña</w:t>
            </w:r>
            <w:r w:rsidRPr="002A593D">
              <w:rPr>
                <w:rFonts w:cs="Arial"/>
              </w:rPr>
              <w:t xml:space="preserve"> las actividades de aprendizajes a partir de un tema común.</w:t>
            </w:r>
          </w:p>
          <w:p w:rsidR="00B4705A" w:rsidRPr="002A593D" w:rsidRDefault="00B4705A" w:rsidP="00631999">
            <w:pPr>
              <w:autoSpaceDE w:val="0"/>
              <w:autoSpaceDN w:val="0"/>
              <w:adjustRightInd w:val="0"/>
              <w:rPr>
                <w:rFonts w:cs="Arial"/>
              </w:rPr>
            </w:pPr>
            <w:r>
              <w:rPr>
                <w:rFonts w:cs="Arial"/>
              </w:rPr>
              <w:t>*</w:t>
            </w:r>
            <w:r w:rsidRPr="002A593D">
              <w:rPr>
                <w:rFonts w:cs="Arial"/>
              </w:rPr>
              <w:t>Utiliz</w:t>
            </w:r>
            <w:r>
              <w:rPr>
                <w:rFonts w:cs="Arial"/>
              </w:rPr>
              <w:t>a</w:t>
            </w:r>
            <w:r w:rsidRPr="002A593D">
              <w:rPr>
                <w:rFonts w:cs="Arial"/>
              </w:rPr>
              <w:t xml:space="preserve"> el método de proyectos en las temáticas que lo permiten.</w:t>
            </w:r>
          </w:p>
          <w:p w:rsidR="00B4705A" w:rsidRPr="002A593D" w:rsidRDefault="00B4705A" w:rsidP="00631999">
            <w:pPr>
              <w:autoSpaceDE w:val="0"/>
              <w:autoSpaceDN w:val="0"/>
              <w:adjustRightInd w:val="0"/>
              <w:rPr>
                <w:rFonts w:cs="Arial"/>
              </w:rPr>
            </w:pPr>
            <w:r>
              <w:rPr>
                <w:rFonts w:cs="Arial"/>
              </w:rPr>
              <w:t>*Identifica</w:t>
            </w:r>
            <w:r w:rsidRPr="002A593D">
              <w:rPr>
                <w:rFonts w:cs="Arial"/>
              </w:rPr>
              <w:t xml:space="preserve"> el uso de las situaciones didácticas.</w:t>
            </w:r>
          </w:p>
          <w:p w:rsidR="00B4705A" w:rsidRPr="002A593D" w:rsidRDefault="00B4705A" w:rsidP="00631999">
            <w:pPr>
              <w:autoSpaceDE w:val="0"/>
              <w:autoSpaceDN w:val="0"/>
              <w:adjustRightInd w:val="0"/>
              <w:rPr>
                <w:rFonts w:cs="Arial"/>
              </w:rPr>
            </w:pPr>
            <w:r>
              <w:rPr>
                <w:rFonts w:cs="Arial"/>
              </w:rPr>
              <w:t>*Integra situaciones didácticas en las</w:t>
            </w:r>
            <w:r w:rsidRPr="002A593D">
              <w:rPr>
                <w:rFonts w:cs="Arial"/>
              </w:rPr>
              <w:t xml:space="preserve"> planeaciones.</w:t>
            </w:r>
          </w:p>
          <w:p w:rsidR="00B4705A" w:rsidRPr="002A593D" w:rsidRDefault="00B4705A" w:rsidP="00631999">
            <w:pPr>
              <w:autoSpaceDE w:val="0"/>
              <w:autoSpaceDN w:val="0"/>
              <w:adjustRightInd w:val="0"/>
              <w:rPr>
                <w:rFonts w:cs="Arial"/>
              </w:rPr>
            </w:pPr>
            <w:r>
              <w:rPr>
                <w:rFonts w:cs="Arial"/>
              </w:rPr>
              <w:t>*Identifica</w:t>
            </w:r>
            <w:r w:rsidRPr="002A593D">
              <w:rPr>
                <w:rFonts w:cs="Arial"/>
              </w:rPr>
              <w:t xml:space="preserve"> el uso del conflicto cognitivo.</w:t>
            </w:r>
          </w:p>
          <w:p w:rsidR="00B4705A" w:rsidRPr="002A593D" w:rsidRDefault="00B4705A" w:rsidP="00631999">
            <w:pPr>
              <w:autoSpaceDE w:val="0"/>
              <w:autoSpaceDN w:val="0"/>
              <w:adjustRightInd w:val="0"/>
              <w:rPr>
                <w:rFonts w:cs="Arial"/>
              </w:rPr>
            </w:pPr>
            <w:r>
              <w:rPr>
                <w:rFonts w:cs="Arial"/>
              </w:rPr>
              <w:t>*Integra el conflicto cognitivo en las</w:t>
            </w:r>
            <w:r w:rsidRPr="002A593D">
              <w:rPr>
                <w:rFonts w:cs="Arial"/>
              </w:rPr>
              <w:t xml:space="preserve"> planeaciones.</w:t>
            </w:r>
          </w:p>
          <w:p w:rsidR="00B4705A" w:rsidRPr="002A593D" w:rsidRDefault="00B4705A" w:rsidP="00631999">
            <w:pPr>
              <w:autoSpaceDE w:val="0"/>
              <w:autoSpaceDN w:val="0"/>
              <w:adjustRightInd w:val="0"/>
              <w:rPr>
                <w:rFonts w:cs="Arial"/>
              </w:rPr>
            </w:pPr>
            <w:r>
              <w:rPr>
                <w:rFonts w:cs="Arial"/>
              </w:rPr>
              <w:t>*</w:t>
            </w:r>
            <w:r w:rsidRPr="002A593D">
              <w:rPr>
                <w:rFonts w:cs="Arial"/>
              </w:rPr>
              <w:t>P</w:t>
            </w:r>
            <w:r>
              <w:rPr>
                <w:rFonts w:cs="Arial"/>
              </w:rPr>
              <w:t>ropicia</w:t>
            </w:r>
            <w:r w:rsidRPr="002A593D">
              <w:rPr>
                <w:rFonts w:cs="Arial"/>
              </w:rPr>
              <w:t xml:space="preserve"> la investigación en los alumnos al desarrollar las actividades de aprendizaje.</w:t>
            </w:r>
          </w:p>
          <w:p w:rsidR="00B4705A" w:rsidRPr="002A593D" w:rsidRDefault="00B4705A" w:rsidP="00631999">
            <w:pPr>
              <w:autoSpaceDE w:val="0"/>
              <w:autoSpaceDN w:val="0"/>
              <w:adjustRightInd w:val="0"/>
              <w:rPr>
                <w:rFonts w:cs="Arial"/>
              </w:rPr>
            </w:pPr>
            <w:r>
              <w:rPr>
                <w:rFonts w:cs="Arial"/>
              </w:rPr>
              <w:t>*Considera</w:t>
            </w:r>
            <w:r w:rsidRPr="002A593D">
              <w:rPr>
                <w:rFonts w:cs="Arial"/>
              </w:rPr>
              <w:t xml:space="preserve"> la influencia del entorno familiar, social y cultural en el diseño de las actividades de aprendizaje.</w:t>
            </w:r>
          </w:p>
          <w:p w:rsidR="00B4705A" w:rsidRPr="002A593D" w:rsidRDefault="00B4705A" w:rsidP="00631999">
            <w:pPr>
              <w:autoSpaceDE w:val="0"/>
              <w:autoSpaceDN w:val="0"/>
              <w:adjustRightInd w:val="0"/>
              <w:rPr>
                <w:rFonts w:cs="Arial"/>
              </w:rPr>
            </w:pPr>
            <w:r>
              <w:rPr>
                <w:rFonts w:cs="Arial"/>
              </w:rPr>
              <w:t>*Diseña</w:t>
            </w:r>
            <w:r w:rsidRPr="002A593D">
              <w:rPr>
                <w:rFonts w:cs="Arial"/>
              </w:rPr>
              <w:t xml:space="preserve"> situaciones de aprendizaje a partir de desafíos interesantes para los educandos.</w:t>
            </w:r>
          </w:p>
          <w:p w:rsidR="00B4705A" w:rsidRDefault="00B4705A" w:rsidP="00631999">
            <w:pPr>
              <w:autoSpaceDE w:val="0"/>
              <w:autoSpaceDN w:val="0"/>
              <w:adjustRightInd w:val="0"/>
              <w:rPr>
                <w:rFonts w:cs="Arial"/>
              </w:rPr>
            </w:pPr>
            <w:r>
              <w:rPr>
                <w:rFonts w:cs="Arial"/>
              </w:rPr>
              <w:t>*Identifica</w:t>
            </w:r>
            <w:r w:rsidRPr="002A593D">
              <w:rPr>
                <w:rFonts w:cs="Arial"/>
              </w:rPr>
              <w:t xml:space="preserve"> diversas formas de organizar a los alumnos de acuerdo con la finalidad de las actividades.</w:t>
            </w:r>
          </w:p>
          <w:p w:rsidR="00B4705A" w:rsidRPr="002A593D" w:rsidRDefault="00B4705A" w:rsidP="00631999">
            <w:pPr>
              <w:autoSpaceDE w:val="0"/>
              <w:autoSpaceDN w:val="0"/>
              <w:adjustRightInd w:val="0"/>
              <w:rPr>
                <w:rFonts w:cs="Arial"/>
              </w:rPr>
            </w:pPr>
            <w:r>
              <w:rPr>
                <w:rFonts w:cs="Arial"/>
              </w:rPr>
              <w:t xml:space="preserve">*Identifica los materiales y recursos adecuados para el logro de los aprendizajes, incluyendo el uso de las tecnologías de la </w:t>
            </w:r>
            <w:r>
              <w:rPr>
                <w:rFonts w:cs="Arial"/>
              </w:rPr>
              <w:lastRenderedPageBreak/>
              <w:t>información y la comunicación cuando sea posible.</w:t>
            </w:r>
          </w:p>
          <w:p w:rsidR="00B4705A" w:rsidRPr="002A593D" w:rsidRDefault="00B4705A" w:rsidP="00631999">
            <w:pPr>
              <w:autoSpaceDE w:val="0"/>
              <w:autoSpaceDN w:val="0"/>
              <w:adjustRightInd w:val="0"/>
              <w:rPr>
                <w:rFonts w:cs="Arial"/>
              </w:rPr>
            </w:pPr>
            <w:r>
              <w:rPr>
                <w:rFonts w:cs="Arial"/>
              </w:rPr>
              <w:t>*Organiza</w:t>
            </w:r>
            <w:r w:rsidRPr="002A593D">
              <w:rPr>
                <w:rFonts w:cs="Arial"/>
              </w:rPr>
              <w:t xml:space="preserve"> las actividades de clases estableciendo aquellas que corresponden al inicio, desarrollo y cierre.</w:t>
            </w:r>
          </w:p>
          <w:p w:rsidR="00B4705A" w:rsidRPr="002A593D" w:rsidRDefault="00B4705A" w:rsidP="00631999">
            <w:pPr>
              <w:autoSpaceDE w:val="0"/>
              <w:autoSpaceDN w:val="0"/>
              <w:adjustRightInd w:val="0"/>
              <w:rPr>
                <w:rFonts w:cs="Arial"/>
              </w:rPr>
            </w:pPr>
            <w:r>
              <w:rPr>
                <w:rFonts w:cs="Arial"/>
              </w:rPr>
              <w:t xml:space="preserve">*Utiliza alternativas didácticas </w:t>
            </w:r>
            <w:r w:rsidRPr="002A593D">
              <w:rPr>
                <w:rFonts w:cs="Arial"/>
              </w:rPr>
              <w:t xml:space="preserve">para la atención diferenciada de los </w:t>
            </w:r>
            <w:r>
              <w:rPr>
                <w:rFonts w:cs="Arial"/>
              </w:rPr>
              <w:t>estudiantes</w:t>
            </w:r>
            <w:r w:rsidRPr="002A593D">
              <w:rPr>
                <w:rFonts w:cs="Arial"/>
              </w:rPr>
              <w:t>.</w:t>
            </w:r>
          </w:p>
          <w:p w:rsidR="00B4705A" w:rsidRPr="002A593D" w:rsidRDefault="00B4705A" w:rsidP="00631999">
            <w:pPr>
              <w:autoSpaceDE w:val="0"/>
              <w:autoSpaceDN w:val="0"/>
              <w:adjustRightInd w:val="0"/>
              <w:rPr>
                <w:rFonts w:cs="Arial"/>
              </w:rPr>
            </w:pPr>
            <w:r>
              <w:rPr>
                <w:rFonts w:cs="Arial"/>
              </w:rPr>
              <w:t>*Diseña</w:t>
            </w:r>
            <w:r w:rsidRPr="002A593D">
              <w:rPr>
                <w:rFonts w:cs="Arial"/>
              </w:rPr>
              <w:t xml:space="preserve"> secuencias didácticas que permiten el intercambio de experiencias y la participación de los </w:t>
            </w:r>
            <w:r>
              <w:rPr>
                <w:rFonts w:cs="Arial"/>
              </w:rPr>
              <w:t>estudiantes.</w:t>
            </w:r>
          </w:p>
          <w:p w:rsidR="00B4705A" w:rsidRPr="00FC7EEC" w:rsidRDefault="00B4705A" w:rsidP="00631999">
            <w:pPr>
              <w:autoSpaceDE w:val="0"/>
              <w:autoSpaceDN w:val="0"/>
              <w:adjustRightInd w:val="0"/>
              <w:rPr>
                <w:rFonts w:cs="Arial"/>
              </w:rPr>
            </w:pPr>
            <w:r>
              <w:rPr>
                <w:rFonts w:cs="Arial"/>
              </w:rPr>
              <w:t>*</w:t>
            </w:r>
            <w:r w:rsidRPr="002A593D">
              <w:rPr>
                <w:rFonts w:cs="Arial"/>
              </w:rPr>
              <w:t>Preveo los recursos bibliográficos, didácticos, naturales y tecnológicos necesarios en las planeaciones.</w:t>
            </w:r>
          </w:p>
          <w:p w:rsidR="00B4705A" w:rsidRDefault="00B4705A" w:rsidP="00631999">
            <w:pPr>
              <w:rPr>
                <w:rFonts w:cs="Arial"/>
              </w:rPr>
            </w:pPr>
          </w:p>
        </w:tc>
      </w:tr>
      <w:tr w:rsidR="00B4705A" w:rsidRPr="00FC7EEC" w:rsidTr="00631999">
        <w:trPr>
          <w:trHeight w:val="3490"/>
        </w:trPr>
        <w:tc>
          <w:tcPr>
            <w:tcW w:w="2159" w:type="dxa"/>
            <w:vMerge w:val="restart"/>
          </w:tcPr>
          <w:p w:rsidR="00B4705A" w:rsidRPr="00FC7EEC" w:rsidRDefault="00B4705A" w:rsidP="00631999">
            <w:pPr>
              <w:jc w:val="center"/>
              <w:rPr>
                <w:rFonts w:cs="Arial"/>
              </w:rPr>
            </w:pPr>
            <w:r w:rsidRPr="00FC7EEC">
              <w:rPr>
                <w:rFonts w:cs="Arial"/>
              </w:rPr>
              <w:lastRenderedPageBreak/>
              <w:t>Evaluar los procesos de enseñanza y aprendizaje con un enfoque formativo</w:t>
            </w:r>
          </w:p>
        </w:tc>
        <w:tc>
          <w:tcPr>
            <w:tcW w:w="2170" w:type="dxa"/>
          </w:tcPr>
          <w:p w:rsidR="00B4705A" w:rsidRDefault="00B4705A" w:rsidP="00631999">
            <w:pPr>
              <w:jc w:val="center"/>
              <w:rPr>
                <w:rFonts w:cs="Arial"/>
              </w:rPr>
            </w:pPr>
            <w:r w:rsidRPr="00FC7EEC">
              <w:rPr>
                <w:rFonts w:cs="Arial"/>
              </w:rPr>
              <w:t xml:space="preserve">Conoce y aplica los </w:t>
            </w:r>
            <w:r>
              <w:rPr>
                <w:rFonts w:cs="Arial"/>
              </w:rPr>
              <w:t>distintos instrumentos de la evaluación formativa.</w:t>
            </w:r>
          </w:p>
          <w:p w:rsidR="00B4705A" w:rsidRPr="00FC7EEC" w:rsidRDefault="00B4705A" w:rsidP="00631999">
            <w:pPr>
              <w:rPr>
                <w:rFonts w:cs="Arial"/>
              </w:rPr>
            </w:pPr>
          </w:p>
        </w:tc>
        <w:tc>
          <w:tcPr>
            <w:tcW w:w="4725" w:type="dxa"/>
          </w:tcPr>
          <w:p w:rsidR="00B4705A" w:rsidRPr="00147986" w:rsidRDefault="00B4705A" w:rsidP="00631999">
            <w:pPr>
              <w:rPr>
                <w:rFonts w:cs="Arial"/>
              </w:rPr>
            </w:pPr>
            <w:r>
              <w:rPr>
                <w:rFonts w:cs="Arial"/>
              </w:rPr>
              <w:t>*Utiliza</w:t>
            </w:r>
            <w:r w:rsidRPr="00147986">
              <w:rPr>
                <w:rFonts w:cs="Arial"/>
              </w:rPr>
              <w:t xml:space="preserve"> diferentes instrumentos que permiten recabar infor</w:t>
            </w:r>
            <w:r>
              <w:rPr>
                <w:rFonts w:cs="Arial"/>
              </w:rPr>
              <w:t>mación sobre el desempeño de los</w:t>
            </w:r>
            <w:r w:rsidRPr="00147986">
              <w:rPr>
                <w:rFonts w:cs="Arial"/>
              </w:rPr>
              <w:t xml:space="preserve"> estudiantes.</w:t>
            </w:r>
          </w:p>
          <w:p w:rsidR="00B4705A" w:rsidRPr="00147986" w:rsidRDefault="00B4705A" w:rsidP="00631999">
            <w:pPr>
              <w:rPr>
                <w:rFonts w:cs="Arial"/>
              </w:rPr>
            </w:pPr>
            <w:r>
              <w:rPr>
                <w:rFonts w:cs="Arial"/>
              </w:rPr>
              <w:t>*Comunica</w:t>
            </w:r>
            <w:r w:rsidRPr="00147986">
              <w:rPr>
                <w:rFonts w:cs="Arial"/>
              </w:rPr>
              <w:t xml:space="preserve"> los indicado</w:t>
            </w:r>
            <w:r>
              <w:rPr>
                <w:rFonts w:cs="Arial"/>
              </w:rPr>
              <w:t>res de desempeño a evaluar de los</w:t>
            </w:r>
            <w:r w:rsidRPr="00147986">
              <w:rPr>
                <w:rFonts w:cs="Arial"/>
              </w:rPr>
              <w:t xml:space="preserve"> estudiantes.</w:t>
            </w:r>
          </w:p>
          <w:p w:rsidR="00B4705A" w:rsidRPr="00147986" w:rsidRDefault="00B4705A" w:rsidP="00631999">
            <w:pPr>
              <w:rPr>
                <w:rFonts w:cs="Arial"/>
              </w:rPr>
            </w:pPr>
            <w:r>
              <w:rPr>
                <w:rFonts w:cs="Arial"/>
              </w:rPr>
              <w:t>*Fomenta</w:t>
            </w:r>
            <w:r w:rsidRPr="00147986">
              <w:rPr>
                <w:rFonts w:cs="Arial"/>
              </w:rPr>
              <w:t xml:space="preserve"> la autoevaluación en los estudiantes.</w:t>
            </w:r>
          </w:p>
          <w:p w:rsidR="00B4705A" w:rsidRPr="00147986" w:rsidRDefault="00B4705A" w:rsidP="00631999">
            <w:pPr>
              <w:rPr>
                <w:rFonts w:cs="Arial"/>
              </w:rPr>
            </w:pPr>
            <w:r>
              <w:rPr>
                <w:rFonts w:cs="Arial"/>
              </w:rPr>
              <w:t xml:space="preserve">*Fomenta </w:t>
            </w:r>
            <w:r w:rsidRPr="00147986">
              <w:rPr>
                <w:rFonts w:cs="Arial"/>
              </w:rPr>
              <w:t xml:space="preserve">la </w:t>
            </w:r>
            <w:proofErr w:type="spellStart"/>
            <w:r w:rsidRPr="00147986">
              <w:rPr>
                <w:rFonts w:cs="Arial"/>
              </w:rPr>
              <w:t>coevaluación</w:t>
            </w:r>
            <w:proofErr w:type="spellEnd"/>
            <w:r w:rsidRPr="00147986">
              <w:rPr>
                <w:rFonts w:cs="Arial"/>
              </w:rPr>
              <w:t xml:space="preserve"> entre los estudiantes.</w:t>
            </w:r>
          </w:p>
          <w:p w:rsidR="00B4705A" w:rsidRPr="00147986" w:rsidRDefault="00B4705A" w:rsidP="00631999">
            <w:pPr>
              <w:rPr>
                <w:rFonts w:cs="Arial"/>
              </w:rPr>
            </w:pPr>
            <w:r>
              <w:rPr>
                <w:rFonts w:cs="Arial"/>
              </w:rPr>
              <w:t>*Fomenta</w:t>
            </w:r>
            <w:r w:rsidRPr="00147986">
              <w:rPr>
                <w:rFonts w:cs="Arial"/>
              </w:rPr>
              <w:t xml:space="preserve"> la </w:t>
            </w:r>
            <w:proofErr w:type="spellStart"/>
            <w:r w:rsidRPr="00147986">
              <w:rPr>
                <w:rFonts w:cs="Arial"/>
              </w:rPr>
              <w:t>heteroevaluación</w:t>
            </w:r>
            <w:proofErr w:type="spellEnd"/>
            <w:r w:rsidRPr="00147986">
              <w:rPr>
                <w:rFonts w:cs="Arial"/>
              </w:rPr>
              <w:t xml:space="preserve"> de los </w:t>
            </w:r>
            <w:r>
              <w:rPr>
                <w:rFonts w:cs="Arial"/>
              </w:rPr>
              <w:t>estudiantes</w:t>
            </w:r>
            <w:r w:rsidRPr="00147986">
              <w:rPr>
                <w:rFonts w:cs="Arial"/>
              </w:rPr>
              <w:t xml:space="preserve"> hacia los maestros.</w:t>
            </w:r>
          </w:p>
          <w:p w:rsidR="00B4705A" w:rsidRDefault="00B4705A" w:rsidP="00631999">
            <w:pPr>
              <w:rPr>
                <w:rFonts w:cs="Arial"/>
              </w:rPr>
            </w:pPr>
            <w:r>
              <w:rPr>
                <w:rFonts w:cs="Arial"/>
              </w:rPr>
              <w:t>*Registra</w:t>
            </w:r>
            <w:r w:rsidRPr="00147986">
              <w:rPr>
                <w:rFonts w:cs="Arial"/>
              </w:rPr>
              <w:t xml:space="preserve"> los avances en el aprendizaje de mis estudiantes.</w:t>
            </w:r>
          </w:p>
          <w:p w:rsidR="00B4705A" w:rsidRPr="00FC7EEC" w:rsidRDefault="00B4705A" w:rsidP="00631999">
            <w:pPr>
              <w:rPr>
                <w:rFonts w:cs="Arial"/>
              </w:rPr>
            </w:pPr>
          </w:p>
        </w:tc>
      </w:tr>
      <w:tr w:rsidR="00B4705A" w:rsidRPr="00FC7EEC" w:rsidTr="00631999">
        <w:trPr>
          <w:trHeight w:val="1578"/>
        </w:trPr>
        <w:tc>
          <w:tcPr>
            <w:tcW w:w="2159" w:type="dxa"/>
            <w:vMerge/>
          </w:tcPr>
          <w:p w:rsidR="00B4705A" w:rsidRPr="00FC7EEC" w:rsidRDefault="00B4705A" w:rsidP="00631999">
            <w:pPr>
              <w:jc w:val="center"/>
              <w:rPr>
                <w:rFonts w:cs="Arial"/>
              </w:rPr>
            </w:pPr>
          </w:p>
        </w:tc>
        <w:tc>
          <w:tcPr>
            <w:tcW w:w="2170" w:type="dxa"/>
          </w:tcPr>
          <w:p w:rsidR="00B4705A" w:rsidRPr="00FC7EEC" w:rsidRDefault="00B4705A" w:rsidP="00631999">
            <w:pPr>
              <w:rPr>
                <w:rFonts w:cs="Arial"/>
              </w:rPr>
            </w:pPr>
            <w:r>
              <w:rPr>
                <w:rFonts w:cs="Arial"/>
              </w:rPr>
              <w:t>Ajusta su planeación acorde a las evaluaciones diagnóstica y formativa</w:t>
            </w:r>
          </w:p>
        </w:tc>
        <w:tc>
          <w:tcPr>
            <w:tcW w:w="4725" w:type="dxa"/>
          </w:tcPr>
          <w:p w:rsidR="00B4705A" w:rsidRDefault="00B4705A" w:rsidP="00631999">
            <w:pPr>
              <w:rPr>
                <w:rFonts w:cs="Arial"/>
              </w:rPr>
            </w:pPr>
            <w:r>
              <w:rPr>
                <w:rFonts w:cs="Arial"/>
              </w:rPr>
              <w:t>*Reorganiza la</w:t>
            </w:r>
            <w:r w:rsidRPr="00147986">
              <w:rPr>
                <w:rFonts w:cs="Arial"/>
              </w:rPr>
              <w:t xml:space="preserve"> planeación con la información obtenida de la evaluación </w:t>
            </w:r>
            <w:r>
              <w:rPr>
                <w:rFonts w:cs="Arial"/>
              </w:rPr>
              <w:t>diagnóstica</w:t>
            </w:r>
          </w:p>
          <w:p w:rsidR="00B4705A" w:rsidRPr="00147986" w:rsidRDefault="00B4705A" w:rsidP="00631999">
            <w:pPr>
              <w:rPr>
                <w:rFonts w:cs="Arial"/>
              </w:rPr>
            </w:pPr>
            <w:r>
              <w:rPr>
                <w:rFonts w:cs="Arial"/>
              </w:rPr>
              <w:t>*Reorganiza la</w:t>
            </w:r>
            <w:r w:rsidRPr="00147986">
              <w:rPr>
                <w:rFonts w:cs="Arial"/>
              </w:rPr>
              <w:t xml:space="preserve"> planeación con la información obtenida de la evaluación formativa.</w:t>
            </w:r>
          </w:p>
          <w:p w:rsidR="00B4705A" w:rsidRPr="00FC7EEC" w:rsidRDefault="00B4705A" w:rsidP="00631999">
            <w:pPr>
              <w:rPr>
                <w:rFonts w:cs="Arial"/>
              </w:rPr>
            </w:pPr>
            <w:r>
              <w:rPr>
                <w:rFonts w:cs="Arial"/>
              </w:rPr>
              <w:t>*Analiza su</w:t>
            </w:r>
            <w:r w:rsidRPr="00147986">
              <w:rPr>
                <w:rFonts w:cs="Arial"/>
              </w:rPr>
              <w:t xml:space="preserve"> estilo de enseñanza con la finalidad de realizar ajustes en mi intervención pedagógica.</w:t>
            </w:r>
          </w:p>
          <w:p w:rsidR="00B4705A" w:rsidRDefault="00B4705A" w:rsidP="00631999">
            <w:pPr>
              <w:rPr>
                <w:rFonts w:cs="Arial"/>
              </w:rPr>
            </w:pPr>
          </w:p>
        </w:tc>
      </w:tr>
    </w:tbl>
    <w:p w:rsidR="00B4705A" w:rsidRDefault="00B4705A" w:rsidP="009F6C0C">
      <w:pPr>
        <w:pStyle w:val="Default"/>
        <w:spacing w:line="480" w:lineRule="auto"/>
        <w:ind w:firstLine="708"/>
        <w:jc w:val="both"/>
      </w:pPr>
    </w:p>
    <w:p w:rsidR="00AC6DF4" w:rsidRPr="009E32B5" w:rsidRDefault="009E32B5" w:rsidP="00892F51">
      <w:pPr>
        <w:pStyle w:val="Ttulo2"/>
        <w:rPr>
          <w:sz w:val="20"/>
          <w:szCs w:val="20"/>
        </w:rPr>
      </w:pPr>
      <w:r w:rsidRPr="009E32B5">
        <w:t>Metodología</w:t>
      </w:r>
      <w:r w:rsidR="00AC6DF4" w:rsidRPr="009E32B5">
        <w:tab/>
      </w:r>
    </w:p>
    <w:p w:rsidR="003331F5" w:rsidRDefault="007C4CD9" w:rsidP="00C02EEE">
      <w:pPr>
        <w:spacing w:after="0" w:line="480" w:lineRule="auto"/>
        <w:rPr>
          <w:rFonts w:cs="Arial"/>
          <w:szCs w:val="24"/>
        </w:rPr>
      </w:pPr>
      <w:r w:rsidRPr="007C4CD9">
        <w:rPr>
          <w:rFonts w:cs="Arial"/>
          <w:szCs w:val="24"/>
        </w:rPr>
        <w:t>La presente investigación tiene un diseño no experimental,</w:t>
      </w:r>
      <w:r w:rsidR="009E32B5">
        <w:rPr>
          <w:rFonts w:cs="Arial"/>
          <w:szCs w:val="24"/>
        </w:rPr>
        <w:t xml:space="preserve"> ya que las variables se analizan sin ejercer acción alguna en ellas, es de tipo instrumental al tener como objet</w:t>
      </w:r>
      <w:r w:rsidR="009F5458">
        <w:rPr>
          <w:rFonts w:cs="Arial"/>
          <w:szCs w:val="24"/>
        </w:rPr>
        <w:t>ivo el diseño de un instrumento</w:t>
      </w:r>
      <w:r w:rsidR="009E32B5">
        <w:rPr>
          <w:rFonts w:cs="Arial"/>
          <w:szCs w:val="24"/>
        </w:rPr>
        <w:t>.</w:t>
      </w:r>
      <w:r w:rsidR="003331F5">
        <w:rPr>
          <w:rFonts w:cs="Arial"/>
          <w:szCs w:val="24"/>
        </w:rPr>
        <w:t xml:space="preserve"> </w:t>
      </w:r>
    </w:p>
    <w:p w:rsidR="007A6347" w:rsidRDefault="009F5458" w:rsidP="007C4CD9">
      <w:pPr>
        <w:spacing w:after="0" w:line="480" w:lineRule="auto"/>
        <w:ind w:firstLine="708"/>
        <w:rPr>
          <w:rFonts w:cs="Arial"/>
          <w:szCs w:val="24"/>
        </w:rPr>
      </w:pPr>
      <w:r>
        <w:rPr>
          <w:rFonts w:cs="Arial"/>
          <w:szCs w:val="24"/>
        </w:rPr>
        <w:t>E</w:t>
      </w:r>
      <w:r w:rsidR="00EB0E54">
        <w:rPr>
          <w:rFonts w:cs="Arial"/>
          <w:szCs w:val="24"/>
        </w:rPr>
        <w:t xml:space="preserve">l instrumento diseñado se titula </w:t>
      </w:r>
      <w:r>
        <w:rPr>
          <w:rFonts w:cs="Arial"/>
          <w:szCs w:val="24"/>
        </w:rPr>
        <w:t>“I</w:t>
      </w:r>
      <w:r w:rsidR="008433C8">
        <w:rPr>
          <w:rFonts w:cs="Arial"/>
          <w:szCs w:val="24"/>
        </w:rPr>
        <w:t>nventario de autoanálisis de las competencias docentes en el diseño de la planeación didáctica</w:t>
      </w:r>
      <w:r>
        <w:rPr>
          <w:rFonts w:cs="Arial"/>
          <w:szCs w:val="24"/>
        </w:rPr>
        <w:t>”</w:t>
      </w:r>
      <w:r w:rsidR="008433C8">
        <w:rPr>
          <w:rFonts w:cs="Arial"/>
          <w:szCs w:val="24"/>
        </w:rPr>
        <w:t xml:space="preserve">, el cual </w:t>
      </w:r>
      <w:r w:rsidR="007C4CD9">
        <w:rPr>
          <w:rFonts w:cs="Arial"/>
          <w:szCs w:val="24"/>
        </w:rPr>
        <w:t>consta</w:t>
      </w:r>
      <w:r w:rsidR="00846A3D">
        <w:rPr>
          <w:rFonts w:cs="Arial"/>
          <w:szCs w:val="24"/>
        </w:rPr>
        <w:t xml:space="preserve"> de 53 ítems agrupados en tres</w:t>
      </w:r>
      <w:r w:rsidR="00011AFB">
        <w:rPr>
          <w:rFonts w:cs="Arial"/>
          <w:szCs w:val="24"/>
        </w:rPr>
        <w:t xml:space="preserve"> dimensiones</w:t>
      </w:r>
      <w:r w:rsidR="00846A3D">
        <w:rPr>
          <w:rFonts w:cs="Arial"/>
          <w:szCs w:val="24"/>
        </w:rPr>
        <w:t xml:space="preserve">: </w:t>
      </w:r>
      <w:r w:rsidR="00846A3D" w:rsidRPr="00846A3D">
        <w:rPr>
          <w:rFonts w:cs="Arial"/>
          <w:szCs w:val="24"/>
        </w:rPr>
        <w:t xml:space="preserve">diagnóstico del contexto y aprendizaje de los </w:t>
      </w:r>
      <w:r w:rsidR="00846A3D" w:rsidRPr="00846A3D">
        <w:rPr>
          <w:rFonts w:cs="Arial"/>
          <w:szCs w:val="24"/>
        </w:rPr>
        <w:lastRenderedPageBreak/>
        <w:t>estudiantes para facilitar experiencias de aprendizaje</w:t>
      </w:r>
      <w:r w:rsidR="00846A3D">
        <w:rPr>
          <w:rFonts w:cs="Arial"/>
          <w:szCs w:val="24"/>
        </w:rPr>
        <w:t>,</w:t>
      </w:r>
      <w:r w:rsidR="00846A3D" w:rsidRPr="00846A3D">
        <w:rPr>
          <w:rFonts w:cs="Arial"/>
          <w:b/>
          <w:sz w:val="20"/>
          <w:szCs w:val="20"/>
        </w:rPr>
        <w:t xml:space="preserve"> </w:t>
      </w:r>
      <w:r w:rsidR="00846A3D" w:rsidRPr="00846A3D">
        <w:rPr>
          <w:rFonts w:cs="Arial"/>
          <w:szCs w:val="24"/>
        </w:rPr>
        <w:t>diseño del plan de clases, evaluación de los procesos de enseñanza y aprendizaje con un enfoque formativo</w:t>
      </w:r>
      <w:r w:rsidR="008433C8">
        <w:rPr>
          <w:rFonts w:cs="Arial"/>
          <w:szCs w:val="24"/>
        </w:rPr>
        <w:t>, la escala utilizada es</w:t>
      </w:r>
      <w:r w:rsidR="00846A3D">
        <w:rPr>
          <w:rFonts w:cs="Arial"/>
          <w:szCs w:val="24"/>
        </w:rPr>
        <w:t xml:space="preserve"> ordinal</w:t>
      </w:r>
      <w:r w:rsidR="008433C8">
        <w:rPr>
          <w:rFonts w:cs="Arial"/>
          <w:szCs w:val="24"/>
        </w:rPr>
        <w:t xml:space="preserve"> </w:t>
      </w:r>
      <w:r w:rsidR="007C4CD9">
        <w:rPr>
          <w:rFonts w:cs="Arial"/>
          <w:szCs w:val="24"/>
        </w:rPr>
        <w:t xml:space="preserve"> </w:t>
      </w:r>
      <w:r w:rsidR="008433C8">
        <w:rPr>
          <w:rFonts w:cs="Arial"/>
          <w:szCs w:val="24"/>
        </w:rPr>
        <w:t>(1 deficiente, 2 suficiente, 3 bien y excelente)</w:t>
      </w:r>
      <w:r w:rsidR="007A6347">
        <w:rPr>
          <w:rFonts w:cs="Arial"/>
          <w:szCs w:val="24"/>
        </w:rPr>
        <w:t xml:space="preserve"> y se responde a partir de la propia perspectiva del docente. El Inventario es autoadministrable, requiere para ser contestado entre 10 y 15 minutos.</w:t>
      </w:r>
    </w:p>
    <w:p w:rsidR="007A6347" w:rsidRDefault="007A6347" w:rsidP="007C4CD9">
      <w:pPr>
        <w:spacing w:after="0" w:line="480" w:lineRule="auto"/>
        <w:ind w:firstLine="708"/>
        <w:rPr>
          <w:rFonts w:cs="Arial"/>
          <w:szCs w:val="24"/>
        </w:rPr>
      </w:pPr>
      <w:r>
        <w:rPr>
          <w:rFonts w:cs="Arial"/>
          <w:szCs w:val="24"/>
        </w:rPr>
        <w:t>Para la construcción del instrumento se analizaron investigaciones y autores que en el apartado anterior ya se hicieron mención y  a partir de ello se seleccionaron competencias que tuvieran vinculación con la planeación didáctica, se identifican tres y se procede a identificar la competencia específica que permita generar indicadores para su valoración.</w:t>
      </w:r>
    </w:p>
    <w:p w:rsidR="00B95DF5" w:rsidRDefault="00CC2479" w:rsidP="007C4CD9">
      <w:pPr>
        <w:spacing w:after="0" w:line="480" w:lineRule="auto"/>
        <w:ind w:firstLine="708"/>
        <w:rPr>
          <w:rFonts w:cs="Arial"/>
          <w:szCs w:val="24"/>
        </w:rPr>
      </w:pPr>
      <w:r>
        <w:rPr>
          <w:rFonts w:cs="Arial"/>
          <w:szCs w:val="24"/>
        </w:rPr>
        <w:t>Se elabora el instrumento y se procede a realizar la validez de contenido, mediante la consulta a expertos que en esta ocasión son seleccionados de cada uno de los niveles de educación básica</w:t>
      </w:r>
      <w:r w:rsidR="00B95DF5">
        <w:rPr>
          <w:rFonts w:cs="Arial"/>
          <w:szCs w:val="24"/>
        </w:rPr>
        <w:t>, por su experiencia en el diseño de planeaciones didácticas desde diferentes perspectivas</w:t>
      </w:r>
      <w:r w:rsidR="001638EC">
        <w:rPr>
          <w:rFonts w:cs="Arial"/>
          <w:szCs w:val="24"/>
        </w:rPr>
        <w:t xml:space="preserve">, ya que ellos han fungido diferentes roles en el sistema educativo, desde maestros de aula, asesores técnicos y uno de ellos actualmente como supervisor escolar, además de contar con experiencias en </w:t>
      </w:r>
      <w:r w:rsidR="00B95DF5">
        <w:rPr>
          <w:rFonts w:cs="Arial"/>
          <w:szCs w:val="24"/>
        </w:rPr>
        <w:t>investigación</w:t>
      </w:r>
      <w:r w:rsidR="00B4705A">
        <w:rPr>
          <w:rFonts w:cs="Arial"/>
          <w:szCs w:val="24"/>
        </w:rPr>
        <w:t xml:space="preserve">, </w:t>
      </w:r>
      <w:r w:rsidR="001638EC">
        <w:rPr>
          <w:rFonts w:cs="Arial"/>
          <w:szCs w:val="24"/>
        </w:rPr>
        <w:t xml:space="preserve"> Se solicita  que de forma individual estime</w:t>
      </w:r>
      <w:r>
        <w:rPr>
          <w:rFonts w:cs="Arial"/>
          <w:szCs w:val="24"/>
        </w:rPr>
        <w:t xml:space="preserve">n el instrumento a partir de una  lista de cotejo </w:t>
      </w:r>
      <w:r w:rsidR="001638EC">
        <w:rPr>
          <w:rFonts w:cs="Arial"/>
          <w:szCs w:val="24"/>
        </w:rPr>
        <w:t xml:space="preserve"> que se facilita </w:t>
      </w:r>
      <w:r>
        <w:rPr>
          <w:rFonts w:cs="Arial"/>
          <w:szCs w:val="24"/>
        </w:rPr>
        <w:t>(Corral, 2009,</w:t>
      </w:r>
      <w:r w:rsidR="00B95DF5">
        <w:rPr>
          <w:rFonts w:cs="Arial"/>
          <w:szCs w:val="24"/>
        </w:rPr>
        <w:t xml:space="preserve"> </w:t>
      </w:r>
      <w:r>
        <w:rPr>
          <w:rFonts w:cs="Arial"/>
          <w:szCs w:val="24"/>
        </w:rPr>
        <w:t>p. 233)</w:t>
      </w:r>
      <w:r w:rsidR="00B95DF5">
        <w:rPr>
          <w:rFonts w:cs="Arial"/>
          <w:szCs w:val="24"/>
        </w:rPr>
        <w:t>.</w:t>
      </w:r>
    </w:p>
    <w:p w:rsidR="00095FBF" w:rsidRDefault="00095FBF" w:rsidP="00095FBF">
      <w:pPr>
        <w:pStyle w:val="Ttulo2"/>
      </w:pPr>
      <w:r>
        <w:t>Discusión de resultados preliminares.</w:t>
      </w:r>
    </w:p>
    <w:p w:rsidR="001638EC" w:rsidRDefault="001638EC" w:rsidP="00095FBF">
      <w:pPr>
        <w:spacing w:after="0" w:line="480" w:lineRule="auto"/>
        <w:rPr>
          <w:rFonts w:cs="Arial"/>
          <w:szCs w:val="24"/>
        </w:rPr>
      </w:pPr>
      <w:r>
        <w:rPr>
          <w:rFonts w:cs="Arial"/>
          <w:szCs w:val="24"/>
        </w:rPr>
        <w:t>Los resultados obtenidos de la consulta a expertos fueron los siguientes:</w:t>
      </w:r>
    </w:p>
    <w:p w:rsidR="00AF6F9A" w:rsidRDefault="001F654B" w:rsidP="00651757">
      <w:pPr>
        <w:spacing w:after="0" w:line="480" w:lineRule="auto"/>
        <w:ind w:firstLine="708"/>
        <w:rPr>
          <w:rFonts w:cs="Arial"/>
          <w:szCs w:val="24"/>
        </w:rPr>
      </w:pPr>
      <w:r>
        <w:rPr>
          <w:rFonts w:cs="Arial"/>
          <w:szCs w:val="24"/>
        </w:rPr>
        <w:t xml:space="preserve">El primero de ellos sugiere modificar el ítem 9 y anexar dos más sobre el uso de eficiente de recursos áulicos y socialización de la evaluación de la práctica </w:t>
      </w:r>
      <w:r>
        <w:rPr>
          <w:rFonts w:cs="Arial"/>
          <w:szCs w:val="24"/>
        </w:rPr>
        <w:lastRenderedPageBreak/>
        <w:t>docente entre compañeros, ambas se analizarán para ver su conveniencia en la aplicación y objetivo del instrumento.</w:t>
      </w:r>
    </w:p>
    <w:p w:rsidR="001F654B" w:rsidRDefault="001F654B" w:rsidP="00651757">
      <w:pPr>
        <w:spacing w:after="0" w:line="480" w:lineRule="auto"/>
        <w:ind w:firstLine="708"/>
        <w:rPr>
          <w:rFonts w:cs="Arial"/>
          <w:szCs w:val="24"/>
        </w:rPr>
      </w:pPr>
      <w:r>
        <w:rPr>
          <w:rFonts w:cs="Arial"/>
          <w:szCs w:val="24"/>
        </w:rPr>
        <w:t xml:space="preserve">El segundo de los expertos, sugiere sólo anexar a 4 </w:t>
      </w:r>
      <w:proofErr w:type="gramStart"/>
      <w:r>
        <w:rPr>
          <w:rFonts w:cs="Arial"/>
          <w:szCs w:val="24"/>
        </w:rPr>
        <w:t>ítem</w:t>
      </w:r>
      <w:proofErr w:type="gramEnd"/>
      <w:r>
        <w:rPr>
          <w:rFonts w:cs="Arial"/>
          <w:szCs w:val="24"/>
        </w:rPr>
        <w:t xml:space="preserve"> términos que se utilizan en el nivel de preescolar como en el de campo formativo en vez de asignatura.</w:t>
      </w:r>
    </w:p>
    <w:p w:rsidR="001F654B" w:rsidRDefault="001F654B" w:rsidP="00651757">
      <w:pPr>
        <w:spacing w:after="0" w:line="480" w:lineRule="auto"/>
        <w:ind w:firstLine="708"/>
        <w:rPr>
          <w:rFonts w:cs="Arial"/>
          <w:szCs w:val="24"/>
        </w:rPr>
      </w:pPr>
      <w:r>
        <w:rPr>
          <w:rFonts w:cs="Arial"/>
          <w:szCs w:val="24"/>
        </w:rPr>
        <w:t xml:space="preserve">El tercero de ellos sugiere hacer modificaciones en </w:t>
      </w:r>
      <w:proofErr w:type="gramStart"/>
      <w:r>
        <w:rPr>
          <w:rFonts w:cs="Arial"/>
          <w:szCs w:val="24"/>
        </w:rPr>
        <w:t>los ítem</w:t>
      </w:r>
      <w:proofErr w:type="gramEnd"/>
      <w:r>
        <w:rPr>
          <w:rFonts w:cs="Arial"/>
          <w:szCs w:val="24"/>
        </w:rPr>
        <w:t xml:space="preserve"> 2</w:t>
      </w:r>
      <w:r w:rsidR="00286DA6">
        <w:rPr>
          <w:rFonts w:cs="Arial"/>
          <w:szCs w:val="24"/>
        </w:rPr>
        <w:t>, 9, 12, 18, 27, 28, 32</w:t>
      </w:r>
      <w:r>
        <w:rPr>
          <w:rFonts w:cs="Arial"/>
          <w:szCs w:val="24"/>
        </w:rPr>
        <w:t xml:space="preserve"> y 33, además de anexar más ítems que permitan indagar sobre evaluación del proceso de enseñanza</w:t>
      </w:r>
      <w:r w:rsidR="00286DA6">
        <w:rPr>
          <w:rFonts w:cs="Arial"/>
          <w:szCs w:val="24"/>
        </w:rPr>
        <w:t>.</w:t>
      </w:r>
    </w:p>
    <w:p w:rsidR="00286DA6" w:rsidRDefault="00286DA6" w:rsidP="00651757">
      <w:pPr>
        <w:spacing w:after="0" w:line="480" w:lineRule="auto"/>
        <w:ind w:firstLine="708"/>
        <w:rPr>
          <w:rFonts w:cs="Arial"/>
          <w:szCs w:val="24"/>
        </w:rPr>
      </w:pPr>
      <w:r>
        <w:rPr>
          <w:rFonts w:cs="Arial"/>
          <w:szCs w:val="24"/>
        </w:rPr>
        <w:t>Los tres expertos coinciden que el instrumento es aplicable.</w:t>
      </w:r>
    </w:p>
    <w:p w:rsidR="007A6347" w:rsidRDefault="00286DA6" w:rsidP="00651757">
      <w:pPr>
        <w:spacing w:after="0" w:line="480" w:lineRule="auto"/>
        <w:ind w:firstLine="708"/>
        <w:rPr>
          <w:rFonts w:cs="Arial"/>
          <w:szCs w:val="24"/>
        </w:rPr>
      </w:pPr>
      <w:r>
        <w:rPr>
          <w:rFonts w:cs="Arial"/>
          <w:szCs w:val="24"/>
        </w:rPr>
        <w:t>Se realizarán los ajustes pertinentes al instrumento para su aplicación a la muestra y proceder con el análisis del índice de confiabilidad.</w:t>
      </w:r>
    </w:p>
    <w:p w:rsidR="003F628A" w:rsidRPr="00846A3D" w:rsidRDefault="003F628A" w:rsidP="00651757">
      <w:pPr>
        <w:spacing w:after="0" w:line="480" w:lineRule="auto"/>
        <w:ind w:firstLine="708"/>
        <w:rPr>
          <w:rFonts w:cs="Arial"/>
          <w:szCs w:val="24"/>
        </w:rPr>
      </w:pPr>
    </w:p>
    <w:p w:rsidR="0028711B" w:rsidRDefault="0028711B" w:rsidP="00651757">
      <w:pPr>
        <w:spacing w:after="0"/>
        <w:rPr>
          <w:rFonts w:cs="Arial"/>
          <w:szCs w:val="24"/>
        </w:rPr>
      </w:pPr>
    </w:p>
    <w:p w:rsidR="00564EBD" w:rsidRDefault="00564EBD" w:rsidP="00651757">
      <w:pPr>
        <w:spacing w:after="0"/>
        <w:rPr>
          <w:rFonts w:cs="Arial"/>
          <w:szCs w:val="24"/>
        </w:rPr>
      </w:pPr>
    </w:p>
    <w:p w:rsidR="0028711B" w:rsidRDefault="0028711B" w:rsidP="00651757">
      <w:pPr>
        <w:spacing w:after="0"/>
        <w:rPr>
          <w:rFonts w:cs="Arial"/>
          <w:szCs w:val="24"/>
        </w:rPr>
      </w:pPr>
    </w:p>
    <w:p w:rsidR="00DC3384" w:rsidRDefault="00DC3384" w:rsidP="00651757">
      <w:pPr>
        <w:spacing w:after="0"/>
        <w:rPr>
          <w:rFonts w:cs="Arial"/>
          <w:szCs w:val="24"/>
        </w:rPr>
      </w:pPr>
    </w:p>
    <w:p w:rsidR="00DC3384" w:rsidRDefault="00DC3384" w:rsidP="00651757">
      <w:pPr>
        <w:spacing w:after="0"/>
        <w:rPr>
          <w:rFonts w:cs="Arial"/>
          <w:szCs w:val="24"/>
        </w:rPr>
      </w:pPr>
    </w:p>
    <w:p w:rsidR="00DC3384" w:rsidRDefault="00DC3384" w:rsidP="00651757">
      <w:pPr>
        <w:spacing w:after="0"/>
        <w:rPr>
          <w:rFonts w:cs="Arial"/>
          <w:szCs w:val="24"/>
        </w:rPr>
      </w:pPr>
    </w:p>
    <w:p w:rsidR="00286DA6" w:rsidRDefault="00286DA6" w:rsidP="00651757">
      <w:pPr>
        <w:spacing w:after="0"/>
        <w:rPr>
          <w:rFonts w:cs="Arial"/>
          <w:szCs w:val="24"/>
        </w:rPr>
      </w:pPr>
    </w:p>
    <w:p w:rsidR="00DC3384" w:rsidRDefault="00892F51" w:rsidP="00892F51">
      <w:pPr>
        <w:pStyle w:val="Ttulo2"/>
      </w:pPr>
      <w:r>
        <w:t>Referencias bibliográficas</w:t>
      </w:r>
    </w:p>
    <w:p w:rsidR="005960AA" w:rsidRPr="00907A6D" w:rsidRDefault="005960AA" w:rsidP="005960AA">
      <w:pPr>
        <w:ind w:left="709" w:hanging="709"/>
        <w:rPr>
          <w:rStyle w:val="periodo"/>
          <w:rFonts w:cs="Arial"/>
          <w:bCs/>
          <w:color w:val="333333"/>
          <w:szCs w:val="24"/>
          <w:bdr w:val="none" w:sz="0" w:space="0" w:color="auto" w:frame="1"/>
        </w:rPr>
      </w:pPr>
      <w:r w:rsidRPr="005960AA">
        <w:rPr>
          <w:rStyle w:val="periodo"/>
          <w:rFonts w:cs="Arial"/>
          <w:bCs/>
          <w:color w:val="333333"/>
          <w:szCs w:val="24"/>
          <w:bdr w:val="none" w:sz="0" w:space="0" w:color="auto" w:frame="1"/>
        </w:rPr>
        <w:t>Barrios</w:t>
      </w:r>
      <w:r>
        <w:rPr>
          <w:rStyle w:val="periodo"/>
          <w:rFonts w:cs="Arial"/>
          <w:bCs/>
          <w:color w:val="333333"/>
          <w:szCs w:val="24"/>
          <w:bdr w:val="none" w:sz="0" w:space="0" w:color="auto" w:frame="1"/>
        </w:rPr>
        <w:t xml:space="preserve"> </w:t>
      </w:r>
      <w:r w:rsidRPr="00907A6D">
        <w:rPr>
          <w:rStyle w:val="periodo"/>
          <w:rFonts w:cs="Arial"/>
          <w:bCs/>
          <w:color w:val="333333"/>
          <w:szCs w:val="24"/>
          <w:bdr w:val="none" w:sz="0" w:space="0" w:color="auto" w:frame="1"/>
        </w:rPr>
        <w:t>Gómez</w:t>
      </w:r>
      <w:r>
        <w:rPr>
          <w:rStyle w:val="periodo"/>
          <w:rFonts w:cs="Arial"/>
          <w:bCs/>
          <w:color w:val="333333"/>
          <w:szCs w:val="24"/>
          <w:bdr w:val="none" w:sz="0" w:space="0" w:color="auto" w:frame="1"/>
        </w:rPr>
        <w:t>,</w:t>
      </w:r>
      <w:r w:rsidRPr="00907A6D">
        <w:rPr>
          <w:rStyle w:val="periodo"/>
          <w:rFonts w:cs="Arial"/>
          <w:bCs/>
          <w:color w:val="333333"/>
          <w:szCs w:val="24"/>
          <w:bdr w:val="none" w:sz="0" w:space="0" w:color="auto" w:frame="1"/>
        </w:rPr>
        <w:t xml:space="preserve"> E. M. (2012</w:t>
      </w:r>
      <w:r>
        <w:rPr>
          <w:rStyle w:val="periodo"/>
          <w:rFonts w:cs="Arial"/>
          <w:bCs/>
          <w:color w:val="333333"/>
          <w:szCs w:val="24"/>
          <w:bdr w:val="none" w:sz="0" w:space="0" w:color="auto" w:frame="1"/>
        </w:rPr>
        <w:t>, Diciembre</w:t>
      </w:r>
      <w:r w:rsidRPr="00907A6D">
        <w:rPr>
          <w:rStyle w:val="periodo"/>
          <w:rFonts w:cs="Arial"/>
          <w:bCs/>
          <w:color w:val="333333"/>
          <w:szCs w:val="24"/>
          <w:bdr w:val="none" w:sz="0" w:space="0" w:color="auto" w:frame="1"/>
        </w:rPr>
        <w:t>)</w:t>
      </w:r>
      <w:r>
        <w:rPr>
          <w:rStyle w:val="periodo"/>
          <w:rFonts w:cs="Arial"/>
          <w:bCs/>
          <w:color w:val="333333"/>
          <w:szCs w:val="24"/>
          <w:bdr w:val="none" w:sz="0" w:space="0" w:color="auto" w:frame="1"/>
        </w:rPr>
        <w:t>.</w:t>
      </w:r>
      <w:r w:rsidRPr="00907A6D">
        <w:rPr>
          <w:rStyle w:val="periodo"/>
          <w:rFonts w:cs="Arial"/>
          <w:bCs/>
          <w:color w:val="333333"/>
          <w:szCs w:val="24"/>
          <w:bdr w:val="none" w:sz="0" w:space="0" w:color="auto" w:frame="1"/>
        </w:rPr>
        <w:t xml:space="preserve"> Nuevo perfil docente basado en competencias. </w:t>
      </w:r>
      <w:r w:rsidRPr="001D0859">
        <w:rPr>
          <w:rStyle w:val="periodo"/>
          <w:rFonts w:cs="Arial"/>
          <w:bCs/>
          <w:i/>
          <w:color w:val="333333"/>
          <w:szCs w:val="24"/>
          <w:bdr w:val="none" w:sz="0" w:space="0" w:color="auto" w:frame="1"/>
        </w:rPr>
        <w:t>Claroscuros en la Educación. Revista electrónica en Educación.</w:t>
      </w:r>
      <w:r w:rsidRPr="00907A6D">
        <w:rPr>
          <w:rStyle w:val="periodo"/>
          <w:rFonts w:cs="Arial"/>
          <w:bCs/>
          <w:color w:val="333333"/>
          <w:szCs w:val="24"/>
          <w:bdr w:val="none" w:sz="0" w:space="0" w:color="auto" w:frame="1"/>
        </w:rPr>
        <w:t xml:space="preserve"> Recuperado de: </w:t>
      </w:r>
      <w:hyperlink r:id="rId5" w:history="1">
        <w:r w:rsidRPr="00907A6D">
          <w:rPr>
            <w:rStyle w:val="Hipervnculo"/>
            <w:rFonts w:cs="Arial"/>
            <w:bCs/>
            <w:szCs w:val="24"/>
            <w:bdr w:val="none" w:sz="0" w:space="0" w:color="auto" w:frame="1"/>
          </w:rPr>
          <w:t>http://palido.deluz.mx/articulos/973</w:t>
        </w:r>
      </w:hyperlink>
    </w:p>
    <w:p w:rsidR="005960AA" w:rsidRDefault="005960AA" w:rsidP="005960AA">
      <w:pPr>
        <w:ind w:left="709" w:hanging="709"/>
      </w:pPr>
      <w:r w:rsidRPr="005960AA">
        <w:lastRenderedPageBreak/>
        <w:t>Camacho</w:t>
      </w:r>
      <w:r>
        <w:t xml:space="preserve">, H.; </w:t>
      </w:r>
      <w:proofErr w:type="spellStart"/>
      <w:r>
        <w:t>Finol</w:t>
      </w:r>
      <w:proofErr w:type="spellEnd"/>
      <w:r>
        <w:t xml:space="preserve"> d</w:t>
      </w:r>
      <w:r w:rsidRPr="00286DA6">
        <w:t>e Franco</w:t>
      </w:r>
      <w:r>
        <w:t>, M.</w:t>
      </w:r>
      <w:r w:rsidRPr="00286DA6">
        <w:t xml:space="preserve"> y Marcano</w:t>
      </w:r>
      <w:r>
        <w:t>, N.</w:t>
      </w:r>
      <w:r w:rsidRPr="00286DA6">
        <w:t xml:space="preserve"> (2008)  </w:t>
      </w:r>
      <w:r w:rsidRPr="00AD7591">
        <w:t>Competencias del docente de educación básica.</w:t>
      </w:r>
      <w:r w:rsidRPr="00286DA6">
        <w:t xml:space="preserve"> </w:t>
      </w:r>
      <w:r w:rsidRPr="00AD7591">
        <w:rPr>
          <w:i/>
        </w:rPr>
        <w:t>Revista</w:t>
      </w:r>
      <w:r>
        <w:t xml:space="preserve"> </w:t>
      </w:r>
      <w:proofErr w:type="spellStart"/>
      <w:r w:rsidRPr="00AD7591">
        <w:rPr>
          <w:i/>
        </w:rPr>
        <w:t>Omnia</w:t>
      </w:r>
      <w:proofErr w:type="spellEnd"/>
      <w:r>
        <w:rPr>
          <w:i/>
        </w:rPr>
        <w:t>.</w:t>
      </w:r>
      <w:r>
        <w:t xml:space="preserve"> 14(1). pp. 72 – 94 </w:t>
      </w:r>
      <w:r w:rsidRPr="00286DA6">
        <w:t>Recuperado de:</w:t>
      </w:r>
      <w:r>
        <w:t xml:space="preserve"> </w:t>
      </w:r>
      <w:hyperlink r:id="rId6" w:history="1">
        <w:r w:rsidRPr="00F84010">
          <w:rPr>
            <w:rStyle w:val="Hipervnculo"/>
            <w:rFonts w:cs="Arial"/>
            <w:szCs w:val="24"/>
          </w:rPr>
          <w:t>http://www.redalyc.org/pdf/737/73714104.pdf</w:t>
        </w:r>
      </w:hyperlink>
    </w:p>
    <w:p w:rsidR="005960AA" w:rsidRDefault="005960AA" w:rsidP="005960AA">
      <w:pPr>
        <w:ind w:left="709" w:hanging="709"/>
      </w:pPr>
      <w:r>
        <w:t xml:space="preserve">Cano, Elena (2005). Cómo mejorar las competencias de los docentes. </w:t>
      </w:r>
      <w:r w:rsidRPr="006D7230">
        <w:rPr>
          <w:i/>
        </w:rPr>
        <w:t xml:space="preserve">Revista </w:t>
      </w:r>
      <w:proofErr w:type="spellStart"/>
      <w:r w:rsidRPr="006D7230">
        <w:rPr>
          <w:i/>
        </w:rPr>
        <w:t>Educatio</w:t>
      </w:r>
      <w:proofErr w:type="spellEnd"/>
      <w:r w:rsidRPr="006D7230">
        <w:rPr>
          <w:i/>
        </w:rPr>
        <w:t xml:space="preserve"> Siglo XXI. </w:t>
      </w:r>
      <w:r>
        <w:t xml:space="preserve">Vol. 23. Barcelona: Editorial. Grao. Recuperado de: </w:t>
      </w:r>
      <w:hyperlink r:id="rId7" w:history="1">
        <w:r w:rsidRPr="00702745">
          <w:rPr>
            <w:rStyle w:val="Hipervnculo"/>
            <w:rFonts w:cs="Arial"/>
            <w:szCs w:val="24"/>
          </w:rPr>
          <w:t>http://revistas.um.es/educatio/article/doownload/126/110</w:t>
        </w:r>
      </w:hyperlink>
    </w:p>
    <w:p w:rsidR="005960AA" w:rsidRDefault="005960AA" w:rsidP="005960AA">
      <w:pPr>
        <w:ind w:left="709" w:hanging="709"/>
      </w:pPr>
      <w:r w:rsidRPr="006D7230">
        <w:t>Corral, Y.</w:t>
      </w:r>
      <w:r>
        <w:t xml:space="preserve"> (2009). Validez y confiabilidad de los instrumentos de investigación para la recolección de datos. </w:t>
      </w:r>
      <w:r w:rsidRPr="00C534F3">
        <w:rPr>
          <w:i/>
        </w:rPr>
        <w:t>Revista Ciencias de la educación</w:t>
      </w:r>
      <w:r>
        <w:t>. 19(33). pp. 228-247 Recuperado de: servicio.bc.uc.edu.ve/</w:t>
      </w:r>
      <w:proofErr w:type="spellStart"/>
      <w:r>
        <w:t>educacion</w:t>
      </w:r>
      <w:proofErr w:type="spellEnd"/>
      <w:r>
        <w:t>/revista/n33/art12.pdf</w:t>
      </w:r>
    </w:p>
    <w:p w:rsidR="005960AA" w:rsidRDefault="005960AA" w:rsidP="005960AA">
      <w:pPr>
        <w:ind w:left="709" w:hanging="709"/>
        <w:rPr>
          <w:rStyle w:val="Hipervnculo"/>
          <w:rFonts w:cs="Arial"/>
          <w:szCs w:val="24"/>
        </w:rPr>
      </w:pPr>
      <w:r w:rsidRPr="005960AA">
        <w:t>Fernández</w:t>
      </w:r>
      <w:r>
        <w:t xml:space="preserve">, José M. (s. f.), </w:t>
      </w:r>
      <w:r w:rsidRPr="00EA3DB2">
        <w:rPr>
          <w:i/>
        </w:rPr>
        <w:t>Matriz de competencias del docente de educación básica</w:t>
      </w:r>
      <w:r>
        <w:t xml:space="preserve">. Recuperado de </w:t>
      </w:r>
      <w:hyperlink r:id="rId8" w:history="1">
        <w:r w:rsidRPr="00106724">
          <w:rPr>
            <w:rStyle w:val="Hipervnculo"/>
            <w:rFonts w:cs="Arial"/>
            <w:szCs w:val="24"/>
          </w:rPr>
          <w:t>http://www.rieoei.org/investigacion/939Fernandez.PDF</w:t>
        </w:r>
      </w:hyperlink>
    </w:p>
    <w:p w:rsidR="005960AA" w:rsidRDefault="005960AA" w:rsidP="005960AA">
      <w:pPr>
        <w:ind w:left="709" w:hanging="709"/>
        <w:rPr>
          <w:rStyle w:val="Hipervnculo"/>
          <w:iCs/>
          <w:color w:val="auto"/>
          <w:u w:val="none"/>
        </w:rPr>
      </w:pPr>
      <w:r w:rsidRPr="005960AA">
        <w:rPr>
          <w:rStyle w:val="Hipervnculo"/>
          <w:iCs/>
          <w:color w:val="auto"/>
          <w:u w:val="none"/>
        </w:rPr>
        <w:t>Frade</w:t>
      </w:r>
      <w:r>
        <w:rPr>
          <w:rStyle w:val="Hipervnculo"/>
          <w:iCs/>
          <w:color w:val="auto"/>
          <w:u w:val="none"/>
        </w:rPr>
        <w:t xml:space="preserve"> Rubio, L.</w:t>
      </w:r>
      <w:r w:rsidRPr="00286DA6">
        <w:rPr>
          <w:rStyle w:val="Hipervnculo"/>
          <w:iCs/>
          <w:color w:val="auto"/>
          <w:u w:val="none"/>
        </w:rPr>
        <w:t xml:space="preserve"> (2009) </w:t>
      </w:r>
      <w:r w:rsidRPr="00286DA6">
        <w:rPr>
          <w:rStyle w:val="Hipervnculo"/>
          <w:i/>
          <w:iCs/>
          <w:color w:val="auto"/>
          <w:u w:val="none"/>
        </w:rPr>
        <w:t>Desarrollo de competencias en educación; desde preescolar hasta el bachillerato</w:t>
      </w:r>
      <w:r w:rsidRPr="00286DA6">
        <w:rPr>
          <w:rStyle w:val="Hipervnculo"/>
          <w:iCs/>
          <w:color w:val="auto"/>
          <w:u w:val="none"/>
        </w:rPr>
        <w:t>. México: Inteligencia Educativa.</w:t>
      </w:r>
    </w:p>
    <w:p w:rsidR="005960AA" w:rsidRDefault="005960AA" w:rsidP="005960AA">
      <w:pPr>
        <w:ind w:left="709" w:hanging="709"/>
      </w:pPr>
      <w:r w:rsidRPr="005960AA">
        <w:t>Guzmán</w:t>
      </w:r>
      <w:r>
        <w:t xml:space="preserve"> Ibarra, I., Marín Uribe R. y Gonzá</w:t>
      </w:r>
      <w:r w:rsidRPr="0013679B">
        <w:t xml:space="preserve">lez, </w:t>
      </w:r>
      <w:proofErr w:type="spellStart"/>
      <w:r w:rsidRPr="0013679B">
        <w:t>Ortíz</w:t>
      </w:r>
      <w:proofErr w:type="spellEnd"/>
      <w:r w:rsidRPr="0013679B">
        <w:t>, A. M. (15</w:t>
      </w:r>
      <w:r>
        <w:t xml:space="preserve"> de diciembre de 20</w:t>
      </w:r>
      <w:r w:rsidRPr="0013679B">
        <w:t xml:space="preserve">09)  </w:t>
      </w:r>
      <w:r w:rsidRPr="00D631A2">
        <w:rPr>
          <w:i/>
        </w:rPr>
        <w:t>Evaluación de competencias docentes: una experiencia en tres posgrados en educación.</w:t>
      </w:r>
      <w:r w:rsidRPr="0013679B">
        <w:t xml:space="preserve"> Universidad Autónoma de Chihuahua, Centro de Investigación y Docencia de los SEECH. Recuperado de: </w:t>
      </w:r>
      <w:hyperlink r:id="rId9" w:history="1">
        <w:r w:rsidRPr="00F84010">
          <w:rPr>
            <w:rStyle w:val="Hipervnculo"/>
            <w:rFonts w:cs="Arial"/>
            <w:szCs w:val="24"/>
          </w:rPr>
          <w:t>http://redeca.uach.mx/documentos/Evaluacion%20de%20competencias%20docentes.pdf</w:t>
        </w:r>
      </w:hyperlink>
    </w:p>
    <w:p w:rsidR="005960AA" w:rsidRDefault="005960AA" w:rsidP="005960AA">
      <w:pPr>
        <w:ind w:left="709" w:hanging="709"/>
      </w:pPr>
      <w:r w:rsidRPr="005960AA">
        <w:t>Hernández</w:t>
      </w:r>
      <w:r>
        <w:t xml:space="preserve"> </w:t>
      </w:r>
      <w:proofErr w:type="spellStart"/>
      <w:r w:rsidRPr="00651757">
        <w:t>Hernández</w:t>
      </w:r>
      <w:proofErr w:type="spellEnd"/>
      <w:r w:rsidRPr="00651757">
        <w:t xml:space="preserve">, E. </w:t>
      </w:r>
      <w:r>
        <w:t>y</w:t>
      </w:r>
      <w:r w:rsidRPr="00651757">
        <w:t xml:space="preserve"> Ramírez </w:t>
      </w:r>
      <w:r>
        <w:t xml:space="preserve"> </w:t>
      </w:r>
      <w:r w:rsidRPr="00651757">
        <w:t>Molina V. (2015)</w:t>
      </w:r>
      <w:r>
        <w:t>.</w:t>
      </w:r>
      <w:r w:rsidRPr="00651757">
        <w:t xml:space="preserve"> </w:t>
      </w:r>
      <w:r w:rsidRPr="0065766F">
        <w:rPr>
          <w:i/>
        </w:rPr>
        <w:t>Competencias Docentes, un Reto</w:t>
      </w:r>
      <w:r>
        <w:rPr>
          <w:i/>
        </w:rPr>
        <w:t xml:space="preserve"> para el nivel Básico en Chiapas</w:t>
      </w:r>
      <w:r w:rsidRPr="00651757">
        <w:t xml:space="preserve">. Recuperado de: </w:t>
      </w:r>
      <w:hyperlink r:id="rId10" w:history="1">
        <w:r w:rsidRPr="00F84010">
          <w:rPr>
            <w:rStyle w:val="Hipervnculo"/>
            <w:rFonts w:cs="Arial"/>
            <w:szCs w:val="24"/>
          </w:rPr>
          <w:t>http://www.eumed.net/libros-gratis/2015/1457/competencias-docentes.htm</w:t>
        </w:r>
      </w:hyperlink>
    </w:p>
    <w:p w:rsidR="005960AA" w:rsidRDefault="005960AA" w:rsidP="005960AA">
      <w:pPr>
        <w:ind w:left="709" w:hanging="709"/>
      </w:pPr>
      <w:r w:rsidRPr="005960AA">
        <w:t>Monroy</w:t>
      </w:r>
      <w:r w:rsidRPr="000624BE">
        <w:t xml:space="preserve">, F. M. (s. f.). </w:t>
      </w:r>
      <w:r w:rsidRPr="006C615C">
        <w:rPr>
          <w:i/>
        </w:rPr>
        <w:t>La Planeación didáctica</w:t>
      </w:r>
      <w:r w:rsidRPr="003F2F88">
        <w:t>. Recup</w:t>
      </w:r>
      <w:r>
        <w:t>e</w:t>
      </w:r>
      <w:r w:rsidRPr="003F2F88">
        <w:t xml:space="preserve">rado de: </w:t>
      </w:r>
      <w:hyperlink r:id="rId11" w:history="1">
        <w:r w:rsidRPr="00F84010">
          <w:rPr>
            <w:rStyle w:val="Hipervnculo"/>
            <w:rFonts w:cs="Arial"/>
            <w:szCs w:val="24"/>
          </w:rPr>
          <w:t>fcaenlinea1.unam.mx/docs/doc_academicos/la_planeacion_didactica.pdf</w:t>
        </w:r>
      </w:hyperlink>
    </w:p>
    <w:p w:rsidR="005960AA" w:rsidRDefault="005960AA" w:rsidP="005960AA">
      <w:pPr>
        <w:ind w:left="709" w:hanging="709"/>
        <w:rPr>
          <w:rStyle w:val="Hipervnculo"/>
          <w:iCs/>
          <w:color w:val="auto"/>
          <w:u w:val="none"/>
        </w:rPr>
      </w:pPr>
      <w:proofErr w:type="spellStart"/>
      <w:r w:rsidRPr="005960AA">
        <w:rPr>
          <w:rStyle w:val="Hipervnculo"/>
          <w:iCs/>
          <w:color w:val="auto"/>
          <w:u w:val="none"/>
        </w:rPr>
        <w:t>Perrenoud</w:t>
      </w:r>
      <w:proofErr w:type="spellEnd"/>
      <w:r w:rsidRPr="00286DA6">
        <w:rPr>
          <w:rStyle w:val="Hipervnculo"/>
          <w:iCs/>
          <w:color w:val="auto"/>
          <w:u w:val="none"/>
        </w:rPr>
        <w:t xml:space="preserve"> </w:t>
      </w:r>
      <w:proofErr w:type="spellStart"/>
      <w:r w:rsidRPr="00286DA6">
        <w:rPr>
          <w:rStyle w:val="Hipervnculo"/>
          <w:iCs/>
          <w:color w:val="auto"/>
          <w:u w:val="none"/>
        </w:rPr>
        <w:t>Phillippe</w:t>
      </w:r>
      <w:proofErr w:type="spellEnd"/>
      <w:r w:rsidRPr="00286DA6">
        <w:rPr>
          <w:rStyle w:val="Hipervnculo"/>
          <w:iCs/>
          <w:color w:val="auto"/>
          <w:u w:val="none"/>
        </w:rPr>
        <w:t xml:space="preserve"> (2004) </w:t>
      </w:r>
      <w:r w:rsidRPr="00286DA6">
        <w:rPr>
          <w:rStyle w:val="Hipervnculo"/>
          <w:i/>
          <w:iCs/>
          <w:color w:val="auto"/>
          <w:u w:val="none"/>
        </w:rPr>
        <w:t>Diez nuevas competencias para enseñar</w:t>
      </w:r>
      <w:r w:rsidRPr="00286DA6">
        <w:rPr>
          <w:rStyle w:val="Hipervnculo"/>
          <w:iCs/>
          <w:color w:val="auto"/>
          <w:u w:val="none"/>
        </w:rPr>
        <w:t xml:space="preserve">. Recuperado de: </w:t>
      </w:r>
      <w:hyperlink r:id="rId12" w:history="1">
        <w:r w:rsidRPr="00F84010">
          <w:rPr>
            <w:rStyle w:val="Hipervnculo"/>
            <w:iCs/>
          </w:rPr>
          <w:t>https://www.uv.mx/dgdaie/files/2013/09/Philippe-Perrenoud-Diez-nuevas-competencias-para-enseñar.pdf</w:t>
        </w:r>
      </w:hyperlink>
    </w:p>
    <w:p w:rsidR="005960AA" w:rsidRDefault="005960AA" w:rsidP="005960AA">
      <w:pPr>
        <w:ind w:left="709" w:hanging="709"/>
        <w:rPr>
          <w:rStyle w:val="Hipervnculo"/>
          <w:iCs/>
          <w:color w:val="auto"/>
          <w:u w:val="none"/>
        </w:rPr>
      </w:pPr>
      <w:r>
        <w:rPr>
          <w:rStyle w:val="Hipervnculo"/>
          <w:iCs/>
          <w:color w:val="auto"/>
          <w:u w:val="none"/>
        </w:rPr>
        <w:lastRenderedPageBreak/>
        <w:t>Saravia Gallardo, M. A. (2011). Calidad de profesorado: Un modelo de competencias académicas. Recuperado de www.ub.edu/ice/sites/default/files//docs/qdu/20cuaderno.pdf</w:t>
      </w:r>
    </w:p>
    <w:p w:rsidR="005960AA" w:rsidRDefault="005960AA" w:rsidP="005960AA">
      <w:pPr>
        <w:ind w:left="709" w:hanging="709"/>
      </w:pPr>
      <w:r w:rsidRPr="005960AA">
        <w:t>Secretaría</w:t>
      </w:r>
      <w:r>
        <w:t xml:space="preserve"> de E</w:t>
      </w:r>
      <w:r w:rsidRPr="003F2F88">
        <w:t xml:space="preserve">ducación Pública (2011). </w:t>
      </w:r>
      <w:r w:rsidRPr="003F2F88">
        <w:rPr>
          <w:i/>
        </w:rPr>
        <w:t>Plan de Estudios. Educación Básica.</w:t>
      </w:r>
      <w:r w:rsidRPr="003F2F88">
        <w:t xml:space="preserve"> México: Autor</w:t>
      </w:r>
    </w:p>
    <w:p w:rsidR="005960AA" w:rsidRDefault="005960AA" w:rsidP="005960AA">
      <w:pPr>
        <w:ind w:left="709" w:hanging="709"/>
        <w:rPr>
          <w:i/>
        </w:rPr>
      </w:pPr>
      <w:r w:rsidRPr="005960AA">
        <w:t>Secretaría</w:t>
      </w:r>
      <w:r>
        <w:t xml:space="preserve"> de Educación Pública, (2009). </w:t>
      </w:r>
      <w:r w:rsidRPr="00D952E7">
        <w:rPr>
          <w:i/>
        </w:rPr>
        <w:t xml:space="preserve">Modelo Integral </w:t>
      </w:r>
      <w:r>
        <w:rPr>
          <w:i/>
        </w:rPr>
        <w:t>p</w:t>
      </w:r>
      <w:r w:rsidRPr="00D952E7">
        <w:rPr>
          <w:i/>
        </w:rPr>
        <w:t xml:space="preserve">ara </w:t>
      </w:r>
      <w:r>
        <w:rPr>
          <w:i/>
        </w:rPr>
        <w:t>l</w:t>
      </w:r>
      <w:r w:rsidRPr="00D952E7">
        <w:rPr>
          <w:i/>
        </w:rPr>
        <w:t xml:space="preserve">a Formación Profesional </w:t>
      </w:r>
      <w:r>
        <w:rPr>
          <w:i/>
        </w:rPr>
        <w:t>y</w:t>
      </w:r>
      <w:r w:rsidRPr="00D952E7">
        <w:rPr>
          <w:i/>
        </w:rPr>
        <w:t xml:space="preserve"> </w:t>
      </w:r>
      <w:r>
        <w:rPr>
          <w:i/>
        </w:rPr>
        <w:t>e</w:t>
      </w:r>
      <w:r w:rsidRPr="00D952E7">
        <w:rPr>
          <w:i/>
        </w:rPr>
        <w:t xml:space="preserve">l Desarrollo </w:t>
      </w:r>
      <w:r>
        <w:rPr>
          <w:i/>
        </w:rPr>
        <w:t>d</w:t>
      </w:r>
      <w:r w:rsidRPr="00D952E7">
        <w:rPr>
          <w:i/>
        </w:rPr>
        <w:t xml:space="preserve">e Competencias </w:t>
      </w:r>
      <w:r>
        <w:rPr>
          <w:i/>
        </w:rPr>
        <w:t>d</w:t>
      </w:r>
      <w:r w:rsidRPr="00D952E7">
        <w:rPr>
          <w:i/>
        </w:rPr>
        <w:t xml:space="preserve">el Maestro </w:t>
      </w:r>
      <w:r>
        <w:rPr>
          <w:i/>
        </w:rPr>
        <w:t>d</w:t>
      </w:r>
      <w:r w:rsidRPr="00D952E7">
        <w:rPr>
          <w:i/>
        </w:rPr>
        <w:t>e Educación Básica.</w:t>
      </w:r>
      <w:r w:rsidRPr="008A07DD">
        <w:t xml:space="preserve"> Recuperado de:</w:t>
      </w:r>
      <w:r>
        <w:rPr>
          <w:i/>
        </w:rPr>
        <w:t xml:space="preserve"> </w:t>
      </w:r>
      <w:hyperlink r:id="rId13" w:history="1">
        <w:r w:rsidRPr="00F84010">
          <w:rPr>
            <w:rStyle w:val="Hipervnculo"/>
            <w:i/>
          </w:rPr>
          <w:t>http://www.dgespe.sep.gob.mx/public/gt-en/acuerdos/subcomisiones/RIPEEN/14-Oct-2009/modelo_integral_doc.pdf</w:t>
        </w:r>
      </w:hyperlink>
    </w:p>
    <w:p w:rsidR="005960AA" w:rsidRDefault="005960AA" w:rsidP="005960AA">
      <w:pPr>
        <w:ind w:left="709" w:hanging="709"/>
      </w:pPr>
      <w:r>
        <w:t>Secretaria de Educación P</w:t>
      </w:r>
      <w:r w:rsidRPr="003F2F88">
        <w:t xml:space="preserve">ública. (2013). Las estrategias e instrumentos de evaluación desde el enfoque formativo. </w:t>
      </w:r>
      <w:r w:rsidRPr="00D631A2">
        <w:rPr>
          <w:i/>
        </w:rPr>
        <w:t>Serie Herramientas para la evaluación</w:t>
      </w:r>
      <w:r w:rsidRPr="003F2F88">
        <w:rPr>
          <w:i/>
        </w:rPr>
        <w:t xml:space="preserve"> en Educación Básica. </w:t>
      </w:r>
      <w:r w:rsidRPr="006C615C">
        <w:t>Recuperado de:</w:t>
      </w:r>
      <w:r w:rsidRPr="003F2F88">
        <w:t xml:space="preserve"> </w:t>
      </w:r>
      <w:hyperlink r:id="rId14" w:history="1">
        <w:r w:rsidRPr="00F84010">
          <w:rPr>
            <w:rStyle w:val="Hipervnculo"/>
            <w:rFonts w:cs="Arial"/>
            <w:szCs w:val="24"/>
          </w:rPr>
          <w:t>http://basica.sep.gob.mx/C4%20HERRAMIENTAS-ESTRATEGIAS-WEB.pdf</w:t>
        </w:r>
      </w:hyperlink>
    </w:p>
    <w:p w:rsidR="005960AA" w:rsidRDefault="005960AA" w:rsidP="005960AA">
      <w:pPr>
        <w:ind w:left="709" w:hanging="709"/>
      </w:pPr>
      <w:r w:rsidRPr="005960AA">
        <w:t>Tejada</w:t>
      </w:r>
      <w:r>
        <w:t xml:space="preserve"> Fernández, J. (2009). </w:t>
      </w:r>
      <w:r w:rsidRPr="00A05BD9">
        <w:rPr>
          <w:i/>
        </w:rPr>
        <w:t>Competencias docentes</w:t>
      </w:r>
      <w:r>
        <w:t xml:space="preserve">. Recuperado de: </w:t>
      </w:r>
      <w:hyperlink r:id="rId15" w:history="1">
        <w:r w:rsidRPr="00F84010">
          <w:rPr>
            <w:rStyle w:val="Hipervnculo"/>
            <w:rFonts w:cs="Arial"/>
            <w:szCs w:val="24"/>
          </w:rPr>
          <w:t>https://www.ugr.es/~recfpro/rev132COL2.pdf</w:t>
        </w:r>
      </w:hyperlink>
    </w:p>
    <w:p w:rsidR="005960AA" w:rsidRDefault="005960AA" w:rsidP="005960AA">
      <w:pPr>
        <w:ind w:left="709" w:hanging="709"/>
        <w:rPr>
          <w:rFonts w:ascii="JansonText-Roman" w:hAnsi="JansonText-Roman" w:cs="JansonText-Roman"/>
        </w:rPr>
      </w:pPr>
      <w:proofErr w:type="spellStart"/>
      <w:r w:rsidRPr="005960AA">
        <w:t>Tobón</w:t>
      </w:r>
      <w:proofErr w:type="spellEnd"/>
      <w:r>
        <w:t xml:space="preserve"> </w:t>
      </w:r>
      <w:proofErr w:type="spellStart"/>
      <w:r>
        <w:t>Tobón</w:t>
      </w:r>
      <w:proofErr w:type="spellEnd"/>
      <w:r>
        <w:t xml:space="preserve">, S.; Pimienta Prieto, J.; García Fraile, J. A. (2010) </w:t>
      </w:r>
      <w:r w:rsidRPr="00930B2A">
        <w:rPr>
          <w:i/>
        </w:rPr>
        <w:t>Secuencias Didácticas: Aprendizaje y Evaluación de Competencias.</w:t>
      </w:r>
      <w:r w:rsidRPr="00C97453">
        <w:t xml:space="preserve"> </w:t>
      </w:r>
      <w:r w:rsidRPr="00983371">
        <w:rPr>
          <w:rFonts w:ascii="JansonText-Roman" w:hAnsi="JansonText-Roman" w:cs="JansonText-Roman"/>
        </w:rPr>
        <w:t>Pearson Educación</w:t>
      </w:r>
      <w:r>
        <w:rPr>
          <w:rFonts w:ascii="JansonText-Roman" w:hAnsi="JansonText-Roman" w:cs="JansonText-Roman"/>
        </w:rPr>
        <w:t>:</w:t>
      </w:r>
      <w:r w:rsidRPr="00983371">
        <w:rPr>
          <w:rFonts w:ascii="JansonText-Roman" w:hAnsi="JansonText-Roman" w:cs="JansonText-Roman"/>
        </w:rPr>
        <w:t xml:space="preserve"> México</w:t>
      </w:r>
      <w:r>
        <w:rPr>
          <w:rFonts w:ascii="JansonText-Roman" w:hAnsi="JansonText-Roman" w:cs="JansonText-Roman"/>
        </w:rPr>
        <w:t>.</w:t>
      </w:r>
    </w:p>
    <w:p w:rsidR="00986BAC" w:rsidRDefault="00986BAC" w:rsidP="00651757">
      <w:pPr>
        <w:rPr>
          <w:rFonts w:cs="Arial"/>
          <w:szCs w:val="24"/>
        </w:rPr>
      </w:pPr>
      <w:bookmarkStart w:id="0" w:name="_GoBack"/>
      <w:bookmarkEnd w:id="0"/>
    </w:p>
    <w:sectPr w:rsidR="00986BAC" w:rsidSect="003C67F1">
      <w:pgSz w:w="12240" w:h="15840"/>
      <w:pgMar w:top="1418" w:right="1418"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JansonText-Roman">
    <w:panose1 w:val="00000000000000000000"/>
    <w:charset w:val="00"/>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469FE"/>
    <w:rsid w:val="00011AFB"/>
    <w:rsid w:val="00023CBC"/>
    <w:rsid w:val="000516DC"/>
    <w:rsid w:val="000624BE"/>
    <w:rsid w:val="00075E78"/>
    <w:rsid w:val="000819AC"/>
    <w:rsid w:val="000832D7"/>
    <w:rsid w:val="00095FBF"/>
    <w:rsid w:val="000B24E4"/>
    <w:rsid w:val="000B4BB9"/>
    <w:rsid w:val="000C5227"/>
    <w:rsid w:val="000C5D6D"/>
    <w:rsid w:val="000E4C11"/>
    <w:rsid w:val="000F258D"/>
    <w:rsid w:val="0011783A"/>
    <w:rsid w:val="0013679B"/>
    <w:rsid w:val="001638EC"/>
    <w:rsid w:val="00173600"/>
    <w:rsid w:val="00174581"/>
    <w:rsid w:val="00195E4A"/>
    <w:rsid w:val="001C6B02"/>
    <w:rsid w:val="001D0859"/>
    <w:rsid w:val="001D2F94"/>
    <w:rsid w:val="001E7B31"/>
    <w:rsid w:val="001F654B"/>
    <w:rsid w:val="002050BD"/>
    <w:rsid w:val="00234938"/>
    <w:rsid w:val="00280C80"/>
    <w:rsid w:val="00286DA6"/>
    <w:rsid w:val="0028711B"/>
    <w:rsid w:val="002C211D"/>
    <w:rsid w:val="002C39D4"/>
    <w:rsid w:val="002F3281"/>
    <w:rsid w:val="00305140"/>
    <w:rsid w:val="003157D4"/>
    <w:rsid w:val="00323EC8"/>
    <w:rsid w:val="003264D3"/>
    <w:rsid w:val="003331F5"/>
    <w:rsid w:val="00345066"/>
    <w:rsid w:val="003452A6"/>
    <w:rsid w:val="003807A9"/>
    <w:rsid w:val="003C67F1"/>
    <w:rsid w:val="003D1B13"/>
    <w:rsid w:val="003E68D4"/>
    <w:rsid w:val="003F628A"/>
    <w:rsid w:val="00404395"/>
    <w:rsid w:val="00443125"/>
    <w:rsid w:val="004475AF"/>
    <w:rsid w:val="00456F2A"/>
    <w:rsid w:val="00466212"/>
    <w:rsid w:val="005371E9"/>
    <w:rsid w:val="005511B3"/>
    <w:rsid w:val="005514FB"/>
    <w:rsid w:val="00564EBD"/>
    <w:rsid w:val="005754F7"/>
    <w:rsid w:val="005948FD"/>
    <w:rsid w:val="005960AA"/>
    <w:rsid w:val="005A0230"/>
    <w:rsid w:val="005A5CF4"/>
    <w:rsid w:val="005F611A"/>
    <w:rsid w:val="00622F0F"/>
    <w:rsid w:val="00623BDD"/>
    <w:rsid w:val="00640D9C"/>
    <w:rsid w:val="006469FE"/>
    <w:rsid w:val="00651757"/>
    <w:rsid w:val="0065766F"/>
    <w:rsid w:val="006662D9"/>
    <w:rsid w:val="00683552"/>
    <w:rsid w:val="006D459E"/>
    <w:rsid w:val="006D7230"/>
    <w:rsid w:val="006E5F25"/>
    <w:rsid w:val="006E6B61"/>
    <w:rsid w:val="00700082"/>
    <w:rsid w:val="00702431"/>
    <w:rsid w:val="007421A5"/>
    <w:rsid w:val="00745CDD"/>
    <w:rsid w:val="007615C5"/>
    <w:rsid w:val="007715E6"/>
    <w:rsid w:val="00787DD3"/>
    <w:rsid w:val="007A6347"/>
    <w:rsid w:val="007B2E8B"/>
    <w:rsid w:val="007C4CD9"/>
    <w:rsid w:val="007E3941"/>
    <w:rsid w:val="008016B9"/>
    <w:rsid w:val="00821512"/>
    <w:rsid w:val="00822C95"/>
    <w:rsid w:val="0084002D"/>
    <w:rsid w:val="008433C8"/>
    <w:rsid w:val="00846A3D"/>
    <w:rsid w:val="00892F51"/>
    <w:rsid w:val="008A7B2C"/>
    <w:rsid w:val="008B7F97"/>
    <w:rsid w:val="00907A6D"/>
    <w:rsid w:val="00910CA2"/>
    <w:rsid w:val="00930B2A"/>
    <w:rsid w:val="00937E30"/>
    <w:rsid w:val="00943F35"/>
    <w:rsid w:val="00983371"/>
    <w:rsid w:val="009861B8"/>
    <w:rsid w:val="00986BAC"/>
    <w:rsid w:val="009E0767"/>
    <w:rsid w:val="009E32B5"/>
    <w:rsid w:val="009F5458"/>
    <w:rsid w:val="009F6C0C"/>
    <w:rsid w:val="00A00692"/>
    <w:rsid w:val="00A02FC5"/>
    <w:rsid w:val="00A10575"/>
    <w:rsid w:val="00A31FD6"/>
    <w:rsid w:val="00A35162"/>
    <w:rsid w:val="00A41359"/>
    <w:rsid w:val="00A556A1"/>
    <w:rsid w:val="00A6461E"/>
    <w:rsid w:val="00A86426"/>
    <w:rsid w:val="00AC3303"/>
    <w:rsid w:val="00AC3DBF"/>
    <w:rsid w:val="00AC6DF4"/>
    <w:rsid w:val="00AD6A76"/>
    <w:rsid w:val="00AD7591"/>
    <w:rsid w:val="00AE0F39"/>
    <w:rsid w:val="00AE1B38"/>
    <w:rsid w:val="00AE3E0C"/>
    <w:rsid w:val="00AF6F9A"/>
    <w:rsid w:val="00B143B3"/>
    <w:rsid w:val="00B144E0"/>
    <w:rsid w:val="00B331EE"/>
    <w:rsid w:val="00B361B9"/>
    <w:rsid w:val="00B4705A"/>
    <w:rsid w:val="00B50B91"/>
    <w:rsid w:val="00B75824"/>
    <w:rsid w:val="00B80AA5"/>
    <w:rsid w:val="00B95DF5"/>
    <w:rsid w:val="00BB05D6"/>
    <w:rsid w:val="00BB3800"/>
    <w:rsid w:val="00BB3B47"/>
    <w:rsid w:val="00BC25BA"/>
    <w:rsid w:val="00BD01FA"/>
    <w:rsid w:val="00BD21AA"/>
    <w:rsid w:val="00C02EEE"/>
    <w:rsid w:val="00C06343"/>
    <w:rsid w:val="00C06888"/>
    <w:rsid w:val="00C24998"/>
    <w:rsid w:val="00C50D6E"/>
    <w:rsid w:val="00C534F3"/>
    <w:rsid w:val="00C559D5"/>
    <w:rsid w:val="00C57294"/>
    <w:rsid w:val="00C84ED6"/>
    <w:rsid w:val="00C97453"/>
    <w:rsid w:val="00CA5BD3"/>
    <w:rsid w:val="00CA5F5B"/>
    <w:rsid w:val="00CB2E20"/>
    <w:rsid w:val="00CC2479"/>
    <w:rsid w:val="00CC6C37"/>
    <w:rsid w:val="00D03A5D"/>
    <w:rsid w:val="00D121EC"/>
    <w:rsid w:val="00D403E0"/>
    <w:rsid w:val="00D57D63"/>
    <w:rsid w:val="00D631A2"/>
    <w:rsid w:val="00D67DF1"/>
    <w:rsid w:val="00DA0A2E"/>
    <w:rsid w:val="00DC3384"/>
    <w:rsid w:val="00DE74B2"/>
    <w:rsid w:val="00DF6A8A"/>
    <w:rsid w:val="00E122EA"/>
    <w:rsid w:val="00E31D9C"/>
    <w:rsid w:val="00E86139"/>
    <w:rsid w:val="00EA0159"/>
    <w:rsid w:val="00EA3DB2"/>
    <w:rsid w:val="00EB0E54"/>
    <w:rsid w:val="00EE4F3F"/>
    <w:rsid w:val="00F106FC"/>
    <w:rsid w:val="00F70999"/>
    <w:rsid w:val="00F866D1"/>
    <w:rsid w:val="00F90E4D"/>
    <w:rsid w:val="00F91572"/>
    <w:rsid w:val="00FA6141"/>
    <w:rsid w:val="00FA732F"/>
    <w:rsid w:val="00FB2BA3"/>
    <w:rsid w:val="00FD40F0"/>
    <w:rsid w:val="00FE56A1"/>
    <w:rsid w:val="00FF77F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552"/>
    <w:pPr>
      <w:spacing w:before="120" w:after="120" w:line="360" w:lineRule="auto"/>
      <w:jc w:val="both"/>
    </w:pPr>
    <w:rPr>
      <w:rFonts w:ascii="Arial" w:hAnsi="Arial"/>
      <w:sz w:val="24"/>
    </w:rPr>
  </w:style>
  <w:style w:type="paragraph" w:styleId="Ttulo2">
    <w:name w:val="heading 2"/>
    <w:basedOn w:val="Normal"/>
    <w:link w:val="Ttulo2Car"/>
    <w:uiPriority w:val="9"/>
    <w:qFormat/>
    <w:rsid w:val="00A41359"/>
    <w:pPr>
      <w:jc w:val="left"/>
      <w:outlineLvl w:val="1"/>
    </w:pPr>
    <w:rPr>
      <w:rFonts w:eastAsia="Times New Roman" w:cs="Times New Roman"/>
      <w:b/>
      <w:bCs/>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6461E"/>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A35162"/>
    <w:rPr>
      <w:color w:val="0000FF" w:themeColor="hyperlink"/>
      <w:u w:val="single"/>
    </w:rPr>
  </w:style>
  <w:style w:type="character" w:customStyle="1" w:styleId="Ttulo2Car">
    <w:name w:val="Título 2 Car"/>
    <w:basedOn w:val="Fuentedeprrafopredeter"/>
    <w:link w:val="Ttulo2"/>
    <w:uiPriority w:val="9"/>
    <w:rsid w:val="00A41359"/>
    <w:rPr>
      <w:rFonts w:ascii="Arial" w:eastAsia="Times New Roman" w:hAnsi="Arial" w:cs="Times New Roman"/>
      <w:b/>
      <w:bCs/>
      <w:sz w:val="24"/>
      <w:szCs w:val="36"/>
      <w:lang w:eastAsia="es-MX"/>
    </w:rPr>
  </w:style>
  <w:style w:type="paragraph" w:customStyle="1" w:styleId="autor">
    <w:name w:val="autor"/>
    <w:basedOn w:val="Normal"/>
    <w:rsid w:val="005754F7"/>
    <w:pPr>
      <w:spacing w:before="100" w:beforeAutospacing="1" w:after="100" w:afterAutospacing="1" w:line="240" w:lineRule="auto"/>
    </w:pPr>
    <w:rPr>
      <w:rFonts w:ascii="Times New Roman" w:eastAsia="Times New Roman" w:hAnsi="Times New Roman" w:cs="Times New Roman"/>
      <w:szCs w:val="24"/>
      <w:lang w:eastAsia="es-MX"/>
    </w:rPr>
  </w:style>
  <w:style w:type="character" w:customStyle="1" w:styleId="edicion">
    <w:name w:val="edicion"/>
    <w:basedOn w:val="Fuentedeprrafopredeter"/>
    <w:rsid w:val="005754F7"/>
  </w:style>
  <w:style w:type="character" w:customStyle="1" w:styleId="apple-converted-space">
    <w:name w:val="apple-converted-space"/>
    <w:basedOn w:val="Fuentedeprrafopredeter"/>
    <w:rsid w:val="005754F7"/>
  </w:style>
  <w:style w:type="character" w:customStyle="1" w:styleId="anteriores">
    <w:name w:val="anteriores"/>
    <w:basedOn w:val="Fuentedeprrafopredeter"/>
    <w:rsid w:val="005754F7"/>
  </w:style>
  <w:style w:type="character" w:customStyle="1" w:styleId="periodo">
    <w:name w:val="periodo"/>
    <w:basedOn w:val="Fuentedeprrafopredeter"/>
    <w:rsid w:val="005754F7"/>
  </w:style>
  <w:style w:type="character" w:styleId="Hipervnculovisitado">
    <w:name w:val="FollowedHyperlink"/>
    <w:basedOn w:val="Fuentedeprrafopredeter"/>
    <w:uiPriority w:val="99"/>
    <w:semiHidden/>
    <w:unhideWhenUsed/>
    <w:rsid w:val="00EA3DB2"/>
    <w:rPr>
      <w:color w:val="800080" w:themeColor="followedHyperlink"/>
      <w:u w:val="single"/>
    </w:rPr>
  </w:style>
  <w:style w:type="table" w:styleId="Tablaconcuadrcula">
    <w:name w:val="Table Grid"/>
    <w:basedOn w:val="Tablanormal"/>
    <w:uiPriority w:val="59"/>
    <w:rsid w:val="00B470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7152932">
      <w:bodyDiv w:val="1"/>
      <w:marLeft w:val="0"/>
      <w:marRight w:val="0"/>
      <w:marTop w:val="0"/>
      <w:marBottom w:val="0"/>
      <w:divBdr>
        <w:top w:val="none" w:sz="0" w:space="0" w:color="auto"/>
        <w:left w:val="none" w:sz="0" w:space="0" w:color="auto"/>
        <w:bottom w:val="none" w:sz="0" w:space="0" w:color="auto"/>
        <w:right w:val="none" w:sz="0" w:space="0" w:color="auto"/>
      </w:divBdr>
      <w:divsChild>
        <w:div w:id="1514612552">
          <w:marLeft w:val="375"/>
          <w:marRight w:val="3000"/>
          <w:marTop w:val="225"/>
          <w:marBottom w:val="150"/>
          <w:divBdr>
            <w:top w:val="none" w:sz="0" w:space="0" w:color="auto"/>
            <w:left w:val="none" w:sz="0" w:space="0" w:color="auto"/>
            <w:bottom w:val="none" w:sz="0" w:space="0" w:color="auto"/>
            <w:right w:val="none" w:sz="0" w:space="0" w:color="auto"/>
          </w:divBdr>
        </w:div>
      </w:divsChild>
    </w:div>
    <w:div w:id="37285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eoei.org/investigacion/939Fernandez.PDF" TargetMode="External"/><Relationship Id="rId13" Type="http://schemas.openxmlformats.org/officeDocument/2006/relationships/hyperlink" Target="http://www.dgespe.sep.gob.mx/public/gt-en/acuerdos/subcomisiones/RIPEEN/14-Oct-2009/modelo_integral_doc.pdf" TargetMode="External"/><Relationship Id="rId3" Type="http://schemas.openxmlformats.org/officeDocument/2006/relationships/settings" Target="settings.xml"/><Relationship Id="rId7" Type="http://schemas.openxmlformats.org/officeDocument/2006/relationships/hyperlink" Target="http://revistas.um.es/educatio/article/doownload/126/110" TargetMode="External"/><Relationship Id="rId12" Type="http://schemas.openxmlformats.org/officeDocument/2006/relationships/hyperlink" Target="https://www.uv.mx/dgdaie/files/2013/09/Philippe-Perrenoud-Diez-nuevas-competencias-para-ense&#241;ar.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redalyc.org/pdf/737/73714104.pdf" TargetMode="External"/><Relationship Id="rId11" Type="http://schemas.openxmlformats.org/officeDocument/2006/relationships/hyperlink" Target="http://fcaenlinea1.unam.mx/docs/doc_academicos/la_planeacion_didactica.pdf" TargetMode="External"/><Relationship Id="rId5" Type="http://schemas.openxmlformats.org/officeDocument/2006/relationships/hyperlink" Target="http://palido.deluz.mx/articulos/973" TargetMode="External"/><Relationship Id="rId15" Type="http://schemas.openxmlformats.org/officeDocument/2006/relationships/hyperlink" Target="https://www.ugr.es/~recfpro/rev132COL2.pdf" TargetMode="External"/><Relationship Id="rId10" Type="http://schemas.openxmlformats.org/officeDocument/2006/relationships/hyperlink" Target="http://www.eumed.net/libros-gratis/2015/1457/competencias-docentes.htm" TargetMode="External"/><Relationship Id="rId4" Type="http://schemas.openxmlformats.org/officeDocument/2006/relationships/webSettings" Target="webSettings.xml"/><Relationship Id="rId9" Type="http://schemas.openxmlformats.org/officeDocument/2006/relationships/hyperlink" Target="http://redeca.uach.mx/documentos/Evaluacion%20de%20competencias%20docentes.pdf" TargetMode="External"/><Relationship Id="rId14" Type="http://schemas.openxmlformats.org/officeDocument/2006/relationships/hyperlink" Target="http://basica.sep.gob.mx/C4%20HERRAMIENTAS-ESTRATEGIAS-WEB.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CCCE47A-8798-4925-A2BB-BFAC9E53A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3333</Words>
  <Characters>18333</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INEGI</Company>
  <LinksUpToDate>false</LinksUpToDate>
  <CharactersWithSpaces>21623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DRA SOLIS C</cp:lastModifiedBy>
  <cp:revision>2</cp:revision>
  <dcterms:created xsi:type="dcterms:W3CDTF">2016-01-31T03:28:00Z</dcterms:created>
  <dcterms:modified xsi:type="dcterms:W3CDTF">2016-01-31T03:28:00Z</dcterms:modified>
</cp:coreProperties>
</file>