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C9" w:rsidRDefault="008306F1" w:rsidP="009172D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172DB">
        <w:rPr>
          <w:rFonts w:ascii="Arial" w:hAnsi="Arial" w:cs="Arial"/>
          <w:b/>
          <w:sz w:val="28"/>
          <w:szCs w:val="24"/>
        </w:rPr>
        <w:t>E</w:t>
      </w:r>
      <w:r w:rsidR="00901B01" w:rsidRPr="009172DB">
        <w:rPr>
          <w:rFonts w:ascii="Arial" w:hAnsi="Arial" w:cs="Arial"/>
          <w:b/>
          <w:sz w:val="28"/>
          <w:szCs w:val="24"/>
        </w:rPr>
        <w:t>l p</w:t>
      </w:r>
      <w:r w:rsidR="00420FA2" w:rsidRPr="009172DB">
        <w:rPr>
          <w:rFonts w:ascii="Arial" w:hAnsi="Arial" w:cs="Arial"/>
          <w:b/>
          <w:sz w:val="28"/>
          <w:szCs w:val="24"/>
        </w:rPr>
        <w:t>roceso de la producción de textos</w:t>
      </w:r>
      <w:r w:rsidR="00686436" w:rsidRPr="009172DB">
        <w:rPr>
          <w:rFonts w:ascii="Arial" w:hAnsi="Arial" w:cs="Arial"/>
          <w:b/>
          <w:sz w:val="28"/>
          <w:szCs w:val="24"/>
        </w:rPr>
        <w:t xml:space="preserve"> escritos</w:t>
      </w:r>
      <w:r w:rsidR="00901B01" w:rsidRPr="009172DB">
        <w:rPr>
          <w:rFonts w:ascii="Arial" w:hAnsi="Arial" w:cs="Arial"/>
          <w:b/>
          <w:sz w:val="28"/>
          <w:szCs w:val="24"/>
        </w:rPr>
        <w:t xml:space="preserve"> en la formación de docentes</w:t>
      </w:r>
      <w:r w:rsidR="006B1133" w:rsidRPr="009172DB">
        <w:rPr>
          <w:rFonts w:ascii="Arial" w:hAnsi="Arial" w:cs="Arial"/>
          <w:b/>
          <w:sz w:val="28"/>
          <w:szCs w:val="24"/>
        </w:rPr>
        <w:t>; desde las representaciones</w:t>
      </w:r>
      <w:r w:rsidRPr="009172DB">
        <w:rPr>
          <w:rFonts w:ascii="Arial" w:hAnsi="Arial" w:cs="Arial"/>
          <w:b/>
          <w:sz w:val="28"/>
          <w:szCs w:val="24"/>
        </w:rPr>
        <w:t xml:space="preserve"> de sus actores</w:t>
      </w:r>
    </w:p>
    <w:p w:rsidR="00210D67" w:rsidRPr="00FD5E53" w:rsidRDefault="00210D67" w:rsidP="007A533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b/>
          <w:sz w:val="20"/>
          <w:szCs w:val="24"/>
        </w:rPr>
      </w:pPr>
      <w:r w:rsidRPr="003B0BDD">
        <w:rPr>
          <w:rFonts w:ascii="Arial" w:hAnsi="Arial" w:cs="Arial"/>
          <w:b/>
          <w:sz w:val="20"/>
          <w:szCs w:val="24"/>
        </w:rPr>
        <w:t>Francisco Nájera Ruiz</w:t>
      </w:r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sz w:val="20"/>
          <w:szCs w:val="24"/>
        </w:rPr>
      </w:pPr>
      <w:r w:rsidRPr="003B0BDD">
        <w:rPr>
          <w:rFonts w:ascii="Arial" w:hAnsi="Arial" w:cs="Arial"/>
          <w:sz w:val="20"/>
          <w:szCs w:val="24"/>
        </w:rPr>
        <w:t>Escuela Normal de los Reyes Acaquilpan</w:t>
      </w:r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b/>
          <w:sz w:val="20"/>
          <w:szCs w:val="24"/>
        </w:rPr>
      </w:pPr>
      <w:r w:rsidRPr="003B0BDD">
        <w:rPr>
          <w:rFonts w:ascii="Arial" w:hAnsi="Arial" w:cs="Arial"/>
          <w:b/>
          <w:sz w:val="20"/>
          <w:szCs w:val="24"/>
        </w:rPr>
        <w:t>Roberto Murillo Pantoja</w:t>
      </w:r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sz w:val="20"/>
          <w:szCs w:val="24"/>
        </w:rPr>
      </w:pPr>
      <w:r w:rsidRPr="003B0BDD">
        <w:rPr>
          <w:rFonts w:ascii="Arial" w:hAnsi="Arial" w:cs="Arial"/>
          <w:sz w:val="20"/>
          <w:szCs w:val="24"/>
        </w:rPr>
        <w:t>Escuela Normal de los Reyes Acaquilpan</w:t>
      </w:r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b/>
          <w:sz w:val="20"/>
          <w:szCs w:val="24"/>
        </w:rPr>
      </w:pPr>
      <w:r w:rsidRPr="003B0BDD">
        <w:rPr>
          <w:rFonts w:ascii="Arial" w:hAnsi="Arial" w:cs="Arial"/>
          <w:b/>
          <w:sz w:val="20"/>
          <w:szCs w:val="24"/>
        </w:rPr>
        <w:t xml:space="preserve">Germán García </w:t>
      </w:r>
      <w:proofErr w:type="spellStart"/>
      <w:r w:rsidRPr="003B0BDD">
        <w:rPr>
          <w:rFonts w:ascii="Arial" w:hAnsi="Arial" w:cs="Arial"/>
          <w:b/>
          <w:sz w:val="20"/>
          <w:szCs w:val="24"/>
        </w:rPr>
        <w:t>Alavez</w:t>
      </w:r>
      <w:proofErr w:type="spellEnd"/>
    </w:p>
    <w:p w:rsidR="003B0BDD" w:rsidRPr="003B0BDD" w:rsidRDefault="003B0BDD" w:rsidP="003B0BDD">
      <w:pPr>
        <w:spacing w:after="0" w:line="360" w:lineRule="auto"/>
        <w:jc w:val="right"/>
        <w:rPr>
          <w:rFonts w:ascii="Arial" w:hAnsi="Arial" w:cs="Arial"/>
          <w:sz w:val="20"/>
          <w:szCs w:val="24"/>
        </w:rPr>
      </w:pPr>
      <w:r w:rsidRPr="003B0BDD">
        <w:rPr>
          <w:rFonts w:ascii="Arial" w:hAnsi="Arial" w:cs="Arial"/>
          <w:sz w:val="20"/>
          <w:szCs w:val="24"/>
        </w:rPr>
        <w:t>Escuela Normal de los Reyes Acaquilpan</w:t>
      </w:r>
    </w:p>
    <w:p w:rsidR="003B0BDD" w:rsidRPr="00A72263" w:rsidRDefault="003B0BDD" w:rsidP="003B0BD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C6BAA" w:rsidRPr="00A72263" w:rsidRDefault="0030069A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A72263">
        <w:rPr>
          <w:rFonts w:ascii="Arial" w:hAnsi="Arial" w:cs="Arial"/>
          <w:b/>
          <w:sz w:val="24"/>
          <w:szCs w:val="24"/>
        </w:rPr>
        <w:t>Introducción</w:t>
      </w:r>
    </w:p>
    <w:p w:rsidR="00F2493C" w:rsidRPr="00A72263" w:rsidRDefault="00D65F6E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 xml:space="preserve">En el año </w:t>
      </w:r>
      <w:r w:rsidR="00D468AC" w:rsidRPr="00A72263">
        <w:rPr>
          <w:rFonts w:ascii="Arial" w:hAnsi="Arial" w:cs="Arial"/>
          <w:sz w:val="24"/>
          <w:szCs w:val="24"/>
        </w:rPr>
        <w:t>2012</w:t>
      </w:r>
      <w:r w:rsidRPr="00A72263">
        <w:rPr>
          <w:rFonts w:ascii="Arial" w:hAnsi="Arial" w:cs="Arial"/>
          <w:sz w:val="24"/>
          <w:szCs w:val="24"/>
        </w:rPr>
        <w:t>, el G</w:t>
      </w:r>
      <w:r w:rsidR="00D468AC" w:rsidRPr="00A72263">
        <w:rPr>
          <w:rFonts w:ascii="Arial" w:hAnsi="Arial" w:cs="Arial"/>
          <w:sz w:val="24"/>
          <w:szCs w:val="24"/>
        </w:rPr>
        <w:t>obierno</w:t>
      </w:r>
      <w:r w:rsidR="00941E36" w:rsidRPr="00A72263">
        <w:rPr>
          <w:rFonts w:ascii="Arial" w:hAnsi="Arial" w:cs="Arial"/>
          <w:sz w:val="24"/>
          <w:szCs w:val="24"/>
        </w:rPr>
        <w:t xml:space="preserve"> de México</w:t>
      </w:r>
      <w:r w:rsidR="00D468AC" w:rsidRPr="00A72263">
        <w:rPr>
          <w:rFonts w:ascii="Arial" w:hAnsi="Arial" w:cs="Arial"/>
          <w:sz w:val="24"/>
          <w:szCs w:val="24"/>
        </w:rPr>
        <w:t xml:space="preserve"> propuso un</w:t>
      </w:r>
      <w:r w:rsidR="00244470" w:rsidRPr="00A72263">
        <w:rPr>
          <w:rFonts w:ascii="Arial" w:hAnsi="Arial" w:cs="Arial"/>
          <w:sz w:val="24"/>
          <w:szCs w:val="24"/>
        </w:rPr>
        <w:t>a reforma constitucional en la formación de docentes, con los actuales planes y programas</w:t>
      </w:r>
      <w:r w:rsidR="00E2155A">
        <w:rPr>
          <w:rFonts w:ascii="Arial" w:hAnsi="Arial" w:cs="Arial"/>
          <w:sz w:val="24"/>
          <w:szCs w:val="24"/>
        </w:rPr>
        <w:t xml:space="preserve"> (SEP, 2012)</w:t>
      </w:r>
      <w:r w:rsidR="00244470" w:rsidRPr="00A72263">
        <w:rPr>
          <w:rFonts w:ascii="Arial" w:hAnsi="Arial" w:cs="Arial"/>
          <w:sz w:val="24"/>
          <w:szCs w:val="24"/>
        </w:rPr>
        <w:t xml:space="preserve">. </w:t>
      </w:r>
      <w:r w:rsidR="0042637F" w:rsidRPr="00A72263">
        <w:rPr>
          <w:rFonts w:ascii="Arial" w:hAnsi="Arial" w:cs="Arial"/>
          <w:sz w:val="24"/>
          <w:szCs w:val="24"/>
        </w:rPr>
        <w:t xml:space="preserve">El </w:t>
      </w:r>
      <w:r w:rsidRPr="00A72263">
        <w:rPr>
          <w:rFonts w:ascii="Arial" w:hAnsi="Arial" w:cs="Arial"/>
          <w:sz w:val="24"/>
          <w:szCs w:val="24"/>
        </w:rPr>
        <w:t xml:space="preserve">principal </w:t>
      </w:r>
      <w:r w:rsidR="0042637F" w:rsidRPr="00A72263">
        <w:rPr>
          <w:rFonts w:ascii="Arial" w:hAnsi="Arial" w:cs="Arial"/>
          <w:sz w:val="24"/>
          <w:szCs w:val="24"/>
        </w:rPr>
        <w:t>objeti</w:t>
      </w:r>
      <w:r w:rsidRPr="00A72263">
        <w:rPr>
          <w:rFonts w:ascii="Arial" w:hAnsi="Arial" w:cs="Arial"/>
          <w:sz w:val="24"/>
          <w:szCs w:val="24"/>
        </w:rPr>
        <w:t>vo del plan de estudios se enfoca a</w:t>
      </w:r>
      <w:r w:rsidR="00D26764">
        <w:rPr>
          <w:rFonts w:ascii="Arial" w:hAnsi="Arial" w:cs="Arial"/>
          <w:sz w:val="24"/>
          <w:szCs w:val="24"/>
        </w:rPr>
        <w:t xml:space="preserve"> integrar a</w:t>
      </w:r>
      <w:r w:rsidR="00244470" w:rsidRPr="00A72263">
        <w:rPr>
          <w:rFonts w:ascii="Arial" w:hAnsi="Arial" w:cs="Arial"/>
          <w:sz w:val="24"/>
          <w:szCs w:val="24"/>
        </w:rPr>
        <w:t xml:space="preserve"> los estudiantes,</w:t>
      </w:r>
      <w:r w:rsidRPr="00A72263">
        <w:rPr>
          <w:rFonts w:ascii="Arial" w:hAnsi="Arial" w:cs="Arial"/>
          <w:sz w:val="24"/>
          <w:szCs w:val="24"/>
        </w:rPr>
        <w:t xml:space="preserve"> </w:t>
      </w:r>
      <w:r w:rsidR="008F7763" w:rsidRPr="00A72263">
        <w:rPr>
          <w:rFonts w:ascii="Arial" w:hAnsi="Arial" w:cs="Arial"/>
          <w:sz w:val="24"/>
          <w:szCs w:val="24"/>
        </w:rPr>
        <w:t>a un eminente espacio académico en su formación, y hacia su</w:t>
      </w:r>
      <w:r w:rsidR="0042637F" w:rsidRPr="00A72263">
        <w:rPr>
          <w:rFonts w:ascii="Arial" w:hAnsi="Arial" w:cs="Arial"/>
          <w:sz w:val="24"/>
          <w:szCs w:val="24"/>
        </w:rPr>
        <w:t xml:space="preserve"> </w:t>
      </w:r>
      <w:r w:rsidR="008F7763" w:rsidRPr="00A72263">
        <w:rPr>
          <w:rFonts w:ascii="Arial" w:hAnsi="Arial" w:cs="Arial"/>
          <w:sz w:val="24"/>
          <w:szCs w:val="24"/>
        </w:rPr>
        <w:t xml:space="preserve">posterior </w:t>
      </w:r>
      <w:r w:rsidR="0042637F" w:rsidRPr="00A72263">
        <w:rPr>
          <w:rFonts w:ascii="Arial" w:hAnsi="Arial" w:cs="Arial"/>
          <w:sz w:val="24"/>
          <w:szCs w:val="24"/>
        </w:rPr>
        <w:t xml:space="preserve">desempeño </w:t>
      </w:r>
      <w:r w:rsidR="008F7763" w:rsidRPr="00A72263">
        <w:rPr>
          <w:rFonts w:ascii="Arial" w:hAnsi="Arial" w:cs="Arial"/>
          <w:sz w:val="24"/>
          <w:szCs w:val="24"/>
        </w:rPr>
        <w:t>en</w:t>
      </w:r>
      <w:r w:rsidR="0042637F" w:rsidRPr="00A72263">
        <w:rPr>
          <w:rFonts w:ascii="Arial" w:hAnsi="Arial" w:cs="Arial"/>
          <w:sz w:val="24"/>
          <w:szCs w:val="24"/>
        </w:rPr>
        <w:t xml:space="preserve"> el mundo laboral.</w:t>
      </w:r>
      <w:r w:rsidR="008306F1">
        <w:rPr>
          <w:rFonts w:ascii="Arial" w:hAnsi="Arial" w:cs="Arial"/>
          <w:sz w:val="24"/>
          <w:szCs w:val="24"/>
        </w:rPr>
        <w:t xml:space="preserve"> </w:t>
      </w:r>
      <w:r w:rsidR="004F1961" w:rsidRPr="00A72263">
        <w:rPr>
          <w:rFonts w:ascii="Arial" w:hAnsi="Arial" w:cs="Arial"/>
          <w:sz w:val="24"/>
          <w:szCs w:val="24"/>
        </w:rPr>
        <w:t>El</w:t>
      </w:r>
      <w:r w:rsidR="0056188F" w:rsidRPr="00A72263">
        <w:rPr>
          <w:rFonts w:ascii="Arial" w:hAnsi="Arial" w:cs="Arial"/>
          <w:sz w:val="24"/>
          <w:szCs w:val="24"/>
        </w:rPr>
        <w:t xml:space="preserve"> uso</w:t>
      </w:r>
      <w:r w:rsidR="004F1961" w:rsidRPr="00A72263">
        <w:rPr>
          <w:rFonts w:ascii="Arial" w:hAnsi="Arial" w:cs="Arial"/>
          <w:sz w:val="24"/>
          <w:szCs w:val="24"/>
        </w:rPr>
        <w:t xml:space="preserve"> de la comunicación escrita</w:t>
      </w:r>
      <w:r w:rsidR="0056188F" w:rsidRPr="00A72263">
        <w:rPr>
          <w:rFonts w:ascii="Arial" w:hAnsi="Arial" w:cs="Arial"/>
          <w:sz w:val="24"/>
          <w:szCs w:val="24"/>
        </w:rPr>
        <w:t xml:space="preserve"> es frecuente entre los </w:t>
      </w:r>
      <w:r w:rsidR="004F1961" w:rsidRPr="00A72263">
        <w:rPr>
          <w:rFonts w:ascii="Arial" w:hAnsi="Arial" w:cs="Arial"/>
          <w:sz w:val="24"/>
          <w:szCs w:val="24"/>
        </w:rPr>
        <w:t>estudiantes porque se solicita para diversas funciones y como</w:t>
      </w:r>
      <w:r w:rsidR="0056188F" w:rsidRPr="00A72263">
        <w:rPr>
          <w:rFonts w:ascii="Arial" w:hAnsi="Arial" w:cs="Arial"/>
          <w:sz w:val="24"/>
          <w:szCs w:val="24"/>
        </w:rPr>
        <w:t xml:space="preserve"> avance del dominio disc</w:t>
      </w:r>
      <w:r w:rsidR="003541C0">
        <w:rPr>
          <w:rFonts w:ascii="Arial" w:hAnsi="Arial" w:cs="Arial"/>
          <w:sz w:val="24"/>
          <w:szCs w:val="24"/>
        </w:rPr>
        <w:t>iplinario</w:t>
      </w:r>
      <w:r w:rsidR="00BE5D53" w:rsidRPr="00A72263">
        <w:rPr>
          <w:rFonts w:ascii="Arial" w:hAnsi="Arial" w:cs="Arial"/>
          <w:sz w:val="24"/>
          <w:szCs w:val="24"/>
        </w:rPr>
        <w:t>. Desde los estudios de Parodi (2008), a</w:t>
      </w:r>
      <w:r w:rsidR="0042637F" w:rsidRPr="00A72263">
        <w:rPr>
          <w:rFonts w:ascii="Arial" w:hAnsi="Arial" w:cs="Arial"/>
          <w:sz w:val="24"/>
          <w:szCs w:val="24"/>
        </w:rPr>
        <w:t xml:space="preserve"> los estudiantes les corresponde leer y esc</w:t>
      </w:r>
      <w:r w:rsidR="0060186C" w:rsidRPr="00A72263">
        <w:rPr>
          <w:rFonts w:ascii="Arial" w:hAnsi="Arial" w:cs="Arial"/>
          <w:sz w:val="24"/>
          <w:szCs w:val="24"/>
        </w:rPr>
        <w:t>ribir para comprender las disci</w:t>
      </w:r>
      <w:r w:rsidR="0042637F" w:rsidRPr="00A72263">
        <w:rPr>
          <w:rFonts w:ascii="Arial" w:hAnsi="Arial" w:cs="Arial"/>
          <w:sz w:val="24"/>
          <w:szCs w:val="24"/>
        </w:rPr>
        <w:t xml:space="preserve">plinas que son la base de su </w:t>
      </w:r>
      <w:r w:rsidR="00BE5D53" w:rsidRPr="00A72263">
        <w:rPr>
          <w:rFonts w:ascii="Arial" w:hAnsi="Arial" w:cs="Arial"/>
          <w:sz w:val="24"/>
          <w:szCs w:val="24"/>
        </w:rPr>
        <w:t>formación para después producir</w:t>
      </w:r>
      <w:r w:rsidR="0042637F" w:rsidRPr="00A72263">
        <w:rPr>
          <w:rFonts w:ascii="Arial" w:hAnsi="Arial" w:cs="Arial"/>
          <w:sz w:val="24"/>
          <w:szCs w:val="24"/>
        </w:rPr>
        <w:t xml:space="preserve"> textos típicos que l</w:t>
      </w:r>
      <w:r w:rsidR="0060186C" w:rsidRPr="00A72263">
        <w:rPr>
          <w:rFonts w:ascii="Arial" w:hAnsi="Arial" w:cs="Arial"/>
          <w:sz w:val="24"/>
          <w:szCs w:val="24"/>
        </w:rPr>
        <w:t>es serán exigidos en el ámbito profesion</w:t>
      </w:r>
      <w:r w:rsidR="00632263" w:rsidRPr="00A72263">
        <w:rPr>
          <w:rFonts w:ascii="Arial" w:hAnsi="Arial" w:cs="Arial"/>
          <w:sz w:val="24"/>
          <w:szCs w:val="24"/>
        </w:rPr>
        <w:t>al</w:t>
      </w:r>
      <w:r w:rsidR="0060186C" w:rsidRPr="00A72263">
        <w:rPr>
          <w:rFonts w:ascii="Arial" w:hAnsi="Arial" w:cs="Arial"/>
          <w:sz w:val="24"/>
          <w:szCs w:val="24"/>
        </w:rPr>
        <w:t>.</w:t>
      </w:r>
      <w:r w:rsidR="002E0176" w:rsidRPr="00A72263">
        <w:rPr>
          <w:rFonts w:ascii="Arial" w:hAnsi="Arial" w:cs="Arial"/>
          <w:sz w:val="24"/>
          <w:szCs w:val="24"/>
        </w:rPr>
        <w:t xml:space="preserve"> </w:t>
      </w:r>
    </w:p>
    <w:p w:rsidR="00B71E1E" w:rsidRPr="00A72263" w:rsidRDefault="005A18E0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Una forma</w:t>
      </w:r>
      <w:r w:rsidR="00787BCC" w:rsidRPr="00A72263">
        <w:rPr>
          <w:rFonts w:ascii="Arial" w:hAnsi="Arial" w:cs="Arial"/>
          <w:sz w:val="24"/>
          <w:szCs w:val="24"/>
        </w:rPr>
        <w:t xml:space="preserve"> de comprender la naturaleza del fenómeno de la</w:t>
      </w:r>
      <w:r w:rsidR="002E0176" w:rsidRPr="00A72263">
        <w:rPr>
          <w:rFonts w:ascii="Arial" w:hAnsi="Arial" w:cs="Arial"/>
          <w:sz w:val="24"/>
          <w:szCs w:val="24"/>
        </w:rPr>
        <w:t xml:space="preserve"> producción de conocimiento a través de la</w:t>
      </w:r>
      <w:r w:rsidR="00941E36" w:rsidRPr="00A72263">
        <w:rPr>
          <w:rFonts w:ascii="Arial" w:hAnsi="Arial" w:cs="Arial"/>
          <w:sz w:val="24"/>
          <w:szCs w:val="24"/>
        </w:rPr>
        <w:t xml:space="preserve"> e</w:t>
      </w:r>
      <w:r w:rsidR="00787BCC" w:rsidRPr="00A72263">
        <w:rPr>
          <w:rFonts w:ascii="Arial" w:hAnsi="Arial" w:cs="Arial"/>
          <w:sz w:val="24"/>
          <w:szCs w:val="24"/>
        </w:rPr>
        <w:t>scritura</w:t>
      </w:r>
      <w:r w:rsidR="005632AA" w:rsidRPr="00A72263">
        <w:rPr>
          <w:rFonts w:ascii="Arial" w:hAnsi="Arial" w:cs="Arial"/>
          <w:sz w:val="24"/>
          <w:szCs w:val="24"/>
        </w:rPr>
        <w:t xml:space="preserve"> en la formación de docentes</w:t>
      </w:r>
      <w:r w:rsidR="008306F1">
        <w:rPr>
          <w:rFonts w:ascii="Arial" w:hAnsi="Arial" w:cs="Arial"/>
          <w:sz w:val="24"/>
          <w:szCs w:val="24"/>
        </w:rPr>
        <w:t xml:space="preserve"> e</w:t>
      </w:r>
      <w:r w:rsidR="00787BCC" w:rsidRPr="00A72263">
        <w:rPr>
          <w:rFonts w:ascii="Arial" w:hAnsi="Arial" w:cs="Arial"/>
          <w:sz w:val="24"/>
          <w:szCs w:val="24"/>
        </w:rPr>
        <w:t>s acceder al mundo de representaciones de las ideas</w:t>
      </w:r>
      <w:r w:rsidR="005632AA" w:rsidRPr="00A72263">
        <w:rPr>
          <w:rFonts w:ascii="Arial" w:hAnsi="Arial" w:cs="Arial"/>
          <w:sz w:val="24"/>
          <w:szCs w:val="24"/>
        </w:rPr>
        <w:t xml:space="preserve"> y percepciones referentes a la producción de textos científicos,</w:t>
      </w:r>
      <w:r w:rsidR="00787BCC" w:rsidRPr="00A72263">
        <w:rPr>
          <w:rFonts w:ascii="Arial" w:hAnsi="Arial" w:cs="Arial"/>
          <w:sz w:val="24"/>
          <w:szCs w:val="24"/>
        </w:rPr>
        <w:t xml:space="preserve"> en quienes emprenden la tarea de</w:t>
      </w:r>
      <w:r w:rsidR="005632AA" w:rsidRPr="00A72263">
        <w:rPr>
          <w:rFonts w:ascii="Arial" w:hAnsi="Arial" w:cs="Arial"/>
          <w:sz w:val="24"/>
          <w:szCs w:val="24"/>
        </w:rPr>
        <w:t xml:space="preserve"> su elaboración</w:t>
      </w:r>
      <w:r w:rsidR="00CA5315" w:rsidRPr="00A72263">
        <w:rPr>
          <w:rFonts w:ascii="Arial" w:hAnsi="Arial" w:cs="Arial"/>
          <w:sz w:val="24"/>
          <w:szCs w:val="24"/>
        </w:rPr>
        <w:t xml:space="preserve"> y quienes la evalúan.</w:t>
      </w:r>
      <w:r w:rsidR="00546C98" w:rsidRPr="00A72263">
        <w:rPr>
          <w:rFonts w:ascii="Arial" w:hAnsi="Arial" w:cs="Arial"/>
          <w:sz w:val="24"/>
          <w:szCs w:val="24"/>
        </w:rPr>
        <w:t xml:space="preserve"> </w:t>
      </w:r>
      <w:r w:rsidR="00F17C77" w:rsidRPr="00A72263">
        <w:rPr>
          <w:rFonts w:ascii="Arial" w:hAnsi="Arial" w:cs="Arial"/>
          <w:sz w:val="24"/>
          <w:szCs w:val="24"/>
        </w:rPr>
        <w:t xml:space="preserve">Se basa en </w:t>
      </w:r>
      <w:r w:rsidR="00941E36" w:rsidRPr="00A72263">
        <w:rPr>
          <w:rFonts w:ascii="Arial" w:hAnsi="Arial" w:cs="Arial"/>
          <w:sz w:val="24"/>
          <w:szCs w:val="24"/>
        </w:rPr>
        <w:t xml:space="preserve">una perspectiva más integral acerca de las </w:t>
      </w:r>
      <w:r w:rsidR="00787BCC" w:rsidRPr="00A72263">
        <w:rPr>
          <w:rFonts w:ascii="Arial" w:hAnsi="Arial" w:cs="Arial"/>
          <w:sz w:val="24"/>
          <w:szCs w:val="24"/>
        </w:rPr>
        <w:t>preconcepciones</w:t>
      </w:r>
      <w:r w:rsidR="00C239EB" w:rsidRPr="00A72263">
        <w:rPr>
          <w:rFonts w:ascii="Arial" w:hAnsi="Arial" w:cs="Arial"/>
          <w:sz w:val="24"/>
          <w:szCs w:val="24"/>
        </w:rPr>
        <w:t xml:space="preserve"> de los sujetos</w:t>
      </w:r>
      <w:r w:rsidR="001C1525">
        <w:rPr>
          <w:rFonts w:ascii="Arial" w:hAnsi="Arial" w:cs="Arial"/>
          <w:sz w:val="24"/>
          <w:szCs w:val="24"/>
        </w:rPr>
        <w:t>,</w:t>
      </w:r>
      <w:r w:rsidR="00C239EB" w:rsidRPr="00A72263">
        <w:rPr>
          <w:rFonts w:ascii="Arial" w:hAnsi="Arial" w:cs="Arial"/>
          <w:sz w:val="24"/>
          <w:szCs w:val="24"/>
        </w:rPr>
        <w:t xml:space="preserve"> respecto a </w:t>
      </w:r>
      <w:r w:rsidR="00941E36" w:rsidRPr="00A72263">
        <w:rPr>
          <w:rFonts w:ascii="Arial" w:hAnsi="Arial" w:cs="Arial"/>
          <w:sz w:val="24"/>
          <w:szCs w:val="24"/>
        </w:rPr>
        <w:t>sus</w:t>
      </w:r>
      <w:r w:rsidR="00787BCC" w:rsidRPr="00A72263">
        <w:rPr>
          <w:rFonts w:ascii="Arial" w:hAnsi="Arial" w:cs="Arial"/>
          <w:sz w:val="24"/>
          <w:szCs w:val="24"/>
        </w:rPr>
        <w:t xml:space="preserve"> actitudes manifiestas</w:t>
      </w:r>
      <w:r w:rsidR="00DE7C13" w:rsidRPr="00A72263">
        <w:rPr>
          <w:rFonts w:ascii="Arial" w:hAnsi="Arial" w:cs="Arial"/>
          <w:sz w:val="24"/>
          <w:szCs w:val="24"/>
        </w:rPr>
        <w:t xml:space="preserve"> </w:t>
      </w:r>
      <w:r w:rsidR="00C239EB" w:rsidRPr="00A72263">
        <w:rPr>
          <w:rFonts w:ascii="Arial" w:hAnsi="Arial" w:cs="Arial"/>
          <w:sz w:val="24"/>
          <w:szCs w:val="24"/>
        </w:rPr>
        <w:t>hacia el proceso</w:t>
      </w:r>
      <w:r w:rsidR="008306F1">
        <w:rPr>
          <w:rFonts w:ascii="Arial" w:hAnsi="Arial" w:cs="Arial"/>
          <w:sz w:val="24"/>
          <w:szCs w:val="24"/>
        </w:rPr>
        <w:t xml:space="preserve"> de la producción de textos. </w:t>
      </w:r>
      <w:r w:rsidR="00A644FF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="00A644FF">
        <w:rPr>
          <w:rFonts w:ascii="Arial" w:hAnsi="Arial" w:cs="Arial"/>
          <w:sz w:val="24"/>
          <w:szCs w:val="24"/>
        </w:rPr>
        <w:t>Jodelet</w:t>
      </w:r>
      <w:proofErr w:type="spellEnd"/>
      <w:r w:rsidR="00A644FF">
        <w:rPr>
          <w:rFonts w:ascii="Arial" w:hAnsi="Arial" w:cs="Arial"/>
          <w:sz w:val="24"/>
          <w:szCs w:val="24"/>
        </w:rPr>
        <w:t xml:space="preserve"> (1993</w:t>
      </w:r>
      <w:r w:rsidR="003878A4" w:rsidRPr="00A72263">
        <w:rPr>
          <w:rFonts w:ascii="Arial" w:hAnsi="Arial" w:cs="Arial"/>
          <w:sz w:val="24"/>
          <w:szCs w:val="24"/>
        </w:rPr>
        <w:t>) las Representaciones S</w:t>
      </w:r>
      <w:r w:rsidR="00B71E1E" w:rsidRPr="00A72263">
        <w:rPr>
          <w:rFonts w:ascii="Arial" w:hAnsi="Arial" w:cs="Arial"/>
          <w:sz w:val="24"/>
          <w:szCs w:val="24"/>
        </w:rPr>
        <w:t xml:space="preserve">ociales se construyen en diversos </w:t>
      </w:r>
      <w:r w:rsidR="00B71E1E" w:rsidRPr="00A72263">
        <w:rPr>
          <w:rFonts w:ascii="Arial" w:hAnsi="Arial" w:cs="Arial"/>
          <w:sz w:val="24"/>
          <w:szCs w:val="24"/>
        </w:rPr>
        <w:lastRenderedPageBreak/>
        <w:t>espacios sociales y re</w:t>
      </w:r>
      <w:r w:rsidR="001C1525">
        <w:rPr>
          <w:rFonts w:ascii="Arial" w:hAnsi="Arial" w:cs="Arial"/>
          <w:sz w:val="24"/>
          <w:szCs w:val="24"/>
        </w:rPr>
        <w:t>sponden a numerosas inquietudes.</w:t>
      </w:r>
      <w:r w:rsidR="003878A4" w:rsidRPr="00A72263">
        <w:rPr>
          <w:rFonts w:ascii="Arial" w:hAnsi="Arial" w:cs="Arial"/>
          <w:sz w:val="24"/>
          <w:szCs w:val="24"/>
        </w:rPr>
        <w:t xml:space="preserve"> Por</w:t>
      </w:r>
      <w:r w:rsidR="00B71E1E" w:rsidRPr="00A72263">
        <w:rPr>
          <w:rFonts w:ascii="Arial" w:hAnsi="Arial" w:cs="Arial"/>
          <w:sz w:val="24"/>
          <w:szCs w:val="24"/>
        </w:rPr>
        <w:t xml:space="preserve"> ejemplo, ante una acción social instituida por instancias oficiales, la sociedad inmediatamente se divide entre quienes apoyan y quienes rechazan la acción gubernamental.</w:t>
      </w:r>
    </w:p>
    <w:p w:rsidR="00F77789" w:rsidRDefault="0007345C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S</w:t>
      </w:r>
      <w:r w:rsidR="00787BCC" w:rsidRPr="00A72263">
        <w:rPr>
          <w:rFonts w:ascii="Arial" w:hAnsi="Arial" w:cs="Arial"/>
          <w:sz w:val="24"/>
          <w:szCs w:val="24"/>
        </w:rPr>
        <w:t>e toma como objeto de estudio</w:t>
      </w:r>
      <w:r w:rsidR="000D144D" w:rsidRPr="00A72263">
        <w:rPr>
          <w:rFonts w:ascii="Arial" w:hAnsi="Arial" w:cs="Arial"/>
          <w:sz w:val="24"/>
          <w:szCs w:val="24"/>
        </w:rPr>
        <w:t xml:space="preserve"> los enfoques, elementos,</w:t>
      </w:r>
      <w:r w:rsidR="00FF5365" w:rsidRPr="00A72263">
        <w:rPr>
          <w:rFonts w:ascii="Arial" w:hAnsi="Arial" w:cs="Arial"/>
          <w:sz w:val="24"/>
          <w:szCs w:val="24"/>
        </w:rPr>
        <w:t xml:space="preserve"> </w:t>
      </w:r>
      <w:r w:rsidR="00DE7C13" w:rsidRPr="00A72263">
        <w:rPr>
          <w:rFonts w:ascii="Arial" w:hAnsi="Arial" w:cs="Arial"/>
          <w:sz w:val="24"/>
          <w:szCs w:val="24"/>
        </w:rPr>
        <w:t>naturaleza,</w:t>
      </w:r>
      <w:r w:rsidR="00787BCC" w:rsidRPr="00A72263">
        <w:rPr>
          <w:rFonts w:ascii="Arial" w:hAnsi="Arial" w:cs="Arial"/>
          <w:sz w:val="24"/>
          <w:szCs w:val="24"/>
        </w:rPr>
        <w:t xml:space="preserve"> </w:t>
      </w:r>
      <w:r w:rsidR="00DE19D2">
        <w:rPr>
          <w:rFonts w:ascii="Arial" w:hAnsi="Arial" w:cs="Arial"/>
          <w:sz w:val="24"/>
          <w:szCs w:val="24"/>
        </w:rPr>
        <w:t xml:space="preserve">y </w:t>
      </w:r>
      <w:r w:rsidR="00787BCC" w:rsidRPr="00A72263">
        <w:rPr>
          <w:rFonts w:ascii="Arial" w:hAnsi="Arial" w:cs="Arial"/>
          <w:sz w:val="24"/>
          <w:szCs w:val="24"/>
        </w:rPr>
        <w:t>características de la escritura académica</w:t>
      </w:r>
      <w:r w:rsidR="000D144D" w:rsidRPr="00A72263">
        <w:rPr>
          <w:rFonts w:ascii="Arial" w:hAnsi="Arial" w:cs="Arial"/>
          <w:sz w:val="24"/>
          <w:szCs w:val="24"/>
        </w:rPr>
        <w:t>, a pa</w:t>
      </w:r>
      <w:r w:rsidR="007C6E90">
        <w:rPr>
          <w:rFonts w:ascii="Arial" w:hAnsi="Arial" w:cs="Arial"/>
          <w:sz w:val="24"/>
          <w:szCs w:val="24"/>
        </w:rPr>
        <w:t>rtir de las representaciones construidas por</w:t>
      </w:r>
      <w:r w:rsidR="000D144D" w:rsidRPr="00A72263">
        <w:rPr>
          <w:rFonts w:ascii="Arial" w:hAnsi="Arial" w:cs="Arial"/>
          <w:sz w:val="24"/>
          <w:szCs w:val="24"/>
        </w:rPr>
        <w:t xml:space="preserve"> los miembros de una comunidad educativa</w:t>
      </w:r>
      <w:r w:rsidR="00F2493C" w:rsidRPr="00A72263">
        <w:rPr>
          <w:rFonts w:ascii="Arial" w:hAnsi="Arial" w:cs="Arial"/>
          <w:sz w:val="24"/>
          <w:szCs w:val="24"/>
        </w:rPr>
        <w:t>. De los docentes:</w:t>
      </w:r>
      <w:r w:rsidRPr="00A72263">
        <w:rPr>
          <w:rFonts w:ascii="Arial" w:hAnsi="Arial" w:cs="Arial"/>
          <w:sz w:val="24"/>
          <w:szCs w:val="24"/>
        </w:rPr>
        <w:t xml:space="preserve"> </w:t>
      </w:r>
      <w:r w:rsidR="000D144D" w:rsidRPr="00A72263">
        <w:rPr>
          <w:rFonts w:ascii="Arial" w:hAnsi="Arial" w:cs="Arial"/>
          <w:sz w:val="24"/>
          <w:szCs w:val="24"/>
        </w:rPr>
        <w:t>la</w:t>
      </w:r>
      <w:r w:rsidR="00CC76EF" w:rsidRPr="00A72263">
        <w:rPr>
          <w:rFonts w:ascii="Arial" w:hAnsi="Arial" w:cs="Arial"/>
          <w:sz w:val="24"/>
          <w:szCs w:val="24"/>
        </w:rPr>
        <w:t>s</w:t>
      </w:r>
      <w:r w:rsidR="000D144D" w:rsidRPr="00A72263">
        <w:rPr>
          <w:rFonts w:ascii="Arial" w:hAnsi="Arial" w:cs="Arial"/>
          <w:sz w:val="24"/>
          <w:szCs w:val="24"/>
        </w:rPr>
        <w:t xml:space="preserve"> atribuci</w:t>
      </w:r>
      <w:r w:rsidR="00CC76EF" w:rsidRPr="00A72263">
        <w:rPr>
          <w:rFonts w:ascii="Arial" w:hAnsi="Arial" w:cs="Arial"/>
          <w:sz w:val="24"/>
          <w:szCs w:val="24"/>
        </w:rPr>
        <w:t>ones e importancia atribuida</w:t>
      </w:r>
      <w:r w:rsidR="00DE7C13" w:rsidRPr="00A72263">
        <w:rPr>
          <w:rFonts w:ascii="Arial" w:hAnsi="Arial" w:cs="Arial"/>
          <w:sz w:val="24"/>
          <w:szCs w:val="24"/>
        </w:rPr>
        <w:t xml:space="preserve"> para enseñar o evaluar los escritos académicos</w:t>
      </w:r>
      <w:r w:rsidR="008306F1">
        <w:rPr>
          <w:rFonts w:ascii="Arial" w:hAnsi="Arial" w:cs="Arial"/>
          <w:sz w:val="24"/>
          <w:szCs w:val="24"/>
        </w:rPr>
        <w:t xml:space="preserve"> de los docentes en formación; d</w:t>
      </w:r>
      <w:r w:rsidR="000D144D" w:rsidRPr="00A72263">
        <w:rPr>
          <w:rFonts w:ascii="Arial" w:hAnsi="Arial" w:cs="Arial"/>
          <w:sz w:val="24"/>
          <w:szCs w:val="24"/>
        </w:rPr>
        <w:t>e los estudian</w:t>
      </w:r>
      <w:r w:rsidR="00571036">
        <w:rPr>
          <w:rFonts w:ascii="Arial" w:hAnsi="Arial" w:cs="Arial"/>
          <w:sz w:val="24"/>
          <w:szCs w:val="24"/>
        </w:rPr>
        <w:t>tes: las dificultades y retos de</w:t>
      </w:r>
      <w:r w:rsidR="000D144D" w:rsidRPr="00A72263">
        <w:rPr>
          <w:rFonts w:ascii="Arial" w:hAnsi="Arial" w:cs="Arial"/>
          <w:sz w:val="24"/>
          <w:szCs w:val="24"/>
        </w:rPr>
        <w:t xml:space="preserve"> su producción escrita.</w:t>
      </w:r>
    </w:p>
    <w:p w:rsidR="008306F1" w:rsidRDefault="008306F1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306F1" w:rsidRPr="008306F1" w:rsidRDefault="0067210F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Problema de estudio</w:t>
      </w:r>
    </w:p>
    <w:p w:rsidR="00CF05BA" w:rsidRDefault="00F25291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Ante el actual y reciente plan de estudios en la formación de docentes, cada día existe la interrogante acerca de l</w:t>
      </w:r>
      <w:r w:rsidR="006B42F9">
        <w:rPr>
          <w:rFonts w:ascii="Arial" w:hAnsi="Arial" w:cs="Arial"/>
          <w:sz w:val="24"/>
          <w:szCs w:val="24"/>
        </w:rPr>
        <w:t>a calidad del proceso formativo otorgado</w:t>
      </w:r>
      <w:r w:rsidR="00CF05BA">
        <w:rPr>
          <w:rFonts w:ascii="Arial" w:hAnsi="Arial" w:cs="Arial"/>
          <w:sz w:val="24"/>
          <w:szCs w:val="24"/>
        </w:rPr>
        <w:t xml:space="preserve"> a los estudiantes,</w:t>
      </w:r>
      <w:r w:rsidR="00DD1FE1" w:rsidRPr="00A72263">
        <w:rPr>
          <w:rFonts w:ascii="Arial" w:hAnsi="Arial" w:cs="Arial"/>
          <w:sz w:val="24"/>
          <w:szCs w:val="24"/>
        </w:rPr>
        <w:t xml:space="preserve"> y si</w:t>
      </w:r>
      <w:r w:rsidR="00B0700A" w:rsidRPr="00A72263">
        <w:rPr>
          <w:rFonts w:ascii="Arial" w:hAnsi="Arial" w:cs="Arial"/>
          <w:sz w:val="24"/>
          <w:szCs w:val="24"/>
        </w:rPr>
        <w:t xml:space="preserve"> se está orientando realmente</w:t>
      </w:r>
      <w:r w:rsidR="00F77789">
        <w:rPr>
          <w:rFonts w:ascii="Arial" w:hAnsi="Arial" w:cs="Arial"/>
          <w:sz w:val="24"/>
          <w:szCs w:val="24"/>
        </w:rPr>
        <w:t xml:space="preserve"> a promover un docente con</w:t>
      </w:r>
      <w:r w:rsidR="00B0700A" w:rsidRPr="00A72263">
        <w:rPr>
          <w:rFonts w:ascii="Arial" w:hAnsi="Arial" w:cs="Arial"/>
          <w:sz w:val="24"/>
          <w:szCs w:val="24"/>
        </w:rPr>
        <w:t xml:space="preserve"> las herramientas adecuadas para ejercer su rol de manera efectiva y transformadora.</w:t>
      </w:r>
      <w:r w:rsidR="00CF05BA">
        <w:rPr>
          <w:rFonts w:ascii="Arial" w:hAnsi="Arial" w:cs="Arial"/>
          <w:sz w:val="24"/>
          <w:szCs w:val="24"/>
        </w:rPr>
        <w:t xml:space="preserve"> </w:t>
      </w:r>
      <w:r w:rsidR="00D24659" w:rsidRPr="00A72263">
        <w:rPr>
          <w:rFonts w:ascii="Arial" w:hAnsi="Arial" w:cs="Arial"/>
          <w:sz w:val="24"/>
          <w:szCs w:val="24"/>
        </w:rPr>
        <w:t>Ante la nueva perspectiva, los docentes en formación</w:t>
      </w:r>
      <w:r w:rsidR="00E555D5" w:rsidRPr="00A72263">
        <w:rPr>
          <w:rFonts w:ascii="Arial" w:hAnsi="Arial" w:cs="Arial"/>
          <w:sz w:val="24"/>
          <w:szCs w:val="24"/>
        </w:rPr>
        <w:t xml:space="preserve"> se enfrentan a prácticas de escr</w:t>
      </w:r>
      <w:r w:rsidR="00D24659" w:rsidRPr="00A72263">
        <w:rPr>
          <w:rFonts w:ascii="Arial" w:hAnsi="Arial" w:cs="Arial"/>
          <w:sz w:val="24"/>
          <w:szCs w:val="24"/>
        </w:rPr>
        <w:t>itura de gran complejidad porque deben realizar informes, documentos diversos,</w:t>
      </w:r>
      <w:r w:rsidR="00E555D5" w:rsidRPr="00A72263">
        <w:rPr>
          <w:rFonts w:ascii="Arial" w:hAnsi="Arial" w:cs="Arial"/>
          <w:sz w:val="24"/>
          <w:szCs w:val="24"/>
        </w:rPr>
        <w:t xml:space="preserve"> proyectos</w:t>
      </w:r>
      <w:r w:rsidR="00D24659" w:rsidRPr="00A72263">
        <w:rPr>
          <w:rFonts w:ascii="Arial" w:hAnsi="Arial" w:cs="Arial"/>
          <w:sz w:val="24"/>
          <w:szCs w:val="24"/>
        </w:rPr>
        <w:t xml:space="preserve"> educativos y</w:t>
      </w:r>
      <w:r w:rsidR="00E555D5" w:rsidRPr="00A72263">
        <w:rPr>
          <w:rFonts w:ascii="Arial" w:hAnsi="Arial" w:cs="Arial"/>
          <w:sz w:val="24"/>
          <w:szCs w:val="24"/>
        </w:rPr>
        <w:t xml:space="preserve"> de investigación, tesis, </w:t>
      </w:r>
      <w:r w:rsidR="00D24659" w:rsidRPr="00A72263">
        <w:rPr>
          <w:rFonts w:ascii="Arial" w:hAnsi="Arial" w:cs="Arial"/>
          <w:sz w:val="24"/>
          <w:szCs w:val="24"/>
        </w:rPr>
        <w:t xml:space="preserve">y </w:t>
      </w:r>
      <w:r w:rsidR="00E555D5" w:rsidRPr="00A72263">
        <w:rPr>
          <w:rFonts w:ascii="Arial" w:hAnsi="Arial" w:cs="Arial"/>
          <w:sz w:val="24"/>
          <w:szCs w:val="24"/>
        </w:rPr>
        <w:t>trabajos finales de cursos.</w:t>
      </w:r>
    </w:p>
    <w:p w:rsidR="0067210F" w:rsidRDefault="00E555D5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Han realizado</w:t>
      </w:r>
      <w:r w:rsidR="00D24659" w:rsidRPr="00A72263">
        <w:rPr>
          <w:rFonts w:ascii="Arial" w:hAnsi="Arial" w:cs="Arial"/>
          <w:sz w:val="24"/>
          <w:szCs w:val="24"/>
        </w:rPr>
        <w:t xml:space="preserve"> infinidad de escritos, pero han sido de po</w:t>
      </w:r>
      <w:r w:rsidR="00CC76EF" w:rsidRPr="00A72263">
        <w:rPr>
          <w:rFonts w:ascii="Arial" w:hAnsi="Arial" w:cs="Arial"/>
          <w:sz w:val="24"/>
          <w:szCs w:val="24"/>
        </w:rPr>
        <w:t>ca trascendencia porque son</w:t>
      </w:r>
      <w:r w:rsidR="00D24659" w:rsidRPr="00A72263">
        <w:rPr>
          <w:rFonts w:ascii="Arial" w:hAnsi="Arial" w:cs="Arial"/>
          <w:sz w:val="24"/>
          <w:szCs w:val="24"/>
        </w:rPr>
        <w:t xml:space="preserve"> producciones o</w:t>
      </w:r>
      <w:r w:rsidRPr="00A72263">
        <w:rPr>
          <w:rFonts w:ascii="Arial" w:hAnsi="Arial" w:cs="Arial"/>
          <w:sz w:val="24"/>
          <w:szCs w:val="24"/>
        </w:rPr>
        <w:t xml:space="preserve"> investigaciones ligadas a los cursos, pero con una escasa práctica de</w:t>
      </w:r>
      <w:r w:rsidR="00D24659" w:rsidRPr="00A72263">
        <w:rPr>
          <w:rFonts w:ascii="Arial" w:hAnsi="Arial" w:cs="Arial"/>
          <w:sz w:val="24"/>
          <w:szCs w:val="24"/>
        </w:rPr>
        <w:t xml:space="preserve"> escritura, para ser co</w:t>
      </w:r>
      <w:r w:rsidR="00CC76EF" w:rsidRPr="00A72263">
        <w:rPr>
          <w:rFonts w:ascii="Arial" w:hAnsi="Arial" w:cs="Arial"/>
          <w:sz w:val="24"/>
          <w:szCs w:val="24"/>
        </w:rPr>
        <w:t>nsideradas como productos loables</w:t>
      </w:r>
      <w:r w:rsidR="00D24659" w:rsidRPr="00A72263">
        <w:rPr>
          <w:rFonts w:ascii="Arial" w:hAnsi="Arial" w:cs="Arial"/>
          <w:sz w:val="24"/>
          <w:szCs w:val="24"/>
        </w:rPr>
        <w:t xml:space="preserve"> para</w:t>
      </w:r>
      <w:r w:rsidRPr="00A72263">
        <w:rPr>
          <w:rFonts w:ascii="Arial" w:hAnsi="Arial" w:cs="Arial"/>
          <w:sz w:val="24"/>
          <w:szCs w:val="24"/>
        </w:rPr>
        <w:t xml:space="preserve"> la publicación de trabajos académicos.</w:t>
      </w:r>
      <w:r w:rsidR="00CF05BA">
        <w:rPr>
          <w:rFonts w:ascii="Arial" w:hAnsi="Arial" w:cs="Arial"/>
          <w:sz w:val="24"/>
          <w:szCs w:val="24"/>
        </w:rPr>
        <w:t xml:space="preserve"> </w:t>
      </w:r>
      <w:r w:rsidR="00D21C34" w:rsidRPr="00A72263">
        <w:rPr>
          <w:rFonts w:ascii="Arial" w:hAnsi="Arial" w:cs="Arial"/>
          <w:sz w:val="24"/>
          <w:szCs w:val="24"/>
        </w:rPr>
        <w:t xml:space="preserve">Los docentes en formación han encontrado dificultades para elaborar sus trabajos escritos para ser evaluados. Los alumnos </w:t>
      </w:r>
      <w:r w:rsidR="00D21C34" w:rsidRPr="00A72263">
        <w:rPr>
          <w:rFonts w:ascii="Arial" w:hAnsi="Arial" w:cs="Arial"/>
          <w:sz w:val="24"/>
          <w:szCs w:val="24"/>
        </w:rPr>
        <w:lastRenderedPageBreak/>
        <w:t>evidencian</w:t>
      </w:r>
      <w:r w:rsidR="00DC661D" w:rsidRPr="00A72263">
        <w:rPr>
          <w:rFonts w:ascii="Arial" w:hAnsi="Arial" w:cs="Arial"/>
          <w:sz w:val="24"/>
          <w:szCs w:val="24"/>
        </w:rPr>
        <w:t xml:space="preserve"> escaso entendimiento de la</w:t>
      </w:r>
      <w:r w:rsidR="00D21C34" w:rsidRPr="00A72263">
        <w:rPr>
          <w:rFonts w:ascii="Arial" w:hAnsi="Arial" w:cs="Arial"/>
          <w:sz w:val="24"/>
          <w:szCs w:val="24"/>
        </w:rPr>
        <w:t xml:space="preserve"> escritura de textos académicos porque d</w:t>
      </w:r>
      <w:r w:rsidR="00DC661D" w:rsidRPr="00A72263">
        <w:rPr>
          <w:rFonts w:ascii="Arial" w:hAnsi="Arial" w:cs="Arial"/>
          <w:sz w:val="24"/>
          <w:szCs w:val="24"/>
        </w:rPr>
        <w:t xml:space="preserve">esconocen el </w:t>
      </w:r>
      <w:r w:rsidR="00CF05BA">
        <w:rPr>
          <w:rFonts w:ascii="Arial" w:hAnsi="Arial" w:cs="Arial"/>
          <w:sz w:val="24"/>
          <w:szCs w:val="24"/>
        </w:rPr>
        <w:t xml:space="preserve">producto a </w:t>
      </w:r>
      <w:r w:rsidR="00D21C34" w:rsidRPr="00A72263">
        <w:rPr>
          <w:rFonts w:ascii="Arial" w:hAnsi="Arial" w:cs="Arial"/>
          <w:sz w:val="24"/>
          <w:szCs w:val="24"/>
        </w:rPr>
        <w:t>resolver y</w:t>
      </w:r>
      <w:r w:rsidR="00DC661D" w:rsidRPr="00A72263">
        <w:rPr>
          <w:rFonts w:ascii="Arial" w:hAnsi="Arial" w:cs="Arial"/>
          <w:sz w:val="24"/>
          <w:szCs w:val="24"/>
        </w:rPr>
        <w:t xml:space="preserve"> las características del p</w:t>
      </w:r>
      <w:r w:rsidR="00754ECF">
        <w:rPr>
          <w:rFonts w:ascii="Arial" w:hAnsi="Arial" w:cs="Arial"/>
          <w:sz w:val="24"/>
          <w:szCs w:val="24"/>
        </w:rPr>
        <w:t xml:space="preserve">roceso </w:t>
      </w:r>
      <w:r w:rsidR="008D78F9">
        <w:rPr>
          <w:rFonts w:ascii="Arial" w:hAnsi="Arial" w:cs="Arial"/>
          <w:sz w:val="24"/>
          <w:szCs w:val="24"/>
        </w:rPr>
        <w:t>para concretarlo</w:t>
      </w:r>
      <w:r w:rsidR="0067210F">
        <w:rPr>
          <w:rFonts w:ascii="Arial" w:hAnsi="Arial" w:cs="Arial"/>
          <w:sz w:val="24"/>
          <w:szCs w:val="24"/>
        </w:rPr>
        <w:t>.</w:t>
      </w:r>
    </w:p>
    <w:p w:rsidR="0067210F" w:rsidRDefault="0067210F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7210F" w:rsidRPr="0067210F" w:rsidRDefault="0067210F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67210F">
        <w:rPr>
          <w:rFonts w:ascii="Arial" w:hAnsi="Arial" w:cs="Arial"/>
          <w:b/>
          <w:sz w:val="24"/>
          <w:szCs w:val="24"/>
        </w:rPr>
        <w:t>Preguntas de investigación</w:t>
      </w:r>
    </w:p>
    <w:p w:rsidR="0067210F" w:rsidRDefault="0067210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</w:t>
      </w:r>
      <w:r w:rsidR="00AF593F" w:rsidRPr="00A72263">
        <w:rPr>
          <w:rFonts w:ascii="Arial" w:hAnsi="Arial" w:cs="Arial"/>
          <w:sz w:val="24"/>
          <w:szCs w:val="24"/>
        </w:rPr>
        <w:t xml:space="preserve">ué representaciones sociales construyen </w:t>
      </w:r>
      <w:r w:rsidR="006F6997" w:rsidRPr="00A72263">
        <w:rPr>
          <w:rFonts w:ascii="Arial" w:hAnsi="Arial" w:cs="Arial"/>
          <w:sz w:val="24"/>
          <w:szCs w:val="24"/>
        </w:rPr>
        <w:t>los profesores</w:t>
      </w:r>
      <w:r w:rsidR="00AF593F" w:rsidRPr="00A72263">
        <w:rPr>
          <w:rFonts w:ascii="Arial" w:hAnsi="Arial" w:cs="Arial"/>
          <w:sz w:val="24"/>
          <w:szCs w:val="24"/>
        </w:rPr>
        <w:t xml:space="preserve"> en torno a la escritura académica</w:t>
      </w:r>
      <w:r w:rsidR="006F6997" w:rsidRPr="00A72263">
        <w:rPr>
          <w:rFonts w:ascii="Arial" w:hAnsi="Arial" w:cs="Arial"/>
          <w:sz w:val="24"/>
          <w:szCs w:val="24"/>
        </w:rPr>
        <w:t xml:space="preserve"> de los docentes en formación</w:t>
      </w:r>
      <w:r w:rsidR="00AF593F" w:rsidRPr="00A72263">
        <w:rPr>
          <w:rFonts w:ascii="Arial" w:hAnsi="Arial" w:cs="Arial"/>
          <w:sz w:val="24"/>
          <w:szCs w:val="24"/>
        </w:rPr>
        <w:t>?</w:t>
      </w:r>
    </w:p>
    <w:p w:rsidR="0067210F" w:rsidRDefault="0067210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</w:t>
      </w:r>
      <w:r w:rsidR="00836E73" w:rsidRPr="00A72263">
        <w:rPr>
          <w:rFonts w:ascii="Arial" w:hAnsi="Arial" w:cs="Arial"/>
          <w:sz w:val="24"/>
          <w:szCs w:val="24"/>
        </w:rPr>
        <w:t>ómo</w:t>
      </w:r>
      <w:r w:rsidR="00A761E8" w:rsidRPr="00A72263">
        <w:rPr>
          <w:rFonts w:ascii="Arial" w:hAnsi="Arial" w:cs="Arial"/>
          <w:sz w:val="24"/>
          <w:szCs w:val="24"/>
        </w:rPr>
        <w:t xml:space="preserve"> perciben y</w:t>
      </w:r>
      <w:r w:rsidR="00836E73" w:rsidRPr="00A72263">
        <w:rPr>
          <w:rFonts w:ascii="Arial" w:hAnsi="Arial" w:cs="Arial"/>
          <w:sz w:val="24"/>
          <w:szCs w:val="24"/>
        </w:rPr>
        <w:t xml:space="preserve"> significan</w:t>
      </w:r>
      <w:r w:rsidR="007A2217" w:rsidRPr="00A72263">
        <w:rPr>
          <w:rFonts w:ascii="Arial" w:hAnsi="Arial" w:cs="Arial"/>
          <w:sz w:val="24"/>
          <w:szCs w:val="24"/>
        </w:rPr>
        <w:t xml:space="preserve"> </w:t>
      </w:r>
      <w:r w:rsidR="00AF593F" w:rsidRPr="00A72263">
        <w:rPr>
          <w:rFonts w:ascii="Arial" w:hAnsi="Arial" w:cs="Arial"/>
          <w:sz w:val="24"/>
          <w:szCs w:val="24"/>
        </w:rPr>
        <w:t>el proceso de la escritura académica</w:t>
      </w:r>
      <w:r w:rsidR="006F6997" w:rsidRPr="00A72263">
        <w:rPr>
          <w:rFonts w:ascii="Arial" w:hAnsi="Arial" w:cs="Arial"/>
          <w:sz w:val="24"/>
          <w:szCs w:val="24"/>
        </w:rPr>
        <w:t xml:space="preserve"> desd</w:t>
      </w:r>
      <w:r w:rsidR="004C271A" w:rsidRPr="00A72263">
        <w:rPr>
          <w:rFonts w:ascii="Arial" w:hAnsi="Arial" w:cs="Arial"/>
          <w:sz w:val="24"/>
          <w:szCs w:val="24"/>
        </w:rPr>
        <w:t>e sus representaciones sociales</w:t>
      </w:r>
      <w:r w:rsidR="006F6997" w:rsidRPr="00A72263">
        <w:rPr>
          <w:rFonts w:ascii="Arial" w:hAnsi="Arial" w:cs="Arial"/>
          <w:sz w:val="24"/>
          <w:szCs w:val="24"/>
        </w:rPr>
        <w:t>, los docentes en formación,</w:t>
      </w:r>
      <w:r w:rsidR="00AF593F" w:rsidRPr="00A72263">
        <w:rPr>
          <w:rFonts w:ascii="Arial" w:hAnsi="Arial" w:cs="Arial"/>
          <w:sz w:val="24"/>
          <w:szCs w:val="24"/>
        </w:rPr>
        <w:t xml:space="preserve"> respecto a su denominación, organización discursiva</w:t>
      </w:r>
      <w:r w:rsidR="00EA4BFB" w:rsidRPr="00A72263">
        <w:rPr>
          <w:rFonts w:ascii="Arial" w:hAnsi="Arial" w:cs="Arial"/>
          <w:sz w:val="24"/>
          <w:szCs w:val="24"/>
        </w:rPr>
        <w:t>, retórica,</w:t>
      </w:r>
      <w:r w:rsidR="00AF593F" w:rsidRPr="00A72263">
        <w:rPr>
          <w:rFonts w:ascii="Arial" w:hAnsi="Arial" w:cs="Arial"/>
          <w:sz w:val="24"/>
          <w:szCs w:val="24"/>
        </w:rPr>
        <w:t xml:space="preserve"> propósito comunicativo,</w:t>
      </w:r>
      <w:r w:rsidR="00EA4BFB" w:rsidRPr="00A72263">
        <w:rPr>
          <w:rFonts w:ascii="Arial" w:hAnsi="Arial" w:cs="Arial"/>
          <w:sz w:val="24"/>
          <w:szCs w:val="24"/>
        </w:rPr>
        <w:t xml:space="preserve"> importancia asignada, </w:t>
      </w:r>
      <w:r w:rsidR="006F6997" w:rsidRPr="00A72263">
        <w:rPr>
          <w:rFonts w:ascii="Arial" w:hAnsi="Arial" w:cs="Arial"/>
          <w:sz w:val="24"/>
          <w:szCs w:val="24"/>
        </w:rPr>
        <w:t xml:space="preserve">y </w:t>
      </w:r>
      <w:r w:rsidR="00EA4BFB" w:rsidRPr="00A72263">
        <w:rPr>
          <w:rFonts w:ascii="Arial" w:hAnsi="Arial" w:cs="Arial"/>
          <w:sz w:val="24"/>
          <w:szCs w:val="24"/>
        </w:rPr>
        <w:t>aspectos más importantes en los escri</w:t>
      </w:r>
      <w:r w:rsidR="006F6997" w:rsidRPr="00A72263">
        <w:rPr>
          <w:rFonts w:ascii="Arial" w:hAnsi="Arial" w:cs="Arial"/>
          <w:sz w:val="24"/>
          <w:szCs w:val="24"/>
        </w:rPr>
        <w:t>tos</w:t>
      </w:r>
      <w:r w:rsidR="00EB634C" w:rsidRPr="00A72263">
        <w:rPr>
          <w:rFonts w:ascii="Arial" w:hAnsi="Arial" w:cs="Arial"/>
          <w:sz w:val="24"/>
          <w:szCs w:val="24"/>
        </w:rPr>
        <w:t>?</w:t>
      </w:r>
    </w:p>
    <w:p w:rsidR="004C2104" w:rsidRDefault="0067210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</w:t>
      </w:r>
      <w:r w:rsidR="007D5EC9" w:rsidRPr="00A72263">
        <w:rPr>
          <w:rFonts w:ascii="Arial" w:hAnsi="Arial" w:cs="Arial"/>
          <w:sz w:val="24"/>
          <w:szCs w:val="24"/>
        </w:rPr>
        <w:t>uáles son las particularidades</w:t>
      </w:r>
      <w:r w:rsidR="004C271A" w:rsidRPr="00A72263">
        <w:rPr>
          <w:rFonts w:ascii="Arial" w:hAnsi="Arial" w:cs="Arial"/>
          <w:sz w:val="24"/>
          <w:szCs w:val="24"/>
        </w:rPr>
        <w:t xml:space="preserve"> de la</w:t>
      </w:r>
      <w:r w:rsidR="00EA4BFB" w:rsidRPr="00A72263">
        <w:rPr>
          <w:rFonts w:ascii="Arial" w:hAnsi="Arial" w:cs="Arial"/>
          <w:sz w:val="24"/>
          <w:szCs w:val="24"/>
        </w:rPr>
        <w:t xml:space="preserve"> experiencia</w:t>
      </w:r>
      <w:r w:rsidR="004C271A" w:rsidRPr="00A72263">
        <w:rPr>
          <w:rFonts w:ascii="Arial" w:hAnsi="Arial" w:cs="Arial"/>
          <w:sz w:val="24"/>
          <w:szCs w:val="24"/>
        </w:rPr>
        <w:t xml:space="preserve"> de los formadores de docentes y docentes en formación</w:t>
      </w:r>
      <w:r w:rsidR="00EA4BFB" w:rsidRPr="00A72263">
        <w:rPr>
          <w:rFonts w:ascii="Arial" w:hAnsi="Arial" w:cs="Arial"/>
          <w:sz w:val="24"/>
          <w:szCs w:val="24"/>
        </w:rPr>
        <w:t>, acerca de</w:t>
      </w:r>
      <w:r w:rsidR="009C2132" w:rsidRPr="00A72263">
        <w:rPr>
          <w:rFonts w:ascii="Arial" w:hAnsi="Arial" w:cs="Arial"/>
          <w:sz w:val="24"/>
          <w:szCs w:val="24"/>
        </w:rPr>
        <w:t xml:space="preserve"> </w:t>
      </w:r>
      <w:r w:rsidR="004C271A" w:rsidRPr="00A72263">
        <w:rPr>
          <w:rFonts w:ascii="Arial" w:hAnsi="Arial" w:cs="Arial"/>
          <w:sz w:val="24"/>
          <w:szCs w:val="24"/>
        </w:rPr>
        <w:t>las prácticas de evaluación y el proceso de</w:t>
      </w:r>
      <w:r w:rsidR="007D5EC9" w:rsidRPr="00A72263">
        <w:rPr>
          <w:rFonts w:ascii="Arial" w:hAnsi="Arial" w:cs="Arial"/>
          <w:sz w:val="24"/>
          <w:szCs w:val="24"/>
        </w:rPr>
        <w:t xml:space="preserve"> enseñanza de la escritura académica?</w:t>
      </w:r>
    </w:p>
    <w:p w:rsidR="0067210F" w:rsidRDefault="0067210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67210F" w:rsidRPr="004E3F82" w:rsidRDefault="0067210F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67210F">
        <w:rPr>
          <w:rFonts w:ascii="Arial" w:hAnsi="Arial" w:cs="Arial"/>
          <w:b/>
          <w:sz w:val="24"/>
          <w:szCs w:val="24"/>
        </w:rPr>
        <w:t>Obje</w:t>
      </w:r>
      <w:r w:rsidR="004E3F82">
        <w:rPr>
          <w:rFonts w:ascii="Arial" w:hAnsi="Arial" w:cs="Arial"/>
          <w:b/>
          <w:sz w:val="24"/>
          <w:szCs w:val="24"/>
        </w:rPr>
        <w:t>tivo</w:t>
      </w:r>
    </w:p>
    <w:p w:rsidR="001D36B7" w:rsidRDefault="0067210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27B79" w:rsidRPr="00A72263">
        <w:rPr>
          <w:rFonts w:ascii="Arial" w:hAnsi="Arial" w:cs="Arial"/>
          <w:sz w:val="24"/>
          <w:szCs w:val="24"/>
        </w:rPr>
        <w:t>dentificar</w:t>
      </w:r>
      <w:r w:rsidR="00F9341A" w:rsidRPr="00A72263">
        <w:rPr>
          <w:rFonts w:ascii="Arial" w:hAnsi="Arial" w:cs="Arial"/>
          <w:sz w:val="24"/>
          <w:szCs w:val="24"/>
        </w:rPr>
        <w:t xml:space="preserve"> </w:t>
      </w:r>
      <w:r w:rsidR="00427B79" w:rsidRPr="00A72263">
        <w:rPr>
          <w:rFonts w:ascii="Arial" w:hAnsi="Arial" w:cs="Arial"/>
          <w:sz w:val="24"/>
          <w:szCs w:val="24"/>
        </w:rPr>
        <w:t>la estructura y propósitos de algunas representaciones sociales que evidencian un grupo de docentes y estudiantes, a través de sus opiniones, con respecto al proceso de la definición, propósitos y organización de su práctica de enseñanza y de eval</w:t>
      </w:r>
      <w:r w:rsidR="004C2104">
        <w:rPr>
          <w:rFonts w:ascii="Arial" w:hAnsi="Arial" w:cs="Arial"/>
          <w:sz w:val="24"/>
          <w:szCs w:val="24"/>
        </w:rPr>
        <w:t>uación de la producción de textos escritos</w:t>
      </w:r>
      <w:r w:rsidR="00427B79" w:rsidRPr="00A72263">
        <w:rPr>
          <w:rFonts w:ascii="Arial" w:hAnsi="Arial" w:cs="Arial"/>
          <w:sz w:val="24"/>
          <w:szCs w:val="24"/>
        </w:rPr>
        <w:t>.</w:t>
      </w:r>
    </w:p>
    <w:p w:rsidR="001D36B7" w:rsidRDefault="001D36B7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4E3F82" w:rsidRPr="004E3F82" w:rsidRDefault="004E3F82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4E3F82">
        <w:rPr>
          <w:rFonts w:ascii="Arial" w:hAnsi="Arial" w:cs="Arial"/>
          <w:b/>
          <w:sz w:val="24"/>
          <w:szCs w:val="24"/>
        </w:rPr>
        <w:t>Referentes t</w:t>
      </w:r>
      <w:r>
        <w:rPr>
          <w:rFonts w:ascii="Arial" w:hAnsi="Arial" w:cs="Arial"/>
          <w:b/>
          <w:sz w:val="24"/>
          <w:szCs w:val="24"/>
        </w:rPr>
        <w:t>e</w:t>
      </w:r>
      <w:r w:rsidRPr="004E3F82">
        <w:rPr>
          <w:rFonts w:ascii="Arial" w:hAnsi="Arial" w:cs="Arial"/>
          <w:b/>
          <w:sz w:val="24"/>
          <w:szCs w:val="24"/>
        </w:rPr>
        <w:t>óricos</w:t>
      </w:r>
    </w:p>
    <w:p w:rsidR="00B3553D" w:rsidRPr="00A72263" w:rsidRDefault="00E46092" w:rsidP="003B0BDD">
      <w:pPr>
        <w:spacing w:after="0" w:line="480" w:lineRule="auto"/>
        <w:jc w:val="both"/>
        <w:rPr>
          <w:rFonts w:ascii="Arial" w:hAnsi="Arial" w:cs="Arial"/>
          <w:i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Respecto a las c</w:t>
      </w:r>
      <w:r w:rsidR="00F43769" w:rsidRPr="00A72263">
        <w:rPr>
          <w:rFonts w:ascii="Arial" w:hAnsi="Arial" w:cs="Arial"/>
          <w:sz w:val="24"/>
          <w:szCs w:val="24"/>
        </w:rPr>
        <w:t>aracterísticas de los textos académicos</w:t>
      </w:r>
      <w:r w:rsidRPr="00A72263">
        <w:rPr>
          <w:rFonts w:ascii="Arial" w:hAnsi="Arial" w:cs="Arial"/>
          <w:sz w:val="24"/>
          <w:szCs w:val="24"/>
        </w:rPr>
        <w:t xml:space="preserve">, </w:t>
      </w:r>
      <w:r w:rsidR="00A644FF">
        <w:rPr>
          <w:rFonts w:ascii="Arial" w:hAnsi="Arial" w:cs="Arial"/>
          <w:sz w:val="24"/>
          <w:szCs w:val="24"/>
        </w:rPr>
        <w:t>Manrique (2009</w:t>
      </w:r>
      <w:r w:rsidR="0060186C" w:rsidRPr="00A72263">
        <w:rPr>
          <w:rFonts w:ascii="Arial" w:hAnsi="Arial" w:cs="Arial"/>
          <w:sz w:val="24"/>
          <w:szCs w:val="24"/>
        </w:rPr>
        <w:t xml:space="preserve">) indaga las características y los estilos de las comunidades discursivas en los cuales se producen los textos académicos. Revela que, los estudiantes tienen conciencia del </w:t>
      </w:r>
      <w:r w:rsidR="0060186C" w:rsidRPr="00A72263">
        <w:rPr>
          <w:rFonts w:ascii="Arial" w:hAnsi="Arial" w:cs="Arial"/>
          <w:sz w:val="24"/>
          <w:szCs w:val="24"/>
        </w:rPr>
        <w:lastRenderedPageBreak/>
        <w:t>valor formativo de los informes académico</w:t>
      </w:r>
      <w:r w:rsidR="00967278" w:rsidRPr="00A72263">
        <w:rPr>
          <w:rFonts w:ascii="Arial" w:hAnsi="Arial" w:cs="Arial"/>
          <w:sz w:val="24"/>
          <w:szCs w:val="24"/>
        </w:rPr>
        <w:t xml:space="preserve">s, y </w:t>
      </w:r>
      <w:r w:rsidR="00476DAC" w:rsidRPr="00A72263">
        <w:rPr>
          <w:rFonts w:ascii="Arial" w:hAnsi="Arial" w:cs="Arial"/>
          <w:sz w:val="24"/>
          <w:szCs w:val="24"/>
        </w:rPr>
        <w:t xml:space="preserve">que </w:t>
      </w:r>
      <w:r w:rsidR="00967278" w:rsidRPr="00A72263">
        <w:rPr>
          <w:rFonts w:ascii="Arial" w:hAnsi="Arial" w:cs="Arial"/>
          <w:sz w:val="24"/>
          <w:szCs w:val="24"/>
        </w:rPr>
        <w:t>los textos académicos (informes) cumplen una función evaluativa</w:t>
      </w:r>
      <w:r w:rsidR="004E3F82">
        <w:rPr>
          <w:rFonts w:ascii="Arial" w:hAnsi="Arial" w:cs="Arial"/>
          <w:sz w:val="24"/>
          <w:szCs w:val="24"/>
        </w:rPr>
        <w:t xml:space="preserve"> en la formación superior.</w:t>
      </w:r>
    </w:p>
    <w:p w:rsidR="006C5079" w:rsidRDefault="00F43769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La escritura académica, para Parodi (2008) es una actividad de inclusión a las prácticas disciplinares y profesionales específicas. Son textos especializados porque so</w:t>
      </w:r>
      <w:r w:rsidR="00B5241E">
        <w:rPr>
          <w:rFonts w:ascii="Arial" w:hAnsi="Arial" w:cs="Arial"/>
          <w:sz w:val="24"/>
          <w:szCs w:val="24"/>
        </w:rPr>
        <w:t>n escritos no cotidianos elaborados</w:t>
      </w:r>
      <w:r w:rsidRPr="00A72263">
        <w:rPr>
          <w:rFonts w:ascii="Arial" w:hAnsi="Arial" w:cs="Arial"/>
          <w:sz w:val="24"/>
          <w:szCs w:val="24"/>
        </w:rPr>
        <w:t xml:space="preserve"> dentro de dominios conce</w:t>
      </w:r>
      <w:r w:rsidR="008B0B41">
        <w:rPr>
          <w:rFonts w:ascii="Arial" w:hAnsi="Arial" w:cs="Arial"/>
          <w:sz w:val="24"/>
          <w:szCs w:val="24"/>
        </w:rPr>
        <w:t>ptuales particulares, con</w:t>
      </w:r>
      <w:r w:rsidRPr="00A72263">
        <w:rPr>
          <w:rFonts w:ascii="Arial" w:hAnsi="Arial" w:cs="Arial"/>
          <w:sz w:val="24"/>
          <w:szCs w:val="24"/>
        </w:rPr>
        <w:t xml:space="preserve"> una función básicamente referencial y cuyo contexto de circulación es una comunidad universitaria específica.</w:t>
      </w:r>
      <w:r w:rsidR="00F9341A" w:rsidRPr="00A72263">
        <w:rPr>
          <w:rFonts w:ascii="Arial" w:hAnsi="Arial" w:cs="Arial"/>
          <w:sz w:val="24"/>
          <w:szCs w:val="24"/>
        </w:rPr>
        <w:t xml:space="preserve"> </w:t>
      </w:r>
      <w:r w:rsidR="00FC1496">
        <w:rPr>
          <w:rFonts w:ascii="Arial" w:hAnsi="Arial" w:cs="Arial"/>
          <w:sz w:val="24"/>
          <w:szCs w:val="24"/>
        </w:rPr>
        <w:t>Para Delgado</w:t>
      </w:r>
      <w:r w:rsidR="004B28F3" w:rsidRPr="00A72263">
        <w:rPr>
          <w:rFonts w:ascii="Arial" w:hAnsi="Arial" w:cs="Arial"/>
          <w:sz w:val="24"/>
          <w:szCs w:val="24"/>
        </w:rPr>
        <w:t xml:space="preserve"> (2007) el discurso académico es epistémico y constitutivo del conocimiento del grupo, cuyos textos se organizan a través de un con</w:t>
      </w:r>
      <w:r w:rsidR="00476DAC" w:rsidRPr="00A72263">
        <w:rPr>
          <w:rFonts w:ascii="Arial" w:hAnsi="Arial" w:cs="Arial"/>
          <w:sz w:val="24"/>
          <w:szCs w:val="24"/>
        </w:rPr>
        <w:t>tinuum en el que se centralizan su proceso y características específicas.</w:t>
      </w:r>
    </w:p>
    <w:p w:rsidR="001B27CC" w:rsidRPr="00A72263" w:rsidRDefault="0027582D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La propuesta teórica de las Representaciones Sociales constituye una modalidad de pensamiento de índole práctico porque su tipo de saber es empírico</w:t>
      </w:r>
      <w:r w:rsidR="004C3115" w:rsidRPr="00A72263">
        <w:rPr>
          <w:rFonts w:ascii="Arial" w:hAnsi="Arial" w:cs="Arial"/>
          <w:sz w:val="24"/>
          <w:szCs w:val="24"/>
        </w:rPr>
        <w:t xml:space="preserve">. Se articula al interior de los grupos con un propósito práctico, </w:t>
      </w:r>
      <w:r w:rsidRPr="00A72263">
        <w:rPr>
          <w:rFonts w:ascii="Arial" w:hAnsi="Arial" w:cs="Arial"/>
          <w:sz w:val="24"/>
          <w:szCs w:val="24"/>
        </w:rPr>
        <w:t>como una forma de pensamiento informal y natura</w:t>
      </w:r>
      <w:r w:rsidR="006C5079">
        <w:rPr>
          <w:rFonts w:ascii="Arial" w:hAnsi="Arial" w:cs="Arial"/>
          <w:sz w:val="24"/>
          <w:szCs w:val="24"/>
        </w:rPr>
        <w:t xml:space="preserve">l. </w:t>
      </w:r>
      <w:r w:rsidR="00E46092" w:rsidRPr="00A72263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="00167FD9" w:rsidRPr="00A72263">
        <w:rPr>
          <w:rFonts w:ascii="Arial" w:hAnsi="Arial" w:cs="Arial"/>
          <w:sz w:val="24"/>
          <w:szCs w:val="24"/>
        </w:rPr>
        <w:t>Moscovici</w:t>
      </w:r>
      <w:proofErr w:type="spellEnd"/>
      <w:r w:rsidR="00167FD9" w:rsidRPr="00A72263">
        <w:rPr>
          <w:rFonts w:ascii="Arial" w:hAnsi="Arial" w:cs="Arial"/>
          <w:sz w:val="24"/>
          <w:szCs w:val="24"/>
        </w:rPr>
        <w:t xml:space="preserve"> (1998</w:t>
      </w:r>
      <w:r w:rsidR="005C744E" w:rsidRPr="00A72263">
        <w:rPr>
          <w:rFonts w:ascii="Arial" w:hAnsi="Arial" w:cs="Arial"/>
          <w:sz w:val="24"/>
          <w:szCs w:val="24"/>
        </w:rPr>
        <w:t>)</w:t>
      </w:r>
      <w:r w:rsidR="00E46092" w:rsidRPr="00A72263">
        <w:rPr>
          <w:rFonts w:ascii="Arial" w:hAnsi="Arial" w:cs="Arial"/>
          <w:sz w:val="24"/>
          <w:szCs w:val="24"/>
        </w:rPr>
        <w:t>, s</w:t>
      </w:r>
      <w:r w:rsidR="005C744E" w:rsidRPr="00A72263">
        <w:rPr>
          <w:rFonts w:ascii="Arial" w:hAnsi="Arial" w:cs="Arial"/>
          <w:sz w:val="24"/>
          <w:szCs w:val="24"/>
        </w:rPr>
        <w:t>u función se basa en la elaboración de la comunicación entre los sujetos y su comportamiento. Es u</w:t>
      </w:r>
      <w:r w:rsidR="006C5079">
        <w:rPr>
          <w:rFonts w:ascii="Arial" w:hAnsi="Arial" w:cs="Arial"/>
          <w:sz w:val="24"/>
          <w:szCs w:val="24"/>
        </w:rPr>
        <w:t>na de las actividades psíquicas</w:t>
      </w:r>
      <w:r w:rsidR="005C744E" w:rsidRPr="00A72263">
        <w:rPr>
          <w:rFonts w:ascii="Arial" w:hAnsi="Arial" w:cs="Arial"/>
          <w:sz w:val="24"/>
          <w:szCs w:val="24"/>
        </w:rPr>
        <w:t xml:space="preserve"> y un corpus organizacional de conocimiento, por los cuales los sujetos convierten en inteligible la realidad social y</w:t>
      </w:r>
      <w:r w:rsidR="006C5079">
        <w:rPr>
          <w:rFonts w:ascii="Arial" w:hAnsi="Arial" w:cs="Arial"/>
          <w:sz w:val="24"/>
          <w:szCs w:val="24"/>
        </w:rPr>
        <w:t xml:space="preserve"> física. </w:t>
      </w:r>
      <w:r w:rsidR="00167FD9" w:rsidRPr="00A72263">
        <w:rPr>
          <w:rFonts w:ascii="Arial" w:hAnsi="Arial" w:cs="Arial"/>
          <w:sz w:val="24"/>
          <w:szCs w:val="24"/>
        </w:rPr>
        <w:t>E</w:t>
      </w:r>
      <w:r w:rsidR="005C744E" w:rsidRPr="00A72263">
        <w:rPr>
          <w:rFonts w:ascii="Arial" w:hAnsi="Arial" w:cs="Arial"/>
          <w:sz w:val="24"/>
          <w:szCs w:val="24"/>
        </w:rPr>
        <w:t>nfatiza la trascendencia de los procesos que se dan en las representaciones en los elementos de las prácticas sociales e interacción.</w:t>
      </w:r>
      <w:r w:rsidR="001B27CC" w:rsidRPr="00A72263">
        <w:rPr>
          <w:rFonts w:ascii="Arial" w:hAnsi="Arial" w:cs="Arial"/>
          <w:sz w:val="24"/>
          <w:szCs w:val="24"/>
        </w:rPr>
        <w:t xml:space="preserve"> </w:t>
      </w:r>
      <w:r w:rsidR="00616875" w:rsidRPr="00A72263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="00D65F5C">
        <w:rPr>
          <w:rFonts w:ascii="Arial" w:hAnsi="Arial" w:cs="Arial"/>
          <w:sz w:val="24"/>
          <w:szCs w:val="24"/>
        </w:rPr>
        <w:t>Jodelet</w:t>
      </w:r>
      <w:proofErr w:type="spellEnd"/>
      <w:r w:rsidR="00D65F5C">
        <w:rPr>
          <w:rFonts w:ascii="Arial" w:hAnsi="Arial" w:cs="Arial"/>
          <w:sz w:val="24"/>
          <w:szCs w:val="24"/>
        </w:rPr>
        <w:t xml:space="preserve"> (1993</w:t>
      </w:r>
      <w:r w:rsidR="00307810" w:rsidRPr="00A72263">
        <w:rPr>
          <w:rFonts w:ascii="Arial" w:hAnsi="Arial" w:cs="Arial"/>
          <w:sz w:val="24"/>
          <w:szCs w:val="24"/>
        </w:rPr>
        <w:t>)</w:t>
      </w:r>
      <w:r w:rsidR="00616875" w:rsidRPr="00A72263">
        <w:rPr>
          <w:rFonts w:ascii="Arial" w:hAnsi="Arial" w:cs="Arial"/>
          <w:sz w:val="24"/>
          <w:szCs w:val="24"/>
        </w:rPr>
        <w:t>, las Representaciones Sociales</w:t>
      </w:r>
      <w:r w:rsidR="008F7D53" w:rsidRPr="00A72263">
        <w:rPr>
          <w:rFonts w:ascii="Arial" w:hAnsi="Arial" w:cs="Arial"/>
          <w:sz w:val="24"/>
          <w:szCs w:val="24"/>
        </w:rPr>
        <w:t xml:space="preserve"> inciden en la interacción social, la organización del grupo y el funcionamiento c</w:t>
      </w:r>
      <w:r w:rsidR="009B2D8F">
        <w:rPr>
          <w:rFonts w:ascii="Arial" w:hAnsi="Arial" w:cs="Arial"/>
          <w:sz w:val="24"/>
          <w:szCs w:val="24"/>
        </w:rPr>
        <w:t>ognitivo de sus miembros porque</w:t>
      </w:r>
      <w:r w:rsidR="008F7D53" w:rsidRPr="00A72263">
        <w:rPr>
          <w:rFonts w:ascii="Arial" w:hAnsi="Arial" w:cs="Arial"/>
          <w:sz w:val="24"/>
          <w:szCs w:val="24"/>
        </w:rPr>
        <w:t xml:space="preserve"> están orientados hacia la comunicación, la comprensión y el dominio del entorno social, material e ideal.</w:t>
      </w:r>
    </w:p>
    <w:p w:rsidR="006C5079" w:rsidRDefault="006C5079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3B0BDD" w:rsidRDefault="003B0BDD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24CBD" w:rsidRPr="00A72263" w:rsidRDefault="00570FA6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A72263">
        <w:rPr>
          <w:rFonts w:ascii="Arial" w:hAnsi="Arial" w:cs="Arial"/>
          <w:b/>
          <w:sz w:val="24"/>
          <w:szCs w:val="24"/>
        </w:rPr>
        <w:lastRenderedPageBreak/>
        <w:t>Metodología</w:t>
      </w:r>
    </w:p>
    <w:p w:rsidR="00127982" w:rsidRPr="00A72263" w:rsidRDefault="000D5DF0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La metodología utilizada se enmarca dentro del enfoque cualitativo porque</w:t>
      </w:r>
      <w:r w:rsidR="00AA13E9" w:rsidRPr="00A72263">
        <w:rPr>
          <w:rFonts w:ascii="Arial" w:hAnsi="Arial" w:cs="Arial"/>
          <w:sz w:val="24"/>
          <w:szCs w:val="24"/>
        </w:rPr>
        <w:t xml:space="preserve"> refiere a la recolección</w:t>
      </w:r>
      <w:r w:rsidR="005D4308" w:rsidRPr="00A72263">
        <w:rPr>
          <w:rFonts w:ascii="Arial" w:hAnsi="Arial" w:cs="Arial"/>
          <w:sz w:val="24"/>
          <w:szCs w:val="24"/>
        </w:rPr>
        <w:t xml:space="preserve"> y registro</w:t>
      </w:r>
      <w:r w:rsidR="00AA13E9" w:rsidRPr="00A72263">
        <w:rPr>
          <w:rFonts w:ascii="Arial" w:hAnsi="Arial" w:cs="Arial"/>
          <w:sz w:val="24"/>
          <w:szCs w:val="24"/>
        </w:rPr>
        <w:t xml:space="preserve"> de los significados</w:t>
      </w:r>
      <w:r w:rsidR="005D4308" w:rsidRPr="00A72263">
        <w:rPr>
          <w:rFonts w:ascii="Arial" w:hAnsi="Arial" w:cs="Arial"/>
          <w:sz w:val="24"/>
          <w:szCs w:val="24"/>
        </w:rPr>
        <w:t xml:space="preserve"> desde la experiencia y perspectiva,</w:t>
      </w:r>
      <w:r w:rsidR="00AA13E9" w:rsidRPr="00A72263">
        <w:rPr>
          <w:rFonts w:ascii="Arial" w:hAnsi="Arial" w:cs="Arial"/>
          <w:sz w:val="24"/>
          <w:szCs w:val="24"/>
        </w:rPr>
        <w:t xml:space="preserve"> de las representaciones sociales</w:t>
      </w:r>
      <w:r w:rsidR="005D4308" w:rsidRPr="00A72263">
        <w:rPr>
          <w:rFonts w:ascii="Arial" w:hAnsi="Arial" w:cs="Arial"/>
          <w:sz w:val="24"/>
          <w:szCs w:val="24"/>
        </w:rPr>
        <w:t xml:space="preserve"> de los participantes</w:t>
      </w:r>
      <w:r w:rsidR="00127982" w:rsidRPr="00A72263">
        <w:rPr>
          <w:rFonts w:ascii="Arial" w:hAnsi="Arial" w:cs="Arial"/>
          <w:sz w:val="24"/>
          <w:szCs w:val="24"/>
        </w:rPr>
        <w:t>. Es</w:t>
      </w:r>
      <w:r w:rsidR="00DE1BF3" w:rsidRPr="00A72263">
        <w:rPr>
          <w:rFonts w:ascii="Arial" w:hAnsi="Arial" w:cs="Arial"/>
          <w:sz w:val="24"/>
          <w:szCs w:val="24"/>
        </w:rPr>
        <w:t xml:space="preserve"> un análisis comparativo y sistemático sobre lo declarado por los sujetos para</w:t>
      </w:r>
      <w:r w:rsidR="005367AA" w:rsidRPr="00A72263">
        <w:rPr>
          <w:rFonts w:ascii="Arial" w:hAnsi="Arial" w:cs="Arial"/>
          <w:sz w:val="24"/>
          <w:szCs w:val="24"/>
        </w:rPr>
        <w:t xml:space="preserve"> una</w:t>
      </w:r>
      <w:r w:rsidRPr="00A72263">
        <w:rPr>
          <w:rFonts w:ascii="Arial" w:hAnsi="Arial" w:cs="Arial"/>
          <w:sz w:val="24"/>
          <w:szCs w:val="24"/>
        </w:rPr>
        <w:t xml:space="preserve"> aproximación más integral respecto al proceso de la</w:t>
      </w:r>
      <w:r w:rsidR="002212BD" w:rsidRPr="00A72263">
        <w:rPr>
          <w:rFonts w:ascii="Arial" w:hAnsi="Arial" w:cs="Arial"/>
          <w:sz w:val="24"/>
          <w:szCs w:val="24"/>
        </w:rPr>
        <w:t xml:space="preserve"> producción de textos</w:t>
      </w:r>
      <w:r w:rsidRPr="00A72263">
        <w:rPr>
          <w:rFonts w:ascii="Arial" w:hAnsi="Arial" w:cs="Arial"/>
          <w:sz w:val="24"/>
          <w:szCs w:val="24"/>
        </w:rPr>
        <w:t>.</w:t>
      </w:r>
      <w:r w:rsidR="006A1EEF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El alcance</w:t>
      </w:r>
      <w:r w:rsidR="00AA13E9" w:rsidRPr="00A72263">
        <w:rPr>
          <w:rFonts w:ascii="Arial" w:hAnsi="Arial" w:cs="Arial"/>
          <w:sz w:val="24"/>
          <w:szCs w:val="24"/>
        </w:rPr>
        <w:t xml:space="preserve"> del estudio</w:t>
      </w:r>
      <w:r w:rsidRPr="00A72263">
        <w:rPr>
          <w:rFonts w:ascii="Arial" w:hAnsi="Arial" w:cs="Arial"/>
          <w:sz w:val="24"/>
          <w:szCs w:val="24"/>
        </w:rPr>
        <w:t xml:space="preserve"> es descriptivo-interpretativo porque se enfoca a la actividad discursiva del hablante, identificada  en sus representaciones sociales, a partir del análisis del discurso.</w:t>
      </w:r>
    </w:p>
    <w:p w:rsidR="006875C8" w:rsidRPr="00A72263" w:rsidRDefault="00127982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</w:t>
      </w:r>
      <w:r w:rsidR="000D5DF0" w:rsidRPr="00A72263">
        <w:rPr>
          <w:rFonts w:ascii="Arial" w:hAnsi="Arial" w:cs="Arial"/>
          <w:sz w:val="24"/>
          <w:szCs w:val="24"/>
        </w:rPr>
        <w:t>a muestra</w:t>
      </w:r>
      <w:r w:rsidRPr="00A72263">
        <w:rPr>
          <w:rFonts w:ascii="Arial" w:hAnsi="Arial" w:cs="Arial"/>
          <w:sz w:val="24"/>
          <w:szCs w:val="24"/>
        </w:rPr>
        <w:t xml:space="preserve"> se selecciona</w:t>
      </w:r>
      <w:r w:rsidR="000D5DF0" w:rsidRPr="00A72263">
        <w:rPr>
          <w:rFonts w:ascii="Arial" w:hAnsi="Arial" w:cs="Arial"/>
          <w:sz w:val="24"/>
          <w:szCs w:val="24"/>
        </w:rPr>
        <w:t xml:space="preserve"> a través de u</w:t>
      </w:r>
      <w:r w:rsidR="000E39D2" w:rsidRPr="00A72263">
        <w:rPr>
          <w:rFonts w:ascii="Arial" w:hAnsi="Arial" w:cs="Arial"/>
          <w:sz w:val="24"/>
          <w:szCs w:val="24"/>
        </w:rPr>
        <w:t>n muestreo no probabilí</w:t>
      </w:r>
      <w:r w:rsidRPr="00A72263">
        <w:rPr>
          <w:rFonts w:ascii="Arial" w:hAnsi="Arial" w:cs="Arial"/>
          <w:sz w:val="24"/>
          <w:szCs w:val="24"/>
        </w:rPr>
        <w:t>stico denominado</w:t>
      </w:r>
      <w:r w:rsidR="009934AD" w:rsidRPr="00A72263">
        <w:rPr>
          <w:rFonts w:ascii="Arial" w:hAnsi="Arial" w:cs="Arial"/>
          <w:sz w:val="24"/>
          <w:szCs w:val="24"/>
        </w:rPr>
        <w:t xml:space="preserve">: </w:t>
      </w:r>
      <w:r w:rsidR="009934AD" w:rsidRPr="00A72263">
        <w:rPr>
          <w:rFonts w:ascii="Arial" w:hAnsi="Arial" w:cs="Arial"/>
          <w:i/>
          <w:sz w:val="24"/>
          <w:szCs w:val="24"/>
        </w:rPr>
        <w:t>de propósito</w:t>
      </w:r>
      <w:r w:rsidRPr="00A72263">
        <w:rPr>
          <w:rFonts w:ascii="Arial" w:hAnsi="Arial" w:cs="Arial"/>
          <w:i/>
          <w:sz w:val="24"/>
          <w:szCs w:val="24"/>
        </w:rPr>
        <w:t>,</w:t>
      </w:r>
      <w:r w:rsidR="009934AD" w:rsidRPr="00A72263">
        <w:rPr>
          <w:rFonts w:ascii="Arial" w:hAnsi="Arial" w:cs="Arial"/>
          <w:sz w:val="24"/>
          <w:szCs w:val="24"/>
        </w:rPr>
        <w:t xml:space="preserve"> porque los sujetos de estudio cumplieron con los criterios de inclusión: docentes que conducen algún curso, y estud</w:t>
      </w:r>
      <w:r w:rsidR="002212BD" w:rsidRPr="00A72263">
        <w:rPr>
          <w:rFonts w:ascii="Arial" w:hAnsi="Arial" w:cs="Arial"/>
          <w:sz w:val="24"/>
          <w:szCs w:val="24"/>
        </w:rPr>
        <w:t>iantes que han realizado diversas producciones escritas</w:t>
      </w:r>
      <w:r w:rsidR="009934AD" w:rsidRPr="00A72263">
        <w:rPr>
          <w:rFonts w:ascii="Arial" w:hAnsi="Arial" w:cs="Arial"/>
          <w:sz w:val="24"/>
          <w:szCs w:val="24"/>
        </w:rPr>
        <w:t>.</w:t>
      </w:r>
      <w:r w:rsidR="006A1EEF" w:rsidRPr="00A72263">
        <w:rPr>
          <w:rFonts w:ascii="Arial" w:hAnsi="Arial" w:cs="Arial"/>
          <w:sz w:val="24"/>
          <w:szCs w:val="24"/>
        </w:rPr>
        <w:t xml:space="preserve"> </w:t>
      </w:r>
      <w:r w:rsidR="000E39D2" w:rsidRPr="00A72263">
        <w:rPr>
          <w:rFonts w:ascii="Arial" w:hAnsi="Arial" w:cs="Arial"/>
          <w:sz w:val="24"/>
          <w:szCs w:val="24"/>
        </w:rPr>
        <w:t>P</w:t>
      </w:r>
      <w:r w:rsidR="005B039F">
        <w:rPr>
          <w:rFonts w:ascii="Arial" w:hAnsi="Arial" w:cs="Arial"/>
          <w:sz w:val="24"/>
          <w:szCs w:val="24"/>
        </w:rPr>
        <w:t>ara Max</w:t>
      </w:r>
      <w:r w:rsidR="006A1EEF" w:rsidRPr="00A72263">
        <w:rPr>
          <w:rFonts w:ascii="Arial" w:hAnsi="Arial" w:cs="Arial"/>
          <w:sz w:val="24"/>
          <w:szCs w:val="24"/>
        </w:rPr>
        <w:t>well (1996) es</w:t>
      </w:r>
      <w:r w:rsidR="000E39D2" w:rsidRPr="00A72263">
        <w:rPr>
          <w:rFonts w:ascii="Arial" w:hAnsi="Arial" w:cs="Arial"/>
          <w:sz w:val="24"/>
          <w:szCs w:val="24"/>
        </w:rPr>
        <w:t xml:space="preserve"> una selección basada en un entorno, donde los informantes son escogidos deliberadamente en el sentido de proveer u</w:t>
      </w:r>
      <w:r w:rsidR="007E2A4B">
        <w:rPr>
          <w:rFonts w:ascii="Arial" w:hAnsi="Arial" w:cs="Arial"/>
          <w:sz w:val="24"/>
          <w:szCs w:val="24"/>
        </w:rPr>
        <w:t>na información fundamental</w:t>
      </w:r>
      <w:r w:rsidR="000E39D2" w:rsidRPr="00A72263">
        <w:rPr>
          <w:rFonts w:ascii="Arial" w:hAnsi="Arial" w:cs="Arial"/>
          <w:sz w:val="24"/>
          <w:szCs w:val="24"/>
        </w:rPr>
        <w:t>.</w:t>
      </w:r>
      <w:r w:rsidR="00AB7737" w:rsidRPr="00A72263">
        <w:rPr>
          <w:rFonts w:ascii="Arial" w:hAnsi="Arial" w:cs="Arial"/>
          <w:sz w:val="24"/>
          <w:szCs w:val="24"/>
        </w:rPr>
        <w:t xml:space="preserve"> Son 30</w:t>
      </w:r>
      <w:r w:rsidRPr="00A72263">
        <w:rPr>
          <w:rFonts w:ascii="Arial" w:hAnsi="Arial" w:cs="Arial"/>
          <w:sz w:val="24"/>
          <w:szCs w:val="24"/>
        </w:rPr>
        <w:t xml:space="preserve"> docentes en formación</w:t>
      </w:r>
      <w:r w:rsidR="0087621C" w:rsidRPr="00A72263">
        <w:rPr>
          <w:rFonts w:ascii="Arial" w:hAnsi="Arial" w:cs="Arial"/>
          <w:sz w:val="24"/>
          <w:szCs w:val="24"/>
        </w:rPr>
        <w:t xml:space="preserve"> </w:t>
      </w:r>
      <w:r w:rsidR="00C616A8" w:rsidRPr="00A72263">
        <w:rPr>
          <w:rFonts w:ascii="Arial" w:hAnsi="Arial" w:cs="Arial"/>
          <w:sz w:val="24"/>
          <w:szCs w:val="24"/>
        </w:rPr>
        <w:t xml:space="preserve"> y 15 formadores de docentes </w:t>
      </w:r>
      <w:r w:rsidR="0087621C" w:rsidRPr="00A72263">
        <w:rPr>
          <w:rFonts w:ascii="Arial" w:hAnsi="Arial" w:cs="Arial"/>
          <w:sz w:val="24"/>
          <w:szCs w:val="24"/>
        </w:rPr>
        <w:t>de</w:t>
      </w:r>
      <w:r w:rsidRPr="00A72263">
        <w:rPr>
          <w:rFonts w:ascii="Arial" w:hAnsi="Arial" w:cs="Arial"/>
          <w:sz w:val="24"/>
          <w:szCs w:val="24"/>
        </w:rPr>
        <w:t xml:space="preserve"> la Escuela Normal de los Reyes</w:t>
      </w:r>
      <w:r w:rsidR="00C616A8" w:rsidRPr="00A72263">
        <w:rPr>
          <w:rFonts w:ascii="Arial" w:hAnsi="Arial" w:cs="Arial"/>
          <w:sz w:val="24"/>
          <w:szCs w:val="24"/>
        </w:rPr>
        <w:t xml:space="preserve"> Acaquilpan</w:t>
      </w:r>
      <w:r w:rsidRPr="00A72263">
        <w:rPr>
          <w:rFonts w:ascii="Arial" w:hAnsi="Arial" w:cs="Arial"/>
          <w:sz w:val="24"/>
          <w:szCs w:val="24"/>
        </w:rPr>
        <w:t>. Para ambos se utiliza</w:t>
      </w:r>
      <w:r w:rsidR="00870A68" w:rsidRPr="00A72263">
        <w:rPr>
          <w:rFonts w:ascii="Arial" w:hAnsi="Arial" w:cs="Arial"/>
          <w:sz w:val="24"/>
          <w:szCs w:val="24"/>
        </w:rPr>
        <w:t xml:space="preserve"> la entrevista en profundidad y la técnica del grupo focal para obtener información ac</w:t>
      </w:r>
      <w:r w:rsidRPr="00A72263">
        <w:rPr>
          <w:rFonts w:ascii="Arial" w:hAnsi="Arial" w:cs="Arial"/>
          <w:sz w:val="24"/>
          <w:szCs w:val="24"/>
        </w:rPr>
        <w:t>erca de cómo se representan</w:t>
      </w:r>
      <w:r w:rsidR="00870A68" w:rsidRPr="00A72263">
        <w:rPr>
          <w:rFonts w:ascii="Arial" w:hAnsi="Arial" w:cs="Arial"/>
          <w:sz w:val="24"/>
          <w:szCs w:val="24"/>
        </w:rPr>
        <w:t xml:space="preserve"> el proceso de la </w:t>
      </w:r>
      <w:r w:rsidR="00C616A8" w:rsidRPr="00A72263">
        <w:rPr>
          <w:rFonts w:ascii="Arial" w:hAnsi="Arial" w:cs="Arial"/>
          <w:sz w:val="24"/>
          <w:szCs w:val="24"/>
        </w:rPr>
        <w:t>producción de textos</w:t>
      </w:r>
      <w:r w:rsidR="00870A68" w:rsidRPr="00A72263">
        <w:rPr>
          <w:rFonts w:ascii="Arial" w:hAnsi="Arial" w:cs="Arial"/>
          <w:sz w:val="24"/>
          <w:szCs w:val="24"/>
        </w:rPr>
        <w:t>.</w:t>
      </w:r>
    </w:p>
    <w:p w:rsidR="00F21A1A" w:rsidRPr="00A72263" w:rsidRDefault="00870A68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Una vez transcritos íntegramente las entrevistas</w:t>
      </w:r>
      <w:r w:rsidR="009934AD" w:rsidRPr="00A72263">
        <w:rPr>
          <w:rFonts w:ascii="Arial" w:hAnsi="Arial" w:cs="Arial"/>
          <w:sz w:val="24"/>
          <w:szCs w:val="24"/>
        </w:rPr>
        <w:t xml:space="preserve"> en profundidad y la información en el grupo focal</w:t>
      </w:r>
      <w:r w:rsidRPr="00A72263">
        <w:rPr>
          <w:rFonts w:ascii="Arial" w:hAnsi="Arial" w:cs="Arial"/>
          <w:sz w:val="24"/>
          <w:szCs w:val="24"/>
        </w:rPr>
        <w:t xml:space="preserve"> se realizó un procedimiento</w:t>
      </w:r>
      <w:r w:rsidR="009934AD" w:rsidRPr="00A72263">
        <w:rPr>
          <w:rFonts w:ascii="Arial" w:hAnsi="Arial" w:cs="Arial"/>
          <w:sz w:val="24"/>
          <w:szCs w:val="24"/>
        </w:rPr>
        <w:t xml:space="preserve"> de lectura detallada y </w:t>
      </w:r>
      <w:r w:rsidR="00B16BB0" w:rsidRPr="00A72263">
        <w:rPr>
          <w:rFonts w:ascii="Arial" w:hAnsi="Arial" w:cs="Arial"/>
          <w:sz w:val="24"/>
          <w:szCs w:val="24"/>
        </w:rPr>
        <w:t>la organización de</w:t>
      </w:r>
      <w:r w:rsidR="009934AD" w:rsidRPr="00A72263">
        <w:rPr>
          <w:rFonts w:ascii="Arial" w:hAnsi="Arial" w:cs="Arial"/>
          <w:sz w:val="24"/>
          <w:szCs w:val="24"/>
        </w:rPr>
        <w:t xml:space="preserve"> los materiales</w:t>
      </w:r>
      <w:r w:rsidRPr="00A72263">
        <w:rPr>
          <w:rFonts w:ascii="Arial" w:hAnsi="Arial" w:cs="Arial"/>
          <w:sz w:val="24"/>
          <w:szCs w:val="24"/>
        </w:rPr>
        <w:t xml:space="preserve"> para identificar categorías temáticas,</w:t>
      </w:r>
      <w:r w:rsidR="009934AD" w:rsidRPr="00A72263">
        <w:rPr>
          <w:rFonts w:ascii="Arial" w:hAnsi="Arial" w:cs="Arial"/>
          <w:sz w:val="24"/>
          <w:szCs w:val="24"/>
        </w:rPr>
        <w:t xml:space="preserve"> conceptos y</w:t>
      </w:r>
      <w:r w:rsidRPr="00A72263">
        <w:rPr>
          <w:rFonts w:ascii="Arial" w:hAnsi="Arial" w:cs="Arial"/>
          <w:sz w:val="24"/>
          <w:szCs w:val="24"/>
        </w:rPr>
        <w:t xml:space="preserve"> seleccionar segmentos de las entrevistas relacionadas con las categorías.</w:t>
      </w:r>
      <w:r w:rsidR="007E2A4B">
        <w:rPr>
          <w:rFonts w:ascii="Arial" w:hAnsi="Arial" w:cs="Arial"/>
          <w:sz w:val="24"/>
          <w:szCs w:val="24"/>
        </w:rPr>
        <w:t xml:space="preserve"> </w:t>
      </w:r>
      <w:r w:rsidR="00F21A1A" w:rsidRPr="00A72263">
        <w:rPr>
          <w:rFonts w:ascii="Arial" w:hAnsi="Arial" w:cs="Arial"/>
          <w:sz w:val="24"/>
          <w:szCs w:val="24"/>
        </w:rPr>
        <w:t>Se tomó en cuenta los aspectos característicos de cada una de las tres apropiaciones de la teoría de las representaciones sociales</w:t>
      </w:r>
      <w:r w:rsidR="001B27CC" w:rsidRPr="00A72263">
        <w:rPr>
          <w:rFonts w:ascii="Arial" w:hAnsi="Arial" w:cs="Arial"/>
          <w:sz w:val="24"/>
          <w:szCs w:val="24"/>
        </w:rPr>
        <w:t>: estructura, procesal, psicosocial</w:t>
      </w:r>
      <w:r w:rsidR="008F298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8F2981">
        <w:rPr>
          <w:rFonts w:ascii="Arial" w:hAnsi="Arial" w:cs="Arial"/>
          <w:sz w:val="24"/>
          <w:szCs w:val="24"/>
        </w:rPr>
        <w:t>Banchs</w:t>
      </w:r>
      <w:proofErr w:type="spellEnd"/>
      <w:r w:rsidR="008F2981">
        <w:rPr>
          <w:rFonts w:ascii="Arial" w:hAnsi="Arial" w:cs="Arial"/>
          <w:sz w:val="24"/>
          <w:szCs w:val="24"/>
        </w:rPr>
        <w:t>, 2000).</w:t>
      </w:r>
    </w:p>
    <w:p w:rsidR="00CF3F75" w:rsidRPr="00A72263" w:rsidRDefault="00CF3F75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A72263">
        <w:rPr>
          <w:rFonts w:ascii="Arial" w:hAnsi="Arial" w:cs="Arial"/>
          <w:b/>
          <w:sz w:val="24"/>
          <w:szCs w:val="24"/>
        </w:rPr>
        <w:lastRenderedPageBreak/>
        <w:t>Resultados y discusión</w:t>
      </w:r>
    </w:p>
    <w:p w:rsidR="00DF4428" w:rsidRPr="00A72263" w:rsidRDefault="00DF4428" w:rsidP="003B0BDD">
      <w:pPr>
        <w:spacing w:after="0" w:line="480" w:lineRule="auto"/>
        <w:jc w:val="both"/>
        <w:rPr>
          <w:rFonts w:ascii="Arial" w:hAnsi="Arial" w:cs="Arial"/>
          <w:i/>
          <w:sz w:val="24"/>
          <w:szCs w:val="24"/>
        </w:rPr>
      </w:pPr>
      <w:r w:rsidRPr="00A72263">
        <w:rPr>
          <w:rFonts w:ascii="Arial" w:hAnsi="Arial" w:cs="Arial"/>
          <w:i/>
          <w:sz w:val="24"/>
          <w:szCs w:val="24"/>
        </w:rPr>
        <w:t>Las representaciones de los docentes respecto a la producción de textos</w:t>
      </w:r>
    </w:p>
    <w:p w:rsidR="006A5F73" w:rsidRPr="00A72263" w:rsidRDefault="0091757C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Una primera representaci</w:t>
      </w:r>
      <w:r w:rsidR="00B240A9" w:rsidRPr="00A72263">
        <w:rPr>
          <w:rFonts w:ascii="Arial" w:hAnsi="Arial" w:cs="Arial"/>
          <w:sz w:val="24"/>
          <w:szCs w:val="24"/>
        </w:rPr>
        <w:t>ón</w:t>
      </w:r>
      <w:r w:rsidRPr="00A72263">
        <w:rPr>
          <w:rFonts w:ascii="Arial" w:hAnsi="Arial" w:cs="Arial"/>
          <w:sz w:val="24"/>
          <w:szCs w:val="24"/>
        </w:rPr>
        <w:t xml:space="preserve"> se refiere al concepto</w:t>
      </w:r>
      <w:r w:rsidR="00AF57C4" w:rsidRPr="00A72263">
        <w:rPr>
          <w:rFonts w:ascii="Arial" w:hAnsi="Arial" w:cs="Arial"/>
          <w:sz w:val="24"/>
          <w:szCs w:val="24"/>
        </w:rPr>
        <w:t>, características y función atribuida</w:t>
      </w:r>
      <w:r w:rsidRPr="00A72263">
        <w:rPr>
          <w:rFonts w:ascii="Arial" w:hAnsi="Arial" w:cs="Arial"/>
          <w:sz w:val="24"/>
          <w:szCs w:val="24"/>
        </w:rPr>
        <w:t xml:space="preserve"> a</w:t>
      </w:r>
      <w:r w:rsidR="00B240A9" w:rsidRPr="00A72263">
        <w:rPr>
          <w:rFonts w:ascii="Arial" w:hAnsi="Arial" w:cs="Arial"/>
          <w:sz w:val="24"/>
          <w:szCs w:val="24"/>
        </w:rPr>
        <w:t xml:space="preserve"> los escritos</w:t>
      </w:r>
      <w:r w:rsidR="00AF57C4" w:rsidRPr="00A72263">
        <w:rPr>
          <w:rFonts w:ascii="Arial" w:hAnsi="Arial" w:cs="Arial"/>
          <w:sz w:val="24"/>
          <w:szCs w:val="24"/>
        </w:rPr>
        <w:t>,</w:t>
      </w:r>
      <w:r w:rsidR="00B240A9" w:rsidRPr="00A72263">
        <w:rPr>
          <w:rFonts w:ascii="Arial" w:hAnsi="Arial" w:cs="Arial"/>
          <w:sz w:val="24"/>
          <w:szCs w:val="24"/>
        </w:rPr>
        <w:t xml:space="preserve"> y su i</w:t>
      </w:r>
      <w:r w:rsidR="00D309CA" w:rsidRPr="00A72263">
        <w:rPr>
          <w:rFonts w:ascii="Arial" w:hAnsi="Arial" w:cs="Arial"/>
          <w:sz w:val="24"/>
          <w:szCs w:val="24"/>
        </w:rPr>
        <w:t>mportanci</w:t>
      </w:r>
      <w:r w:rsidR="00AF57C4" w:rsidRPr="00A72263">
        <w:rPr>
          <w:rFonts w:ascii="Arial" w:hAnsi="Arial" w:cs="Arial"/>
          <w:sz w:val="24"/>
          <w:szCs w:val="24"/>
        </w:rPr>
        <w:t>a en la formación del estudiante</w:t>
      </w:r>
      <w:r w:rsidR="00D309CA" w:rsidRPr="00A72263">
        <w:rPr>
          <w:rFonts w:ascii="Arial" w:hAnsi="Arial" w:cs="Arial"/>
          <w:sz w:val="24"/>
          <w:szCs w:val="24"/>
        </w:rPr>
        <w:t>.</w:t>
      </w:r>
      <w:r w:rsidR="00AF57C4" w:rsidRPr="00A72263">
        <w:rPr>
          <w:rFonts w:ascii="Arial" w:hAnsi="Arial" w:cs="Arial"/>
          <w:sz w:val="24"/>
          <w:szCs w:val="24"/>
        </w:rPr>
        <w:t xml:space="preserve"> </w:t>
      </w:r>
      <w:r w:rsidR="008E5C35" w:rsidRPr="00A72263">
        <w:rPr>
          <w:rFonts w:ascii="Arial" w:hAnsi="Arial" w:cs="Arial"/>
          <w:sz w:val="24"/>
          <w:szCs w:val="24"/>
        </w:rPr>
        <w:t>La concepción de los</w:t>
      </w:r>
      <w:r w:rsidR="00AF57C4" w:rsidRPr="00A72263">
        <w:rPr>
          <w:rFonts w:ascii="Arial" w:hAnsi="Arial" w:cs="Arial"/>
          <w:sz w:val="24"/>
          <w:szCs w:val="24"/>
        </w:rPr>
        <w:t xml:space="preserve"> docentes </w:t>
      </w:r>
      <w:r w:rsidR="008E5C35" w:rsidRPr="00A72263">
        <w:rPr>
          <w:rFonts w:ascii="Arial" w:hAnsi="Arial" w:cs="Arial"/>
          <w:sz w:val="24"/>
          <w:szCs w:val="24"/>
        </w:rPr>
        <w:t>acerca</w:t>
      </w:r>
      <w:r w:rsidR="00AF57C4" w:rsidRPr="00A72263">
        <w:rPr>
          <w:rFonts w:ascii="Arial" w:hAnsi="Arial" w:cs="Arial"/>
          <w:sz w:val="24"/>
          <w:szCs w:val="24"/>
        </w:rPr>
        <w:t xml:space="preserve"> de la producción escrita le otorga</w:t>
      </w:r>
      <w:r w:rsidR="00CB1639" w:rsidRPr="00A72263">
        <w:rPr>
          <w:rFonts w:ascii="Arial" w:hAnsi="Arial" w:cs="Arial"/>
          <w:sz w:val="24"/>
          <w:szCs w:val="24"/>
        </w:rPr>
        <w:t xml:space="preserve"> un papel importante por ser la máxima expresión a través</w:t>
      </w:r>
      <w:r w:rsidR="008E5C35" w:rsidRPr="00A72263">
        <w:rPr>
          <w:rFonts w:ascii="Arial" w:hAnsi="Arial" w:cs="Arial"/>
          <w:sz w:val="24"/>
          <w:szCs w:val="24"/>
        </w:rPr>
        <w:t xml:space="preserve"> </w:t>
      </w:r>
      <w:r w:rsidR="00CB1639" w:rsidRPr="00A72263">
        <w:rPr>
          <w:rFonts w:ascii="Arial" w:hAnsi="Arial" w:cs="Arial"/>
          <w:sz w:val="24"/>
          <w:szCs w:val="24"/>
        </w:rPr>
        <w:t>de elaboración</w:t>
      </w:r>
      <w:r w:rsidR="0020325E" w:rsidRPr="00A72263">
        <w:rPr>
          <w:rFonts w:ascii="Arial" w:hAnsi="Arial" w:cs="Arial"/>
          <w:sz w:val="24"/>
          <w:szCs w:val="24"/>
        </w:rPr>
        <w:t xml:space="preserve"> de</w:t>
      </w:r>
      <w:r w:rsidR="008E5C35" w:rsidRPr="00A72263">
        <w:rPr>
          <w:rFonts w:ascii="Arial" w:hAnsi="Arial" w:cs="Arial"/>
          <w:sz w:val="24"/>
          <w:szCs w:val="24"/>
        </w:rPr>
        <w:t xml:space="preserve"> ensayo</w:t>
      </w:r>
      <w:r w:rsidR="0020325E" w:rsidRPr="00A72263">
        <w:rPr>
          <w:rFonts w:ascii="Arial" w:hAnsi="Arial" w:cs="Arial"/>
          <w:sz w:val="24"/>
          <w:szCs w:val="24"/>
        </w:rPr>
        <w:t>s, investigaciones</w:t>
      </w:r>
      <w:r w:rsidR="00085C71" w:rsidRPr="00A72263">
        <w:rPr>
          <w:rFonts w:ascii="Arial" w:hAnsi="Arial" w:cs="Arial"/>
          <w:sz w:val="24"/>
          <w:szCs w:val="24"/>
        </w:rPr>
        <w:t xml:space="preserve"> o característica importante</w:t>
      </w:r>
      <w:r w:rsidR="00CB1639" w:rsidRPr="00A72263">
        <w:rPr>
          <w:rFonts w:ascii="Arial" w:hAnsi="Arial" w:cs="Arial"/>
          <w:sz w:val="24"/>
          <w:szCs w:val="24"/>
        </w:rPr>
        <w:t xml:space="preserve"> de una</w:t>
      </w:r>
      <w:r w:rsidR="00085C71" w:rsidRPr="00A72263">
        <w:rPr>
          <w:rFonts w:ascii="Arial" w:hAnsi="Arial" w:cs="Arial"/>
          <w:sz w:val="24"/>
          <w:szCs w:val="24"/>
        </w:rPr>
        <w:t xml:space="preserve"> tesis. El proceso no lo consideran sencillo</w:t>
      </w:r>
      <w:r w:rsidR="006A5F73" w:rsidRPr="00A72263">
        <w:rPr>
          <w:rFonts w:ascii="Arial" w:hAnsi="Arial" w:cs="Arial"/>
          <w:sz w:val="24"/>
          <w:szCs w:val="24"/>
        </w:rPr>
        <w:t xml:space="preserve"> porque en su producción se</w:t>
      </w:r>
      <w:r w:rsidR="0085614D" w:rsidRPr="00A72263">
        <w:rPr>
          <w:rFonts w:ascii="Arial" w:hAnsi="Arial" w:cs="Arial"/>
          <w:sz w:val="24"/>
          <w:szCs w:val="24"/>
        </w:rPr>
        <w:t xml:space="preserve"> deben plantear</w:t>
      </w:r>
      <w:r w:rsidR="006A5F73" w:rsidRPr="00A72263">
        <w:rPr>
          <w:rFonts w:ascii="Arial" w:hAnsi="Arial" w:cs="Arial"/>
          <w:sz w:val="24"/>
          <w:szCs w:val="24"/>
        </w:rPr>
        <w:t xml:space="preserve"> ideas y argumentos.</w:t>
      </w:r>
      <w:r w:rsidR="0085614D" w:rsidRPr="00A72263">
        <w:rPr>
          <w:rFonts w:ascii="Arial" w:hAnsi="Arial" w:cs="Arial"/>
          <w:sz w:val="24"/>
          <w:szCs w:val="24"/>
        </w:rPr>
        <w:t xml:space="preserve"> </w:t>
      </w:r>
      <w:r w:rsidR="00085C71" w:rsidRPr="00A72263">
        <w:rPr>
          <w:rFonts w:ascii="Arial" w:hAnsi="Arial" w:cs="Arial"/>
          <w:sz w:val="24"/>
          <w:szCs w:val="24"/>
        </w:rPr>
        <w:t xml:space="preserve">Para los docentes, desde la perspectiva de González &amp; Vega (2010), </w:t>
      </w:r>
      <w:r w:rsidR="001C2938" w:rsidRPr="00A72263">
        <w:rPr>
          <w:rFonts w:ascii="Arial" w:hAnsi="Arial" w:cs="Arial"/>
          <w:sz w:val="24"/>
          <w:szCs w:val="24"/>
        </w:rPr>
        <w:t>el desarrollo de la capacidad escritural y el rol de la escritura en la universidad son asuntos de primer orden.</w:t>
      </w:r>
      <w:r w:rsidR="0085614D" w:rsidRPr="00A72263">
        <w:rPr>
          <w:rFonts w:ascii="Arial" w:hAnsi="Arial" w:cs="Arial"/>
          <w:sz w:val="24"/>
          <w:szCs w:val="24"/>
        </w:rPr>
        <w:t xml:space="preserve"> </w:t>
      </w:r>
    </w:p>
    <w:p w:rsidR="006A5F73" w:rsidRPr="00A72263" w:rsidRDefault="00797CBD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La producción de textos p</w:t>
      </w:r>
      <w:r w:rsidR="00135FA1" w:rsidRPr="00A72263">
        <w:rPr>
          <w:rFonts w:ascii="Arial" w:hAnsi="Arial" w:cs="Arial"/>
          <w:sz w:val="24"/>
          <w:szCs w:val="24"/>
        </w:rPr>
        <w:t>osee su dificu</w:t>
      </w:r>
      <w:r w:rsidR="00773A76" w:rsidRPr="00A72263">
        <w:rPr>
          <w:rFonts w:ascii="Arial" w:hAnsi="Arial" w:cs="Arial"/>
          <w:sz w:val="24"/>
          <w:szCs w:val="24"/>
        </w:rPr>
        <w:t>ltad por la inclusión de</w:t>
      </w:r>
      <w:r w:rsidR="00135FA1" w:rsidRPr="00A72263">
        <w:rPr>
          <w:rFonts w:ascii="Arial" w:hAnsi="Arial" w:cs="Arial"/>
          <w:sz w:val="24"/>
          <w:szCs w:val="24"/>
        </w:rPr>
        <w:t xml:space="preserve"> aspectos </w:t>
      </w:r>
      <w:r w:rsidR="00773A76" w:rsidRPr="00A72263">
        <w:rPr>
          <w:rFonts w:ascii="Arial" w:hAnsi="Arial" w:cs="Arial"/>
          <w:sz w:val="24"/>
          <w:szCs w:val="24"/>
        </w:rPr>
        <w:t>ortográficos, y principalmente por la inclusión del</w:t>
      </w:r>
      <w:r w:rsidR="00092286" w:rsidRPr="00A72263">
        <w:rPr>
          <w:rFonts w:ascii="Arial" w:hAnsi="Arial" w:cs="Arial"/>
          <w:sz w:val="24"/>
          <w:szCs w:val="24"/>
        </w:rPr>
        <w:t xml:space="preserve"> discurso </w:t>
      </w:r>
      <w:r w:rsidR="00845181" w:rsidRPr="00A72263">
        <w:rPr>
          <w:rFonts w:ascii="Arial" w:hAnsi="Arial" w:cs="Arial"/>
          <w:sz w:val="24"/>
          <w:szCs w:val="24"/>
        </w:rPr>
        <w:t>argumentativ</w:t>
      </w:r>
      <w:r w:rsidR="00773A76" w:rsidRPr="00A72263">
        <w:rPr>
          <w:rFonts w:ascii="Arial" w:hAnsi="Arial" w:cs="Arial"/>
          <w:sz w:val="24"/>
          <w:szCs w:val="24"/>
        </w:rPr>
        <w:t>o y expositivo. Posee una trascendencia</w:t>
      </w:r>
      <w:r w:rsidR="00845181" w:rsidRPr="00A72263">
        <w:rPr>
          <w:rFonts w:ascii="Arial" w:hAnsi="Arial" w:cs="Arial"/>
          <w:sz w:val="24"/>
          <w:szCs w:val="24"/>
        </w:rPr>
        <w:t>,</w:t>
      </w:r>
      <w:r w:rsidR="00773A76" w:rsidRPr="00A72263">
        <w:rPr>
          <w:rFonts w:ascii="Arial" w:hAnsi="Arial" w:cs="Arial"/>
          <w:sz w:val="24"/>
          <w:szCs w:val="24"/>
        </w:rPr>
        <w:t xml:space="preserve"> principalmente para elaborar</w:t>
      </w:r>
      <w:r w:rsidR="002E4B6C" w:rsidRPr="00A72263">
        <w:rPr>
          <w:rFonts w:ascii="Arial" w:hAnsi="Arial" w:cs="Arial"/>
          <w:sz w:val="24"/>
          <w:szCs w:val="24"/>
        </w:rPr>
        <w:t xml:space="preserve"> escritos, enfocados</w:t>
      </w:r>
      <w:r w:rsidR="00845181" w:rsidRPr="00A72263">
        <w:rPr>
          <w:rFonts w:ascii="Arial" w:hAnsi="Arial" w:cs="Arial"/>
          <w:sz w:val="24"/>
          <w:szCs w:val="24"/>
        </w:rPr>
        <w:t xml:space="preserve"> a</w:t>
      </w:r>
      <w:r w:rsidR="00092286" w:rsidRPr="00A72263">
        <w:rPr>
          <w:rFonts w:ascii="Arial" w:hAnsi="Arial" w:cs="Arial"/>
          <w:sz w:val="24"/>
          <w:szCs w:val="24"/>
        </w:rPr>
        <w:t xml:space="preserve"> otr</w:t>
      </w:r>
      <w:r w:rsidR="00845181" w:rsidRPr="00A72263">
        <w:rPr>
          <w:rFonts w:ascii="Arial" w:hAnsi="Arial" w:cs="Arial"/>
          <w:sz w:val="24"/>
          <w:szCs w:val="24"/>
        </w:rPr>
        <w:t>as actividades</w:t>
      </w:r>
      <w:r w:rsidR="002E4B6C" w:rsidRPr="00A72263">
        <w:rPr>
          <w:rFonts w:ascii="Arial" w:hAnsi="Arial" w:cs="Arial"/>
          <w:sz w:val="24"/>
          <w:szCs w:val="24"/>
        </w:rPr>
        <w:t xml:space="preserve"> y ámbitos más complejos, como lo es su</w:t>
      </w:r>
      <w:r w:rsidR="00845181" w:rsidRPr="00A72263">
        <w:rPr>
          <w:rFonts w:ascii="Arial" w:hAnsi="Arial" w:cs="Arial"/>
          <w:sz w:val="24"/>
          <w:szCs w:val="24"/>
        </w:rPr>
        <w:t xml:space="preserve"> publicación</w:t>
      </w:r>
      <w:r w:rsidR="002E4B6C" w:rsidRPr="00A72263">
        <w:rPr>
          <w:rFonts w:ascii="Arial" w:hAnsi="Arial" w:cs="Arial"/>
          <w:sz w:val="24"/>
          <w:szCs w:val="24"/>
        </w:rPr>
        <w:t xml:space="preserve"> </w:t>
      </w:r>
      <w:r w:rsidR="00845181" w:rsidRPr="00A72263">
        <w:rPr>
          <w:rFonts w:ascii="Arial" w:hAnsi="Arial" w:cs="Arial"/>
          <w:sz w:val="24"/>
          <w:szCs w:val="24"/>
        </w:rPr>
        <w:t>en</w:t>
      </w:r>
      <w:r w:rsidR="00DF1A46" w:rsidRPr="00A72263">
        <w:rPr>
          <w:rFonts w:ascii="Arial" w:hAnsi="Arial" w:cs="Arial"/>
          <w:sz w:val="24"/>
          <w:szCs w:val="24"/>
        </w:rPr>
        <w:t xml:space="preserve"> formato de artículo científico.</w:t>
      </w:r>
      <w:r w:rsidR="001C2938" w:rsidRPr="00A72263">
        <w:rPr>
          <w:rFonts w:ascii="Arial" w:hAnsi="Arial" w:cs="Arial"/>
          <w:sz w:val="24"/>
          <w:szCs w:val="24"/>
        </w:rPr>
        <w:t xml:space="preserve"> Los docentes se representan la tarea</w:t>
      </w:r>
      <w:r w:rsidR="002E4B6C" w:rsidRPr="00A72263">
        <w:rPr>
          <w:rFonts w:ascii="Arial" w:hAnsi="Arial" w:cs="Arial"/>
          <w:sz w:val="24"/>
          <w:szCs w:val="24"/>
        </w:rPr>
        <w:t xml:space="preserve"> de la producción escrita</w:t>
      </w:r>
      <w:r w:rsidR="001C2938" w:rsidRPr="00A72263">
        <w:rPr>
          <w:rFonts w:ascii="Arial" w:hAnsi="Arial" w:cs="Arial"/>
          <w:sz w:val="24"/>
          <w:szCs w:val="24"/>
        </w:rPr>
        <w:t xml:space="preserve"> c</w:t>
      </w:r>
      <w:r w:rsidR="002E4B6C" w:rsidRPr="00A72263">
        <w:rPr>
          <w:rFonts w:ascii="Arial" w:hAnsi="Arial" w:cs="Arial"/>
          <w:sz w:val="24"/>
          <w:szCs w:val="24"/>
        </w:rPr>
        <w:t xml:space="preserve">omo parte de un eslabón, y se concreta </w:t>
      </w:r>
      <w:r w:rsidR="001C2938" w:rsidRPr="00A72263">
        <w:rPr>
          <w:rFonts w:ascii="Arial" w:hAnsi="Arial" w:cs="Arial"/>
          <w:sz w:val="24"/>
          <w:szCs w:val="24"/>
        </w:rPr>
        <w:t xml:space="preserve">en un </w:t>
      </w:r>
      <w:r w:rsidR="007B2DE3">
        <w:rPr>
          <w:rFonts w:ascii="Arial" w:hAnsi="Arial" w:cs="Arial"/>
          <w:sz w:val="24"/>
          <w:szCs w:val="24"/>
        </w:rPr>
        <w:t>artículo científico publicable.</w:t>
      </w:r>
    </w:p>
    <w:p w:rsidR="00740F89" w:rsidRPr="00A72263" w:rsidRDefault="00EB2CB1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Los docentes incluyen poco este</w:t>
      </w:r>
      <w:r w:rsidR="00112745" w:rsidRPr="00A72263">
        <w:rPr>
          <w:rFonts w:ascii="Arial" w:hAnsi="Arial" w:cs="Arial"/>
          <w:sz w:val="24"/>
          <w:szCs w:val="24"/>
        </w:rPr>
        <w:t xml:space="preserve"> tema en sus propios cursos</w:t>
      </w:r>
      <w:r w:rsidRPr="00A72263">
        <w:rPr>
          <w:rFonts w:ascii="Arial" w:hAnsi="Arial" w:cs="Arial"/>
          <w:sz w:val="24"/>
          <w:szCs w:val="24"/>
        </w:rPr>
        <w:t>.</w:t>
      </w:r>
      <w:r w:rsidR="00FA6543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Sugieren e</w:t>
      </w:r>
      <w:r w:rsidR="006A5F73" w:rsidRPr="00A72263">
        <w:rPr>
          <w:rFonts w:ascii="Arial" w:hAnsi="Arial" w:cs="Arial"/>
          <w:sz w:val="24"/>
          <w:szCs w:val="24"/>
        </w:rPr>
        <w:t>l apoyo y consulta de los libros especializados, por ejemplo</w:t>
      </w:r>
      <w:r w:rsidR="00112745" w:rsidRPr="00A72263">
        <w:rPr>
          <w:rFonts w:ascii="Arial" w:hAnsi="Arial" w:cs="Arial"/>
          <w:sz w:val="24"/>
          <w:szCs w:val="24"/>
        </w:rPr>
        <w:t>. Son</w:t>
      </w:r>
      <w:r w:rsidR="00135FA1" w:rsidRPr="00A72263">
        <w:rPr>
          <w:rFonts w:ascii="Arial" w:hAnsi="Arial" w:cs="Arial"/>
          <w:sz w:val="24"/>
          <w:szCs w:val="24"/>
        </w:rPr>
        <w:t xml:space="preserve"> importantes</w:t>
      </w:r>
      <w:r w:rsidR="00112745" w:rsidRPr="00A72263">
        <w:rPr>
          <w:rFonts w:ascii="Arial" w:hAnsi="Arial" w:cs="Arial"/>
          <w:sz w:val="24"/>
          <w:szCs w:val="24"/>
        </w:rPr>
        <w:t xml:space="preserve"> las referencias</w:t>
      </w:r>
      <w:r w:rsidR="00135FA1" w:rsidRPr="00A72263">
        <w:rPr>
          <w:rFonts w:ascii="Arial" w:hAnsi="Arial" w:cs="Arial"/>
          <w:sz w:val="24"/>
          <w:szCs w:val="24"/>
        </w:rPr>
        <w:t xml:space="preserve"> para proporcionar información y enriquecer el texto</w:t>
      </w:r>
      <w:r w:rsidR="006A5F73" w:rsidRPr="00A72263">
        <w:rPr>
          <w:rFonts w:ascii="Arial" w:hAnsi="Arial" w:cs="Arial"/>
          <w:sz w:val="24"/>
          <w:szCs w:val="24"/>
        </w:rPr>
        <w:t>.</w:t>
      </w:r>
      <w:r w:rsidR="00135FA1" w:rsidRPr="00A72263">
        <w:rPr>
          <w:rFonts w:ascii="Arial" w:hAnsi="Arial" w:cs="Arial"/>
          <w:sz w:val="24"/>
          <w:szCs w:val="24"/>
        </w:rPr>
        <w:t xml:space="preserve"> </w:t>
      </w:r>
      <w:r w:rsidR="00112745" w:rsidRPr="00A72263">
        <w:rPr>
          <w:rFonts w:ascii="Arial" w:hAnsi="Arial" w:cs="Arial"/>
          <w:sz w:val="24"/>
          <w:szCs w:val="24"/>
        </w:rPr>
        <w:t>Algunas producc</w:t>
      </w:r>
      <w:r w:rsidR="000012E8">
        <w:rPr>
          <w:rFonts w:ascii="Arial" w:hAnsi="Arial" w:cs="Arial"/>
          <w:sz w:val="24"/>
          <w:szCs w:val="24"/>
        </w:rPr>
        <w:t>iones de escritos en los cursos</w:t>
      </w:r>
      <w:r w:rsidR="00112745" w:rsidRPr="00A72263">
        <w:rPr>
          <w:rFonts w:ascii="Arial" w:hAnsi="Arial" w:cs="Arial"/>
          <w:sz w:val="24"/>
          <w:szCs w:val="24"/>
        </w:rPr>
        <w:t xml:space="preserve"> l</w:t>
      </w:r>
      <w:r w:rsidR="00135FA1" w:rsidRPr="00A72263">
        <w:rPr>
          <w:rFonts w:ascii="Arial" w:hAnsi="Arial" w:cs="Arial"/>
          <w:sz w:val="24"/>
          <w:szCs w:val="24"/>
        </w:rPr>
        <w:t>a</w:t>
      </w:r>
      <w:r w:rsidR="00112745" w:rsidRPr="00A72263">
        <w:rPr>
          <w:rFonts w:ascii="Arial" w:hAnsi="Arial" w:cs="Arial"/>
          <w:sz w:val="24"/>
          <w:szCs w:val="24"/>
        </w:rPr>
        <w:t>s consideran só</w:t>
      </w:r>
      <w:r w:rsidR="00135FA1" w:rsidRPr="00A72263">
        <w:rPr>
          <w:rFonts w:ascii="Arial" w:hAnsi="Arial" w:cs="Arial"/>
          <w:sz w:val="24"/>
          <w:szCs w:val="24"/>
        </w:rPr>
        <w:t>lo pertinente</w:t>
      </w:r>
      <w:r w:rsidR="00112745" w:rsidRPr="00A72263">
        <w:rPr>
          <w:rFonts w:ascii="Arial" w:hAnsi="Arial" w:cs="Arial"/>
          <w:sz w:val="24"/>
          <w:szCs w:val="24"/>
        </w:rPr>
        <w:t>s para explayar sus ideas;</w:t>
      </w:r>
      <w:r w:rsidR="00135FA1" w:rsidRPr="00A72263">
        <w:rPr>
          <w:rFonts w:ascii="Arial" w:hAnsi="Arial" w:cs="Arial"/>
          <w:sz w:val="24"/>
          <w:szCs w:val="24"/>
        </w:rPr>
        <w:t xml:space="preserve"> sin más pretensiones</w:t>
      </w:r>
      <w:r w:rsidR="00112745" w:rsidRPr="00A72263">
        <w:rPr>
          <w:rFonts w:ascii="Arial" w:hAnsi="Arial" w:cs="Arial"/>
          <w:sz w:val="24"/>
          <w:szCs w:val="24"/>
        </w:rPr>
        <w:t>. Para Patiño &amp;</w:t>
      </w:r>
      <w:r w:rsidR="006A5F73" w:rsidRPr="00A72263">
        <w:rPr>
          <w:rFonts w:ascii="Arial" w:hAnsi="Arial" w:cs="Arial"/>
          <w:sz w:val="24"/>
          <w:szCs w:val="24"/>
        </w:rPr>
        <w:t xml:space="preserve"> Castaña (2005) esta tendencia ha limitado la posibilidad formativa de la escritura y ha originado dificultades de los estudiantes para expresar sus ideas por escrito.</w:t>
      </w:r>
    </w:p>
    <w:p w:rsidR="00740F89" w:rsidRPr="00A72263" w:rsidRDefault="00675EB7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lastRenderedPageBreak/>
        <w:t>Una representación se enfoca a la importancia del manejo de las reglas lingüísticas para escribir bien.</w:t>
      </w:r>
      <w:r w:rsidR="001C309B" w:rsidRPr="00A72263">
        <w:rPr>
          <w:rFonts w:ascii="Arial" w:hAnsi="Arial" w:cs="Arial"/>
          <w:sz w:val="24"/>
          <w:szCs w:val="24"/>
        </w:rPr>
        <w:t xml:space="preserve"> </w:t>
      </w:r>
      <w:r w:rsidR="0069563A" w:rsidRPr="00A72263">
        <w:rPr>
          <w:rFonts w:ascii="Arial" w:hAnsi="Arial" w:cs="Arial"/>
          <w:sz w:val="24"/>
          <w:szCs w:val="24"/>
        </w:rPr>
        <w:t>Los docentes consideran</w:t>
      </w:r>
      <w:r w:rsidR="00154E76" w:rsidRPr="00A72263">
        <w:rPr>
          <w:rFonts w:ascii="Arial" w:hAnsi="Arial" w:cs="Arial"/>
          <w:sz w:val="24"/>
          <w:szCs w:val="24"/>
        </w:rPr>
        <w:t xml:space="preserve"> prioritario</w:t>
      </w:r>
      <w:r w:rsidR="0069563A" w:rsidRPr="00A72263">
        <w:rPr>
          <w:rFonts w:ascii="Arial" w:hAnsi="Arial" w:cs="Arial"/>
          <w:sz w:val="24"/>
          <w:szCs w:val="24"/>
        </w:rPr>
        <w:t xml:space="preserve"> el acercamiento a las normas</w:t>
      </w:r>
      <w:r w:rsidRPr="00A72263">
        <w:rPr>
          <w:rFonts w:ascii="Arial" w:hAnsi="Arial" w:cs="Arial"/>
          <w:sz w:val="24"/>
          <w:szCs w:val="24"/>
        </w:rPr>
        <w:t xml:space="preserve"> y características</w:t>
      </w:r>
      <w:r w:rsidR="0069563A" w:rsidRPr="00A72263">
        <w:rPr>
          <w:rFonts w:ascii="Arial" w:hAnsi="Arial" w:cs="Arial"/>
          <w:sz w:val="24"/>
          <w:szCs w:val="24"/>
        </w:rPr>
        <w:t xml:space="preserve"> formales</w:t>
      </w:r>
      <w:r w:rsidRPr="00A72263">
        <w:rPr>
          <w:rFonts w:ascii="Arial" w:hAnsi="Arial" w:cs="Arial"/>
          <w:sz w:val="24"/>
          <w:szCs w:val="24"/>
        </w:rPr>
        <w:t xml:space="preserve"> de los escritos</w:t>
      </w:r>
      <w:r w:rsidR="0069563A" w:rsidRPr="00A72263">
        <w:rPr>
          <w:rFonts w:ascii="Arial" w:hAnsi="Arial" w:cs="Arial"/>
          <w:sz w:val="24"/>
          <w:szCs w:val="24"/>
        </w:rPr>
        <w:t>.</w:t>
      </w:r>
      <w:r w:rsidR="001C309B" w:rsidRPr="00A72263">
        <w:rPr>
          <w:rFonts w:ascii="Arial" w:hAnsi="Arial" w:cs="Arial"/>
          <w:sz w:val="24"/>
          <w:szCs w:val="24"/>
        </w:rPr>
        <w:t xml:space="preserve"> </w:t>
      </w:r>
      <w:r w:rsidR="00154E76" w:rsidRPr="00A72263">
        <w:rPr>
          <w:rFonts w:ascii="Arial" w:hAnsi="Arial" w:cs="Arial"/>
          <w:sz w:val="24"/>
          <w:szCs w:val="24"/>
        </w:rPr>
        <w:t>Le dan importancia a la i</w:t>
      </w:r>
      <w:r w:rsidR="00B574DF" w:rsidRPr="00A72263">
        <w:rPr>
          <w:rFonts w:ascii="Arial" w:hAnsi="Arial" w:cs="Arial"/>
          <w:sz w:val="24"/>
          <w:szCs w:val="24"/>
        </w:rPr>
        <w:t>dentificación de</w:t>
      </w:r>
      <w:r w:rsidR="0069563A" w:rsidRPr="00A72263">
        <w:rPr>
          <w:rFonts w:ascii="Arial" w:hAnsi="Arial" w:cs="Arial"/>
          <w:sz w:val="24"/>
          <w:szCs w:val="24"/>
        </w:rPr>
        <w:t xml:space="preserve"> </w:t>
      </w:r>
      <w:r w:rsidR="00154E76" w:rsidRPr="00A72263">
        <w:rPr>
          <w:rFonts w:ascii="Arial" w:hAnsi="Arial" w:cs="Arial"/>
          <w:sz w:val="24"/>
          <w:szCs w:val="24"/>
        </w:rPr>
        <w:t>secciones y partes en</w:t>
      </w:r>
      <w:r w:rsidR="0069563A" w:rsidRPr="00A72263">
        <w:rPr>
          <w:rFonts w:ascii="Arial" w:hAnsi="Arial" w:cs="Arial"/>
          <w:sz w:val="24"/>
          <w:szCs w:val="24"/>
        </w:rPr>
        <w:t xml:space="preserve"> ciertos tipos de textos.</w:t>
      </w:r>
      <w:r w:rsidR="001C309B" w:rsidRPr="00A72263">
        <w:rPr>
          <w:rFonts w:ascii="Arial" w:hAnsi="Arial" w:cs="Arial"/>
          <w:sz w:val="24"/>
          <w:szCs w:val="24"/>
        </w:rPr>
        <w:t xml:space="preserve"> S</w:t>
      </w:r>
      <w:r w:rsidR="00141DE0" w:rsidRPr="00A72263">
        <w:rPr>
          <w:rFonts w:ascii="Arial" w:hAnsi="Arial" w:cs="Arial"/>
          <w:sz w:val="24"/>
          <w:szCs w:val="24"/>
        </w:rPr>
        <w:t>e enfocan a las normas y particularidades de lo</w:t>
      </w:r>
      <w:r w:rsidR="00B574DF" w:rsidRPr="00A72263">
        <w:rPr>
          <w:rFonts w:ascii="Arial" w:hAnsi="Arial" w:cs="Arial"/>
          <w:sz w:val="24"/>
          <w:szCs w:val="24"/>
        </w:rPr>
        <w:t>s textos académico</w:t>
      </w:r>
      <w:r w:rsidR="009A3373">
        <w:rPr>
          <w:rFonts w:ascii="Arial" w:hAnsi="Arial" w:cs="Arial"/>
          <w:sz w:val="24"/>
          <w:szCs w:val="24"/>
        </w:rPr>
        <w:t>s</w:t>
      </w:r>
      <w:r w:rsidR="00B574DF" w:rsidRPr="00A72263">
        <w:rPr>
          <w:rFonts w:ascii="Arial" w:hAnsi="Arial" w:cs="Arial"/>
          <w:sz w:val="24"/>
          <w:szCs w:val="24"/>
        </w:rPr>
        <w:t>. Consideran importante si</w:t>
      </w:r>
      <w:r w:rsidR="00EB2CB1" w:rsidRPr="00A72263">
        <w:rPr>
          <w:rFonts w:ascii="Arial" w:hAnsi="Arial" w:cs="Arial"/>
          <w:sz w:val="24"/>
          <w:szCs w:val="24"/>
        </w:rPr>
        <w:t xml:space="preserve"> en los escritos se respetan</w:t>
      </w:r>
      <w:r w:rsidR="00141DE0" w:rsidRPr="00A72263">
        <w:rPr>
          <w:rFonts w:ascii="Arial" w:hAnsi="Arial" w:cs="Arial"/>
          <w:sz w:val="24"/>
          <w:szCs w:val="24"/>
        </w:rPr>
        <w:t xml:space="preserve"> las normas de citació</w:t>
      </w:r>
      <w:r w:rsidR="001C309B" w:rsidRPr="00A72263">
        <w:rPr>
          <w:rFonts w:ascii="Arial" w:hAnsi="Arial" w:cs="Arial"/>
          <w:sz w:val="24"/>
          <w:szCs w:val="24"/>
        </w:rPr>
        <w:t>n y presentación de bibliografía</w:t>
      </w:r>
      <w:r w:rsidR="00EB2CB1" w:rsidRPr="00A72263">
        <w:rPr>
          <w:rFonts w:ascii="Arial" w:hAnsi="Arial" w:cs="Arial"/>
          <w:sz w:val="24"/>
          <w:szCs w:val="24"/>
        </w:rPr>
        <w:t>, la estructura de los textos,</w:t>
      </w:r>
      <w:r w:rsidR="00C63C10" w:rsidRPr="00A72263">
        <w:rPr>
          <w:rFonts w:ascii="Arial" w:hAnsi="Arial" w:cs="Arial"/>
          <w:sz w:val="24"/>
          <w:szCs w:val="24"/>
        </w:rPr>
        <w:t xml:space="preserve"> y</w:t>
      </w:r>
      <w:r w:rsidR="00B574DF" w:rsidRPr="00A72263">
        <w:rPr>
          <w:rFonts w:ascii="Arial" w:hAnsi="Arial" w:cs="Arial"/>
          <w:sz w:val="24"/>
          <w:szCs w:val="24"/>
        </w:rPr>
        <w:t xml:space="preserve"> hasta el</w:t>
      </w:r>
      <w:r w:rsidR="00EB2CB1" w:rsidRPr="00A72263">
        <w:rPr>
          <w:rFonts w:ascii="Arial" w:hAnsi="Arial" w:cs="Arial"/>
          <w:sz w:val="24"/>
          <w:szCs w:val="24"/>
        </w:rPr>
        <w:t xml:space="preserve"> número de páginas por realizar</w:t>
      </w:r>
      <w:r w:rsidR="00C63C10" w:rsidRPr="00A72263">
        <w:rPr>
          <w:rFonts w:ascii="Arial" w:hAnsi="Arial" w:cs="Arial"/>
          <w:sz w:val="24"/>
          <w:szCs w:val="24"/>
        </w:rPr>
        <w:t xml:space="preserve"> porque se</w:t>
      </w:r>
      <w:r w:rsidRPr="00A72263">
        <w:rPr>
          <w:rFonts w:ascii="Arial" w:hAnsi="Arial" w:cs="Arial"/>
          <w:sz w:val="24"/>
          <w:szCs w:val="24"/>
        </w:rPr>
        <w:t xml:space="preserve"> enfatiza </w:t>
      </w:r>
      <w:r w:rsidR="00B574DF" w:rsidRPr="00A72263">
        <w:rPr>
          <w:rFonts w:ascii="Arial" w:hAnsi="Arial" w:cs="Arial"/>
          <w:sz w:val="24"/>
          <w:szCs w:val="24"/>
        </w:rPr>
        <w:t>mucho</w:t>
      </w:r>
      <w:r w:rsidR="00C63C10" w:rsidRPr="00A72263">
        <w:rPr>
          <w:rFonts w:ascii="Arial" w:hAnsi="Arial" w:cs="Arial"/>
          <w:sz w:val="24"/>
          <w:szCs w:val="24"/>
        </w:rPr>
        <w:t xml:space="preserve"> la cantidad </w:t>
      </w:r>
      <w:r w:rsidR="00B574DF" w:rsidRPr="00A72263">
        <w:rPr>
          <w:rFonts w:ascii="Arial" w:hAnsi="Arial" w:cs="Arial"/>
          <w:sz w:val="24"/>
          <w:szCs w:val="24"/>
        </w:rPr>
        <w:t>de</w:t>
      </w:r>
      <w:r w:rsidRPr="00A72263">
        <w:rPr>
          <w:rFonts w:ascii="Arial" w:hAnsi="Arial" w:cs="Arial"/>
          <w:sz w:val="24"/>
          <w:szCs w:val="24"/>
        </w:rPr>
        <w:t xml:space="preserve"> los textos.</w:t>
      </w:r>
    </w:p>
    <w:p w:rsidR="00675EB7" w:rsidRPr="00A72263" w:rsidRDefault="00666DEF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 xml:space="preserve">Los docentes, en sus representaciones, dan sugerencias adecuadas a los estudiantes para la producción escrita, </w:t>
      </w:r>
      <w:r w:rsidR="00D8139E" w:rsidRPr="00A72263">
        <w:rPr>
          <w:rFonts w:ascii="Arial" w:hAnsi="Arial" w:cs="Arial"/>
          <w:sz w:val="24"/>
          <w:szCs w:val="24"/>
        </w:rPr>
        <w:t>según determinada</w:t>
      </w:r>
      <w:r w:rsidRPr="00A72263">
        <w:rPr>
          <w:rFonts w:ascii="Arial" w:hAnsi="Arial" w:cs="Arial"/>
          <w:sz w:val="24"/>
          <w:szCs w:val="24"/>
        </w:rPr>
        <w:t>s reglas.</w:t>
      </w:r>
      <w:r w:rsidR="0052641E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Tienen confianza en sus opiniones proporcionadas porque son bien recibida</w:t>
      </w:r>
      <w:r w:rsidR="0052641E" w:rsidRPr="00A72263">
        <w:rPr>
          <w:rFonts w:ascii="Arial" w:hAnsi="Arial" w:cs="Arial"/>
          <w:sz w:val="24"/>
          <w:szCs w:val="24"/>
        </w:rPr>
        <w:t>s</w:t>
      </w:r>
      <w:r w:rsidR="00D12CD9" w:rsidRPr="00A72263">
        <w:rPr>
          <w:rFonts w:ascii="Arial" w:hAnsi="Arial" w:cs="Arial"/>
          <w:sz w:val="24"/>
          <w:szCs w:val="24"/>
        </w:rPr>
        <w:t xml:space="preserve"> por los estudiantes.</w:t>
      </w:r>
      <w:r w:rsidR="006244F3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No só</w:t>
      </w:r>
      <w:r w:rsidR="00D90205" w:rsidRPr="00A72263">
        <w:rPr>
          <w:rFonts w:ascii="Arial" w:hAnsi="Arial" w:cs="Arial"/>
          <w:sz w:val="24"/>
          <w:szCs w:val="24"/>
        </w:rPr>
        <w:t>lo sugieren métodos par</w:t>
      </w:r>
      <w:r w:rsidRPr="00A72263">
        <w:rPr>
          <w:rFonts w:ascii="Arial" w:hAnsi="Arial" w:cs="Arial"/>
          <w:sz w:val="24"/>
          <w:szCs w:val="24"/>
        </w:rPr>
        <w:t>a escribir; especifican también</w:t>
      </w:r>
      <w:r w:rsidR="00D90205" w:rsidRPr="00A72263">
        <w:rPr>
          <w:rFonts w:ascii="Arial" w:hAnsi="Arial" w:cs="Arial"/>
          <w:sz w:val="24"/>
          <w:szCs w:val="24"/>
        </w:rPr>
        <w:t xml:space="preserve"> las normas de los textos académicos porque son aspectos formales referidos a la manera de citar autores o de elaborar las referencias bibliográficas.</w:t>
      </w:r>
      <w:r w:rsidR="006244F3" w:rsidRPr="00A72263">
        <w:rPr>
          <w:rFonts w:ascii="Arial" w:hAnsi="Arial" w:cs="Arial"/>
          <w:sz w:val="24"/>
          <w:szCs w:val="24"/>
        </w:rPr>
        <w:t xml:space="preserve"> </w:t>
      </w:r>
    </w:p>
    <w:p w:rsidR="00D24154" w:rsidRPr="00A72263" w:rsidRDefault="005E6121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En sus representaciones consideran</w:t>
      </w:r>
      <w:r w:rsidR="0060653C" w:rsidRPr="00A72263">
        <w:rPr>
          <w:rFonts w:ascii="Arial" w:hAnsi="Arial" w:cs="Arial"/>
          <w:sz w:val="24"/>
          <w:szCs w:val="24"/>
        </w:rPr>
        <w:t xml:space="preserve"> importante</w:t>
      </w:r>
      <w:r w:rsidR="00E152B8" w:rsidRPr="00A72263">
        <w:rPr>
          <w:rFonts w:ascii="Arial" w:hAnsi="Arial" w:cs="Arial"/>
          <w:sz w:val="24"/>
          <w:szCs w:val="24"/>
        </w:rPr>
        <w:t xml:space="preserve"> </w:t>
      </w:r>
      <w:r w:rsidR="00740F89" w:rsidRPr="00A72263">
        <w:rPr>
          <w:rFonts w:ascii="Arial" w:hAnsi="Arial" w:cs="Arial"/>
          <w:sz w:val="24"/>
          <w:szCs w:val="24"/>
        </w:rPr>
        <w:t>la elaboración de ensayos. En la</w:t>
      </w:r>
      <w:r w:rsidR="00E152B8" w:rsidRPr="00A72263">
        <w:rPr>
          <w:rFonts w:ascii="Arial" w:hAnsi="Arial" w:cs="Arial"/>
          <w:sz w:val="24"/>
          <w:szCs w:val="24"/>
        </w:rPr>
        <w:t xml:space="preserve"> evaluación </w:t>
      </w:r>
      <w:r w:rsidR="00740F89" w:rsidRPr="00A72263">
        <w:rPr>
          <w:rFonts w:ascii="Arial" w:hAnsi="Arial" w:cs="Arial"/>
          <w:sz w:val="24"/>
          <w:szCs w:val="24"/>
        </w:rPr>
        <w:t xml:space="preserve">de la producción escrita </w:t>
      </w:r>
      <w:r w:rsidR="00E152B8" w:rsidRPr="00A72263">
        <w:rPr>
          <w:rFonts w:ascii="Arial" w:hAnsi="Arial" w:cs="Arial"/>
          <w:sz w:val="24"/>
          <w:szCs w:val="24"/>
        </w:rPr>
        <w:t xml:space="preserve">se toma en cuenta </w:t>
      </w:r>
      <w:r w:rsidRPr="00A72263">
        <w:rPr>
          <w:rFonts w:ascii="Arial" w:hAnsi="Arial" w:cs="Arial"/>
          <w:sz w:val="24"/>
          <w:szCs w:val="24"/>
        </w:rPr>
        <w:t>e</w:t>
      </w:r>
      <w:r w:rsidR="00BD01B0" w:rsidRPr="00A72263">
        <w:rPr>
          <w:rFonts w:ascii="Arial" w:hAnsi="Arial" w:cs="Arial"/>
          <w:sz w:val="24"/>
          <w:szCs w:val="24"/>
        </w:rPr>
        <w:t>l contenid</w:t>
      </w:r>
      <w:r w:rsidR="00FC4CAC">
        <w:rPr>
          <w:rFonts w:ascii="Arial" w:hAnsi="Arial" w:cs="Arial"/>
          <w:sz w:val="24"/>
          <w:szCs w:val="24"/>
        </w:rPr>
        <w:t xml:space="preserve">o </w:t>
      </w:r>
      <w:r w:rsidRPr="00A72263">
        <w:rPr>
          <w:rFonts w:ascii="Arial" w:hAnsi="Arial" w:cs="Arial"/>
          <w:sz w:val="24"/>
          <w:szCs w:val="24"/>
        </w:rPr>
        <w:t xml:space="preserve">y </w:t>
      </w:r>
      <w:r w:rsidR="00B60291" w:rsidRPr="00A72263">
        <w:rPr>
          <w:rFonts w:ascii="Arial" w:hAnsi="Arial" w:cs="Arial"/>
          <w:sz w:val="24"/>
          <w:szCs w:val="24"/>
        </w:rPr>
        <w:t xml:space="preserve">la </w:t>
      </w:r>
      <w:r w:rsidR="00E152B8" w:rsidRPr="00A72263">
        <w:rPr>
          <w:rFonts w:ascii="Arial" w:hAnsi="Arial" w:cs="Arial"/>
          <w:sz w:val="24"/>
          <w:szCs w:val="24"/>
        </w:rPr>
        <w:t>claridad, como los aspectos más esenciales. Es importante demostrar en su contenido:</w:t>
      </w:r>
      <w:r w:rsidR="005F62CA" w:rsidRPr="00A72263">
        <w:rPr>
          <w:rFonts w:ascii="Arial" w:hAnsi="Arial" w:cs="Arial"/>
          <w:sz w:val="24"/>
          <w:szCs w:val="24"/>
        </w:rPr>
        <w:t xml:space="preserve"> reflexividad, distancia</w:t>
      </w:r>
      <w:r w:rsidR="00E152B8" w:rsidRPr="00A72263">
        <w:rPr>
          <w:rFonts w:ascii="Arial" w:hAnsi="Arial" w:cs="Arial"/>
          <w:sz w:val="24"/>
          <w:szCs w:val="24"/>
        </w:rPr>
        <w:t xml:space="preserve"> y argumentación, con</w:t>
      </w:r>
      <w:r w:rsidRPr="00A72263">
        <w:rPr>
          <w:rFonts w:ascii="Arial" w:hAnsi="Arial" w:cs="Arial"/>
          <w:sz w:val="24"/>
          <w:szCs w:val="24"/>
        </w:rPr>
        <w:t xml:space="preserve"> </w:t>
      </w:r>
      <w:r w:rsidR="00E152B8" w:rsidRPr="00A72263">
        <w:rPr>
          <w:rFonts w:ascii="Arial" w:hAnsi="Arial" w:cs="Arial"/>
          <w:sz w:val="24"/>
          <w:szCs w:val="24"/>
        </w:rPr>
        <w:t>apoyo</w:t>
      </w:r>
      <w:r w:rsidR="005F62CA" w:rsidRPr="00A72263">
        <w:rPr>
          <w:rFonts w:ascii="Arial" w:hAnsi="Arial" w:cs="Arial"/>
          <w:sz w:val="24"/>
          <w:szCs w:val="24"/>
        </w:rPr>
        <w:t xml:space="preserve"> en la teoría y en resultados de</w:t>
      </w:r>
      <w:r w:rsidR="00E152B8" w:rsidRPr="00A72263">
        <w:rPr>
          <w:rFonts w:ascii="Arial" w:hAnsi="Arial" w:cs="Arial"/>
          <w:sz w:val="24"/>
          <w:szCs w:val="24"/>
        </w:rPr>
        <w:t xml:space="preserve"> su</w:t>
      </w:r>
      <w:r w:rsidR="005F62CA" w:rsidRPr="00A72263">
        <w:rPr>
          <w:rFonts w:ascii="Arial" w:hAnsi="Arial" w:cs="Arial"/>
          <w:sz w:val="24"/>
          <w:szCs w:val="24"/>
        </w:rPr>
        <w:t xml:space="preserve"> experiencia.</w:t>
      </w:r>
      <w:r w:rsidR="008C6BD9" w:rsidRPr="00A72263">
        <w:rPr>
          <w:rFonts w:ascii="Arial" w:hAnsi="Arial" w:cs="Arial"/>
          <w:sz w:val="24"/>
          <w:szCs w:val="24"/>
        </w:rPr>
        <w:t xml:space="preserve"> Es importante tomar en cuent</w:t>
      </w:r>
      <w:r w:rsidR="00C341D4" w:rsidRPr="00A72263">
        <w:rPr>
          <w:rFonts w:ascii="Arial" w:hAnsi="Arial" w:cs="Arial"/>
          <w:sz w:val="24"/>
          <w:szCs w:val="24"/>
        </w:rPr>
        <w:t>a la pertinencia del documento</w:t>
      </w:r>
      <w:r w:rsidR="008C6BD9" w:rsidRPr="00A72263">
        <w:rPr>
          <w:rFonts w:ascii="Arial" w:hAnsi="Arial" w:cs="Arial"/>
          <w:sz w:val="24"/>
          <w:szCs w:val="24"/>
        </w:rPr>
        <w:t xml:space="preserve"> a través de la</w:t>
      </w:r>
      <w:r w:rsidR="005E1B61" w:rsidRPr="00A72263">
        <w:rPr>
          <w:rFonts w:ascii="Arial" w:hAnsi="Arial" w:cs="Arial"/>
          <w:sz w:val="24"/>
          <w:szCs w:val="24"/>
        </w:rPr>
        <w:t xml:space="preserve"> congruencia entre la consigna del trabajo y la respuesta escrita.</w:t>
      </w:r>
    </w:p>
    <w:p w:rsidR="009248BA" w:rsidRPr="00A72263" w:rsidRDefault="00FB40D2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 xml:space="preserve">Se </w:t>
      </w:r>
      <w:r w:rsidR="00384145" w:rsidRPr="00A72263">
        <w:rPr>
          <w:rFonts w:ascii="Arial" w:hAnsi="Arial" w:cs="Arial"/>
          <w:sz w:val="24"/>
          <w:szCs w:val="24"/>
        </w:rPr>
        <w:t>evalúa el contenido y</w:t>
      </w:r>
      <w:r w:rsidR="00D24154" w:rsidRPr="00A72263">
        <w:rPr>
          <w:rFonts w:ascii="Arial" w:hAnsi="Arial" w:cs="Arial"/>
          <w:sz w:val="24"/>
          <w:szCs w:val="24"/>
        </w:rPr>
        <w:t xml:space="preserve"> la forma esperada</w:t>
      </w:r>
      <w:r w:rsidR="00384145" w:rsidRPr="00A72263">
        <w:rPr>
          <w:rFonts w:ascii="Arial" w:hAnsi="Arial" w:cs="Arial"/>
          <w:sz w:val="24"/>
          <w:szCs w:val="24"/>
        </w:rPr>
        <w:t xml:space="preserve"> en el texto </w:t>
      </w:r>
      <w:r w:rsidRPr="00A72263">
        <w:rPr>
          <w:rFonts w:ascii="Arial" w:hAnsi="Arial" w:cs="Arial"/>
          <w:sz w:val="24"/>
          <w:szCs w:val="24"/>
        </w:rPr>
        <w:t>respecto a la</w:t>
      </w:r>
      <w:r w:rsidR="005E1B61" w:rsidRPr="00A72263">
        <w:rPr>
          <w:rFonts w:ascii="Arial" w:hAnsi="Arial" w:cs="Arial"/>
          <w:sz w:val="24"/>
          <w:szCs w:val="24"/>
        </w:rPr>
        <w:t xml:space="preserve"> claridad, coherencia, lógica del discurso</w:t>
      </w:r>
      <w:r w:rsidR="008128C7" w:rsidRPr="00A72263">
        <w:rPr>
          <w:rFonts w:ascii="Arial" w:hAnsi="Arial" w:cs="Arial"/>
          <w:sz w:val="24"/>
          <w:szCs w:val="24"/>
        </w:rPr>
        <w:t>,</w:t>
      </w:r>
      <w:r w:rsidR="00384145" w:rsidRPr="00A72263">
        <w:rPr>
          <w:rFonts w:ascii="Arial" w:hAnsi="Arial" w:cs="Arial"/>
          <w:sz w:val="24"/>
          <w:szCs w:val="24"/>
        </w:rPr>
        <w:t xml:space="preserve"> utilización de ideas principales, y </w:t>
      </w:r>
      <w:r w:rsidR="00B421E8" w:rsidRPr="00A72263">
        <w:rPr>
          <w:rFonts w:ascii="Arial" w:hAnsi="Arial" w:cs="Arial"/>
          <w:sz w:val="24"/>
          <w:szCs w:val="24"/>
        </w:rPr>
        <w:t>capacidad de</w:t>
      </w:r>
      <w:r w:rsidR="00A6155D" w:rsidRPr="00A72263">
        <w:rPr>
          <w:rFonts w:ascii="Arial" w:hAnsi="Arial" w:cs="Arial"/>
          <w:sz w:val="24"/>
          <w:szCs w:val="24"/>
        </w:rPr>
        <w:t xml:space="preserve"> análisis</w:t>
      </w:r>
      <w:r w:rsidR="00B421E8" w:rsidRPr="00A72263">
        <w:rPr>
          <w:rFonts w:ascii="Arial" w:hAnsi="Arial" w:cs="Arial"/>
          <w:sz w:val="24"/>
          <w:szCs w:val="24"/>
        </w:rPr>
        <w:t>.</w:t>
      </w:r>
      <w:r w:rsidR="00E66E0E" w:rsidRPr="00A72263">
        <w:rPr>
          <w:rFonts w:ascii="Arial" w:hAnsi="Arial" w:cs="Arial"/>
          <w:sz w:val="24"/>
          <w:szCs w:val="24"/>
        </w:rPr>
        <w:t xml:space="preserve"> Es importante consid</w:t>
      </w:r>
      <w:r w:rsidR="002F05BA" w:rsidRPr="00A72263">
        <w:rPr>
          <w:rFonts w:ascii="Arial" w:hAnsi="Arial" w:cs="Arial"/>
          <w:sz w:val="24"/>
          <w:szCs w:val="24"/>
        </w:rPr>
        <w:t>erar en los escritos, los elementos principales</w:t>
      </w:r>
      <w:r w:rsidR="00E66E0E" w:rsidRPr="00A72263">
        <w:rPr>
          <w:rFonts w:ascii="Arial" w:hAnsi="Arial" w:cs="Arial"/>
          <w:sz w:val="24"/>
          <w:szCs w:val="24"/>
        </w:rPr>
        <w:t xml:space="preserve"> de una investigación: planteamiento, metodología, resultados, discusión, referencias.</w:t>
      </w:r>
    </w:p>
    <w:p w:rsidR="00886D31" w:rsidRPr="00A72263" w:rsidRDefault="004D0BD7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lastRenderedPageBreak/>
        <w:t>Se identifican</w:t>
      </w:r>
      <w:r w:rsidR="009248BA" w:rsidRPr="00A72263">
        <w:rPr>
          <w:rFonts w:ascii="Arial" w:hAnsi="Arial" w:cs="Arial"/>
          <w:sz w:val="24"/>
          <w:szCs w:val="24"/>
        </w:rPr>
        <w:t xml:space="preserve"> crite</w:t>
      </w:r>
      <w:r w:rsidRPr="00A72263">
        <w:rPr>
          <w:rFonts w:ascii="Arial" w:hAnsi="Arial" w:cs="Arial"/>
          <w:sz w:val="24"/>
          <w:szCs w:val="24"/>
        </w:rPr>
        <w:t>rios de evaluación</w:t>
      </w:r>
      <w:r w:rsidR="003E5B87" w:rsidRPr="00A72263">
        <w:rPr>
          <w:rFonts w:ascii="Arial" w:hAnsi="Arial" w:cs="Arial"/>
          <w:sz w:val="24"/>
          <w:szCs w:val="24"/>
        </w:rPr>
        <w:t xml:space="preserve"> en los discursos de los docentes</w:t>
      </w:r>
      <w:r w:rsidR="0098769B">
        <w:rPr>
          <w:rFonts w:ascii="Arial" w:hAnsi="Arial" w:cs="Arial"/>
          <w:sz w:val="24"/>
          <w:szCs w:val="24"/>
        </w:rPr>
        <w:t>,</w:t>
      </w:r>
      <w:r w:rsidR="003E5B87" w:rsidRPr="00A72263">
        <w:rPr>
          <w:rFonts w:ascii="Arial" w:hAnsi="Arial" w:cs="Arial"/>
          <w:sz w:val="24"/>
          <w:szCs w:val="24"/>
        </w:rPr>
        <w:t xml:space="preserve"> respecto a l</w:t>
      </w:r>
      <w:r w:rsidR="009248BA" w:rsidRPr="00A72263">
        <w:rPr>
          <w:rFonts w:ascii="Arial" w:hAnsi="Arial" w:cs="Arial"/>
          <w:sz w:val="24"/>
          <w:szCs w:val="24"/>
        </w:rPr>
        <w:t>a estructur</w:t>
      </w:r>
      <w:r w:rsidR="003E5B87" w:rsidRPr="00A72263">
        <w:rPr>
          <w:rFonts w:ascii="Arial" w:hAnsi="Arial" w:cs="Arial"/>
          <w:sz w:val="24"/>
          <w:szCs w:val="24"/>
        </w:rPr>
        <w:t>a de los escritos.</w:t>
      </w:r>
      <w:r w:rsidR="00AB3DDF" w:rsidRPr="00A72263">
        <w:rPr>
          <w:rFonts w:ascii="Arial" w:hAnsi="Arial" w:cs="Arial"/>
          <w:sz w:val="24"/>
          <w:szCs w:val="24"/>
        </w:rPr>
        <w:t xml:space="preserve"> </w:t>
      </w:r>
      <w:r w:rsidR="00AD6D1B" w:rsidRPr="00A72263">
        <w:rPr>
          <w:rFonts w:ascii="Arial" w:hAnsi="Arial" w:cs="Arial"/>
          <w:sz w:val="24"/>
          <w:szCs w:val="24"/>
        </w:rPr>
        <w:t>So</w:t>
      </w:r>
      <w:r w:rsidR="0098769B">
        <w:rPr>
          <w:rFonts w:ascii="Arial" w:hAnsi="Arial" w:cs="Arial"/>
          <w:sz w:val="24"/>
          <w:szCs w:val="24"/>
        </w:rPr>
        <w:t>n criterios de evaluación acerca de</w:t>
      </w:r>
      <w:r w:rsidR="000946DE" w:rsidRPr="00A72263">
        <w:rPr>
          <w:rFonts w:ascii="Arial" w:hAnsi="Arial" w:cs="Arial"/>
          <w:sz w:val="24"/>
          <w:szCs w:val="24"/>
        </w:rPr>
        <w:t xml:space="preserve"> los elementos</w:t>
      </w:r>
      <w:r w:rsidR="00AD6D1B" w:rsidRPr="00A72263">
        <w:rPr>
          <w:rFonts w:ascii="Arial" w:hAnsi="Arial" w:cs="Arial"/>
          <w:sz w:val="24"/>
          <w:szCs w:val="24"/>
        </w:rPr>
        <w:t xml:space="preserve"> ling</w:t>
      </w:r>
      <w:r w:rsidR="000946DE" w:rsidRPr="00A72263">
        <w:rPr>
          <w:rFonts w:ascii="Arial" w:hAnsi="Arial" w:cs="Arial"/>
          <w:sz w:val="24"/>
          <w:szCs w:val="24"/>
        </w:rPr>
        <w:t>üístico</w:t>
      </w:r>
      <w:r w:rsidR="00AD6D1B" w:rsidRPr="00A72263">
        <w:rPr>
          <w:rFonts w:ascii="Arial" w:hAnsi="Arial" w:cs="Arial"/>
          <w:sz w:val="24"/>
          <w:szCs w:val="24"/>
        </w:rPr>
        <w:t>s</w:t>
      </w:r>
      <w:r w:rsidRPr="00A72263">
        <w:rPr>
          <w:rFonts w:ascii="Arial" w:hAnsi="Arial" w:cs="Arial"/>
          <w:sz w:val="24"/>
          <w:szCs w:val="24"/>
        </w:rPr>
        <w:t>; necesarios en el</w:t>
      </w:r>
      <w:r w:rsidR="002013C7" w:rsidRPr="00A72263">
        <w:rPr>
          <w:rFonts w:ascii="Arial" w:hAnsi="Arial" w:cs="Arial"/>
          <w:sz w:val="24"/>
          <w:szCs w:val="24"/>
        </w:rPr>
        <w:t xml:space="preserve"> manejo</w:t>
      </w:r>
      <w:r w:rsidRPr="00A72263">
        <w:rPr>
          <w:rFonts w:ascii="Arial" w:hAnsi="Arial" w:cs="Arial"/>
          <w:sz w:val="24"/>
          <w:szCs w:val="24"/>
        </w:rPr>
        <w:t xml:space="preserve"> del idioma y uso</w:t>
      </w:r>
      <w:r w:rsidR="00FC4CAC">
        <w:rPr>
          <w:rFonts w:ascii="Arial" w:hAnsi="Arial" w:cs="Arial"/>
          <w:sz w:val="24"/>
          <w:szCs w:val="24"/>
        </w:rPr>
        <w:t xml:space="preserve"> de</w:t>
      </w:r>
      <w:r w:rsidR="00AB3DDF" w:rsidRPr="00A72263">
        <w:rPr>
          <w:rFonts w:ascii="Arial" w:hAnsi="Arial" w:cs="Arial"/>
          <w:sz w:val="24"/>
          <w:szCs w:val="24"/>
        </w:rPr>
        <w:t xml:space="preserve"> las normas específicas de la escritura académica</w:t>
      </w:r>
      <w:r w:rsidR="00AD6D1B" w:rsidRPr="00A72263">
        <w:rPr>
          <w:rFonts w:ascii="Arial" w:hAnsi="Arial" w:cs="Arial"/>
          <w:sz w:val="24"/>
          <w:szCs w:val="24"/>
        </w:rPr>
        <w:t xml:space="preserve"> porque las consideran como esencia y</w:t>
      </w:r>
      <w:r w:rsidR="00E55783" w:rsidRPr="00A72263">
        <w:rPr>
          <w:rFonts w:ascii="Arial" w:hAnsi="Arial" w:cs="Arial"/>
          <w:sz w:val="24"/>
          <w:szCs w:val="24"/>
        </w:rPr>
        <w:t xml:space="preserve"> una cualidad consust</w:t>
      </w:r>
      <w:r w:rsidRPr="00A72263">
        <w:rPr>
          <w:rFonts w:ascii="Arial" w:hAnsi="Arial" w:cs="Arial"/>
          <w:sz w:val="24"/>
          <w:szCs w:val="24"/>
        </w:rPr>
        <w:t xml:space="preserve">ancial. </w:t>
      </w:r>
      <w:r w:rsidR="00AB3DDF" w:rsidRPr="00A72263">
        <w:rPr>
          <w:rFonts w:ascii="Arial" w:hAnsi="Arial" w:cs="Arial"/>
          <w:sz w:val="24"/>
          <w:szCs w:val="24"/>
        </w:rPr>
        <w:t>La estructura de los escritos debe</w:t>
      </w:r>
      <w:r w:rsidR="00E55783" w:rsidRPr="00A72263">
        <w:rPr>
          <w:rFonts w:ascii="Arial" w:hAnsi="Arial" w:cs="Arial"/>
          <w:sz w:val="24"/>
          <w:szCs w:val="24"/>
        </w:rPr>
        <w:t xml:space="preserve"> p</w:t>
      </w:r>
      <w:r w:rsidR="00AB3DDF" w:rsidRPr="00A72263">
        <w:rPr>
          <w:rFonts w:ascii="Arial" w:hAnsi="Arial" w:cs="Arial"/>
          <w:sz w:val="24"/>
          <w:szCs w:val="24"/>
        </w:rPr>
        <w:t xml:space="preserve">resentar la </w:t>
      </w:r>
      <w:r w:rsidR="00E55783" w:rsidRPr="00A72263">
        <w:rPr>
          <w:rFonts w:ascii="Arial" w:hAnsi="Arial" w:cs="Arial"/>
          <w:sz w:val="24"/>
          <w:szCs w:val="24"/>
        </w:rPr>
        <w:t xml:space="preserve">introducción, sección teórica, metodología, </w:t>
      </w:r>
      <w:r w:rsidR="00AB3DDF" w:rsidRPr="00A72263">
        <w:rPr>
          <w:rFonts w:ascii="Arial" w:hAnsi="Arial" w:cs="Arial"/>
          <w:sz w:val="24"/>
          <w:szCs w:val="24"/>
        </w:rPr>
        <w:t xml:space="preserve">lo </w:t>
      </w:r>
      <w:r w:rsidR="00E55783" w:rsidRPr="00A72263">
        <w:rPr>
          <w:rFonts w:ascii="Arial" w:hAnsi="Arial" w:cs="Arial"/>
          <w:sz w:val="24"/>
          <w:szCs w:val="24"/>
        </w:rPr>
        <w:t>empírico, discusión,</w:t>
      </w:r>
      <w:r w:rsidR="00AB3DDF" w:rsidRPr="00A72263">
        <w:rPr>
          <w:rFonts w:ascii="Arial" w:hAnsi="Arial" w:cs="Arial"/>
          <w:sz w:val="24"/>
          <w:szCs w:val="24"/>
        </w:rPr>
        <w:t xml:space="preserve"> resultados, análisis,</w:t>
      </w:r>
      <w:r w:rsidR="00E55783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y conclusiones</w:t>
      </w:r>
      <w:r w:rsidR="00E55783" w:rsidRPr="00A72263">
        <w:rPr>
          <w:rFonts w:ascii="Arial" w:hAnsi="Arial" w:cs="Arial"/>
          <w:sz w:val="24"/>
          <w:szCs w:val="24"/>
        </w:rPr>
        <w:t>.</w:t>
      </w:r>
      <w:r w:rsidR="002E545A" w:rsidRPr="00A72263">
        <w:rPr>
          <w:rFonts w:ascii="Arial" w:hAnsi="Arial" w:cs="Arial"/>
          <w:sz w:val="24"/>
          <w:szCs w:val="24"/>
        </w:rPr>
        <w:t xml:space="preserve"> </w:t>
      </w:r>
      <w:r w:rsidR="00886D31" w:rsidRPr="00A72263">
        <w:rPr>
          <w:rFonts w:ascii="Arial" w:hAnsi="Arial" w:cs="Arial"/>
          <w:sz w:val="24"/>
          <w:szCs w:val="24"/>
        </w:rPr>
        <w:t xml:space="preserve">Consideran </w:t>
      </w:r>
      <w:r w:rsidR="002E545A" w:rsidRPr="00A72263">
        <w:rPr>
          <w:rFonts w:ascii="Arial" w:hAnsi="Arial" w:cs="Arial"/>
          <w:sz w:val="24"/>
          <w:szCs w:val="24"/>
        </w:rPr>
        <w:t>necesario evaluar normas complejas y</w:t>
      </w:r>
      <w:r w:rsidR="00886D31" w:rsidRPr="00A72263">
        <w:rPr>
          <w:rFonts w:ascii="Arial" w:hAnsi="Arial" w:cs="Arial"/>
          <w:sz w:val="24"/>
          <w:szCs w:val="24"/>
        </w:rPr>
        <w:t xml:space="preserve"> no</w:t>
      </w:r>
      <w:r w:rsidR="00E86E89" w:rsidRPr="00A72263">
        <w:rPr>
          <w:rFonts w:ascii="Arial" w:hAnsi="Arial" w:cs="Arial"/>
          <w:sz w:val="24"/>
          <w:szCs w:val="24"/>
        </w:rPr>
        <w:t>rmas de c</w:t>
      </w:r>
      <w:r w:rsidRPr="00A72263">
        <w:rPr>
          <w:rFonts w:ascii="Arial" w:hAnsi="Arial" w:cs="Arial"/>
          <w:sz w:val="24"/>
          <w:szCs w:val="24"/>
        </w:rPr>
        <w:t>itación relacionadas</w:t>
      </w:r>
      <w:r w:rsidR="00E86E89" w:rsidRPr="00A72263">
        <w:rPr>
          <w:rFonts w:ascii="Arial" w:hAnsi="Arial" w:cs="Arial"/>
          <w:sz w:val="24"/>
          <w:szCs w:val="24"/>
        </w:rPr>
        <w:t xml:space="preserve"> al manejo de referencias bibliográficas y estructura del texto.</w:t>
      </w:r>
    </w:p>
    <w:p w:rsidR="000A364A" w:rsidRPr="00A72263" w:rsidRDefault="006E7059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Al evaluar las producciones escritas, los docentes identifican</w:t>
      </w:r>
      <w:r w:rsidR="00F6208B">
        <w:rPr>
          <w:rFonts w:ascii="Arial" w:hAnsi="Arial" w:cs="Arial"/>
          <w:sz w:val="24"/>
          <w:szCs w:val="24"/>
        </w:rPr>
        <w:t xml:space="preserve"> </w:t>
      </w:r>
      <w:r w:rsidR="000A364A" w:rsidRPr="00A72263">
        <w:rPr>
          <w:rFonts w:ascii="Arial" w:hAnsi="Arial" w:cs="Arial"/>
          <w:sz w:val="24"/>
          <w:szCs w:val="24"/>
        </w:rPr>
        <w:t>algunas dificultades en los escr</w:t>
      </w:r>
      <w:r w:rsidRPr="00A72263">
        <w:rPr>
          <w:rFonts w:ascii="Arial" w:hAnsi="Arial" w:cs="Arial"/>
          <w:sz w:val="24"/>
          <w:szCs w:val="24"/>
        </w:rPr>
        <w:t xml:space="preserve">itos realizados porque </w:t>
      </w:r>
      <w:r w:rsidR="00960E5F">
        <w:rPr>
          <w:rFonts w:ascii="Arial" w:hAnsi="Arial" w:cs="Arial"/>
          <w:sz w:val="24"/>
          <w:szCs w:val="24"/>
        </w:rPr>
        <w:t>los textos producidos poco</w:t>
      </w:r>
      <w:r w:rsidR="000A364A" w:rsidRPr="00A72263">
        <w:rPr>
          <w:rFonts w:ascii="Arial" w:hAnsi="Arial" w:cs="Arial"/>
          <w:sz w:val="24"/>
          <w:szCs w:val="24"/>
        </w:rPr>
        <w:t xml:space="preserve"> se apro</w:t>
      </w:r>
      <w:r w:rsidRPr="00A72263">
        <w:rPr>
          <w:rFonts w:ascii="Arial" w:hAnsi="Arial" w:cs="Arial"/>
          <w:sz w:val="24"/>
          <w:szCs w:val="24"/>
        </w:rPr>
        <w:t>ximan a sus representaciones referidas a las características, calidad y requerimientos de ensayos e investigaciones. Denotan</w:t>
      </w:r>
      <w:r w:rsidR="000A364A" w:rsidRPr="00A72263">
        <w:rPr>
          <w:rFonts w:ascii="Arial" w:hAnsi="Arial" w:cs="Arial"/>
          <w:sz w:val="24"/>
          <w:szCs w:val="24"/>
        </w:rPr>
        <w:t xml:space="preserve"> poca coherencia y co</w:t>
      </w:r>
      <w:r w:rsidRPr="00A72263">
        <w:rPr>
          <w:rFonts w:ascii="Arial" w:hAnsi="Arial" w:cs="Arial"/>
          <w:sz w:val="24"/>
          <w:szCs w:val="24"/>
        </w:rPr>
        <w:t>mprensión en la producción, limitada</w:t>
      </w:r>
      <w:r w:rsidR="000A364A" w:rsidRPr="00A72263">
        <w:rPr>
          <w:rFonts w:ascii="Arial" w:hAnsi="Arial" w:cs="Arial"/>
          <w:sz w:val="24"/>
          <w:szCs w:val="24"/>
        </w:rPr>
        <w:t xml:space="preserve"> cantidad de producción, </w:t>
      </w:r>
      <w:r w:rsidRPr="00A72263">
        <w:rPr>
          <w:rFonts w:ascii="Arial" w:hAnsi="Arial" w:cs="Arial"/>
          <w:sz w:val="24"/>
          <w:szCs w:val="24"/>
        </w:rPr>
        <w:t xml:space="preserve">necesidad de </w:t>
      </w:r>
      <w:r w:rsidR="000A364A" w:rsidRPr="00A72263">
        <w:rPr>
          <w:rFonts w:ascii="Arial" w:hAnsi="Arial" w:cs="Arial"/>
          <w:sz w:val="24"/>
          <w:szCs w:val="24"/>
        </w:rPr>
        <w:t xml:space="preserve">constantes revisiones, </w:t>
      </w:r>
      <w:r w:rsidRPr="00A72263">
        <w:rPr>
          <w:rFonts w:ascii="Arial" w:hAnsi="Arial" w:cs="Arial"/>
          <w:sz w:val="24"/>
          <w:szCs w:val="24"/>
        </w:rPr>
        <w:t>y sin aprendizajes significativos</w:t>
      </w:r>
      <w:r w:rsidR="000A364A" w:rsidRPr="00A72263">
        <w:rPr>
          <w:rFonts w:ascii="Arial" w:hAnsi="Arial" w:cs="Arial"/>
          <w:sz w:val="24"/>
          <w:szCs w:val="24"/>
        </w:rPr>
        <w:t xml:space="preserve"> previos </w:t>
      </w:r>
      <w:r w:rsidRPr="00A72263">
        <w:rPr>
          <w:rFonts w:ascii="Arial" w:hAnsi="Arial" w:cs="Arial"/>
          <w:sz w:val="24"/>
          <w:szCs w:val="24"/>
        </w:rPr>
        <w:t>para la redacción de escritos.</w:t>
      </w:r>
    </w:p>
    <w:p w:rsidR="00EE1DD7" w:rsidRPr="00A72263" w:rsidRDefault="00EE1DD7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3C7611" w:rsidRPr="00A72263" w:rsidRDefault="003C7611" w:rsidP="003B0BDD">
      <w:pPr>
        <w:spacing w:after="0" w:line="480" w:lineRule="auto"/>
        <w:jc w:val="both"/>
        <w:rPr>
          <w:rFonts w:ascii="Arial" w:hAnsi="Arial" w:cs="Arial"/>
          <w:i/>
          <w:sz w:val="24"/>
          <w:szCs w:val="24"/>
        </w:rPr>
      </w:pPr>
      <w:r w:rsidRPr="00A72263">
        <w:rPr>
          <w:rFonts w:ascii="Arial" w:hAnsi="Arial" w:cs="Arial"/>
          <w:i/>
          <w:sz w:val="24"/>
          <w:szCs w:val="24"/>
        </w:rPr>
        <w:t xml:space="preserve">El apoyo de </w:t>
      </w:r>
      <w:r w:rsidR="00D8715D" w:rsidRPr="00A72263">
        <w:rPr>
          <w:rFonts w:ascii="Arial" w:hAnsi="Arial" w:cs="Arial"/>
          <w:i/>
          <w:sz w:val="24"/>
          <w:szCs w:val="24"/>
        </w:rPr>
        <w:t xml:space="preserve">los </w:t>
      </w:r>
      <w:r w:rsidRPr="00A72263">
        <w:rPr>
          <w:rFonts w:ascii="Arial" w:hAnsi="Arial" w:cs="Arial"/>
          <w:i/>
          <w:sz w:val="24"/>
          <w:szCs w:val="24"/>
        </w:rPr>
        <w:t>docentes</w:t>
      </w:r>
      <w:r w:rsidR="00D8715D" w:rsidRPr="00A72263">
        <w:rPr>
          <w:rFonts w:ascii="Arial" w:hAnsi="Arial" w:cs="Arial"/>
          <w:i/>
          <w:sz w:val="24"/>
          <w:szCs w:val="24"/>
        </w:rPr>
        <w:t xml:space="preserve"> para escribir,</w:t>
      </w:r>
      <w:r w:rsidRPr="00A72263">
        <w:rPr>
          <w:rFonts w:ascii="Arial" w:hAnsi="Arial" w:cs="Arial"/>
          <w:i/>
          <w:sz w:val="24"/>
          <w:szCs w:val="24"/>
        </w:rPr>
        <w:t xml:space="preserve"> desde</w:t>
      </w:r>
      <w:r w:rsidR="00D8715D" w:rsidRPr="00A72263">
        <w:rPr>
          <w:rFonts w:ascii="Arial" w:hAnsi="Arial" w:cs="Arial"/>
          <w:i/>
          <w:sz w:val="24"/>
          <w:szCs w:val="24"/>
        </w:rPr>
        <w:t xml:space="preserve"> la perspectiva de</w:t>
      </w:r>
      <w:r w:rsidRPr="00A72263">
        <w:rPr>
          <w:rFonts w:ascii="Arial" w:hAnsi="Arial" w:cs="Arial"/>
          <w:i/>
          <w:sz w:val="24"/>
          <w:szCs w:val="24"/>
        </w:rPr>
        <w:t xml:space="preserve"> los estudiantes</w:t>
      </w:r>
    </w:p>
    <w:p w:rsidR="0099765E" w:rsidRPr="00A72263" w:rsidRDefault="00D8715D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Respecto a las representacio</w:t>
      </w:r>
      <w:r w:rsidR="00472989" w:rsidRPr="00A72263">
        <w:rPr>
          <w:rFonts w:ascii="Arial" w:hAnsi="Arial" w:cs="Arial"/>
          <w:sz w:val="24"/>
          <w:szCs w:val="24"/>
        </w:rPr>
        <w:t>nes de los estudiantes, se identifican</w:t>
      </w:r>
      <w:r w:rsidRPr="00A72263">
        <w:rPr>
          <w:rFonts w:ascii="Arial" w:hAnsi="Arial" w:cs="Arial"/>
          <w:sz w:val="24"/>
          <w:szCs w:val="24"/>
        </w:rPr>
        <w:t xml:space="preserve"> varios elementos. El pr</w:t>
      </w:r>
      <w:r w:rsidR="00472989" w:rsidRPr="00A72263">
        <w:rPr>
          <w:rFonts w:ascii="Arial" w:hAnsi="Arial" w:cs="Arial"/>
          <w:sz w:val="24"/>
          <w:szCs w:val="24"/>
        </w:rPr>
        <w:t xml:space="preserve">imero se enfoca a </w:t>
      </w:r>
      <w:r w:rsidR="0068754E" w:rsidRPr="00A72263">
        <w:rPr>
          <w:rFonts w:ascii="Arial" w:hAnsi="Arial" w:cs="Arial"/>
          <w:sz w:val="24"/>
          <w:szCs w:val="24"/>
        </w:rPr>
        <w:t>cómo perciben</w:t>
      </w:r>
      <w:r w:rsidRPr="00A72263">
        <w:rPr>
          <w:rFonts w:ascii="Arial" w:hAnsi="Arial" w:cs="Arial"/>
          <w:sz w:val="24"/>
          <w:szCs w:val="24"/>
        </w:rPr>
        <w:t xml:space="preserve"> rea</w:t>
      </w:r>
      <w:r w:rsidR="00472989" w:rsidRPr="00A72263">
        <w:rPr>
          <w:rFonts w:ascii="Arial" w:hAnsi="Arial" w:cs="Arial"/>
          <w:sz w:val="24"/>
          <w:szCs w:val="24"/>
        </w:rPr>
        <w:t>lmente el apoyo de sus maestros</w:t>
      </w:r>
      <w:r w:rsidRPr="00A72263">
        <w:rPr>
          <w:rFonts w:ascii="Arial" w:hAnsi="Arial" w:cs="Arial"/>
          <w:sz w:val="24"/>
          <w:szCs w:val="24"/>
        </w:rPr>
        <w:t xml:space="preserve"> para iniciar o perfeccionar el art</w:t>
      </w:r>
      <w:r w:rsidR="00472989" w:rsidRPr="00A72263">
        <w:rPr>
          <w:rFonts w:ascii="Arial" w:hAnsi="Arial" w:cs="Arial"/>
          <w:sz w:val="24"/>
          <w:szCs w:val="24"/>
        </w:rPr>
        <w:t>e de escribir textos académicos.</w:t>
      </w:r>
      <w:r w:rsidR="00882A33" w:rsidRPr="00A72263">
        <w:rPr>
          <w:rFonts w:ascii="Arial" w:hAnsi="Arial" w:cs="Arial"/>
          <w:sz w:val="24"/>
          <w:szCs w:val="24"/>
        </w:rPr>
        <w:t xml:space="preserve"> </w:t>
      </w:r>
      <w:r w:rsidR="0099765E" w:rsidRPr="00A72263">
        <w:rPr>
          <w:rFonts w:ascii="Arial" w:hAnsi="Arial" w:cs="Arial"/>
          <w:sz w:val="24"/>
          <w:szCs w:val="24"/>
        </w:rPr>
        <w:t>Tienen una represent</w:t>
      </w:r>
      <w:r w:rsidR="004B6EF6" w:rsidRPr="00A72263">
        <w:rPr>
          <w:rFonts w:ascii="Arial" w:hAnsi="Arial" w:cs="Arial"/>
          <w:sz w:val="24"/>
          <w:szCs w:val="24"/>
        </w:rPr>
        <w:t>ación del docente caracterizada</w:t>
      </w:r>
      <w:r w:rsidR="00A159DB" w:rsidRPr="00A72263">
        <w:rPr>
          <w:rFonts w:ascii="Arial" w:hAnsi="Arial" w:cs="Arial"/>
          <w:sz w:val="24"/>
          <w:szCs w:val="24"/>
        </w:rPr>
        <w:t xml:space="preserve"> en general,</w:t>
      </w:r>
      <w:r w:rsidR="0099765E" w:rsidRPr="00A72263">
        <w:rPr>
          <w:rFonts w:ascii="Arial" w:hAnsi="Arial" w:cs="Arial"/>
          <w:sz w:val="24"/>
          <w:szCs w:val="24"/>
        </w:rPr>
        <w:t xml:space="preserve"> por la ayuda, escucha</w:t>
      </w:r>
      <w:r w:rsidR="004B6EF6" w:rsidRPr="00A72263">
        <w:rPr>
          <w:rFonts w:ascii="Arial" w:hAnsi="Arial" w:cs="Arial"/>
          <w:sz w:val="24"/>
          <w:szCs w:val="24"/>
        </w:rPr>
        <w:t xml:space="preserve"> atenta, e interés por sus alumnos expresado</w:t>
      </w:r>
      <w:r w:rsidR="0099765E" w:rsidRPr="00A72263">
        <w:rPr>
          <w:rFonts w:ascii="Arial" w:hAnsi="Arial" w:cs="Arial"/>
          <w:sz w:val="24"/>
          <w:szCs w:val="24"/>
        </w:rPr>
        <w:t xml:space="preserve"> en la paternidad, amistad, compañerismo.</w:t>
      </w:r>
      <w:r w:rsidR="004B6EF6" w:rsidRPr="00A72263">
        <w:rPr>
          <w:rFonts w:ascii="Arial" w:hAnsi="Arial" w:cs="Arial"/>
          <w:sz w:val="24"/>
          <w:szCs w:val="24"/>
        </w:rPr>
        <w:t xml:space="preserve"> Pero en el ámbito académico referido a la elaboración de textos educativos</w:t>
      </w:r>
      <w:r w:rsidR="00882A33" w:rsidRPr="00A72263">
        <w:rPr>
          <w:rFonts w:ascii="Arial" w:hAnsi="Arial" w:cs="Arial"/>
          <w:sz w:val="24"/>
          <w:szCs w:val="24"/>
        </w:rPr>
        <w:t>, consideran poco loable el apoyo de los maestros porque</w:t>
      </w:r>
      <w:r w:rsidR="00736A18">
        <w:rPr>
          <w:rFonts w:ascii="Arial" w:hAnsi="Arial" w:cs="Arial"/>
          <w:sz w:val="24"/>
          <w:szCs w:val="24"/>
        </w:rPr>
        <w:t xml:space="preserve"> es escasa</w:t>
      </w:r>
      <w:r w:rsidR="004B6EF6" w:rsidRPr="00A72263">
        <w:rPr>
          <w:rFonts w:ascii="Arial" w:hAnsi="Arial" w:cs="Arial"/>
          <w:sz w:val="24"/>
          <w:szCs w:val="24"/>
        </w:rPr>
        <w:t xml:space="preserve"> su mediación en la calidad </w:t>
      </w:r>
      <w:r w:rsidR="004B6EF6" w:rsidRPr="00A72263">
        <w:rPr>
          <w:rFonts w:ascii="Arial" w:hAnsi="Arial" w:cs="Arial"/>
          <w:sz w:val="24"/>
          <w:szCs w:val="24"/>
        </w:rPr>
        <w:lastRenderedPageBreak/>
        <w:t>de sus productos y en su preparación académica para enfrentar los desafíos cognitivos requeridos</w:t>
      </w:r>
      <w:r w:rsidR="00882A33" w:rsidRPr="00A72263">
        <w:rPr>
          <w:rFonts w:ascii="Arial" w:hAnsi="Arial" w:cs="Arial"/>
          <w:sz w:val="24"/>
          <w:szCs w:val="24"/>
        </w:rPr>
        <w:t>.</w:t>
      </w:r>
    </w:p>
    <w:p w:rsidR="00DF4428" w:rsidRPr="00A72263" w:rsidRDefault="004F1BFF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ab/>
        <w:t>Observan</w:t>
      </w:r>
      <w:r w:rsidR="008D1985">
        <w:rPr>
          <w:rFonts w:ascii="Arial" w:hAnsi="Arial" w:cs="Arial"/>
          <w:sz w:val="24"/>
          <w:szCs w:val="24"/>
        </w:rPr>
        <w:t xml:space="preserve"> escasa</w:t>
      </w:r>
      <w:r w:rsidR="00F6208B">
        <w:rPr>
          <w:rFonts w:ascii="Arial" w:hAnsi="Arial" w:cs="Arial"/>
          <w:sz w:val="24"/>
          <w:szCs w:val="24"/>
        </w:rPr>
        <w:t xml:space="preserve"> ayuda</w:t>
      </w:r>
      <w:r w:rsidRPr="00A72263">
        <w:rPr>
          <w:rFonts w:ascii="Arial" w:hAnsi="Arial" w:cs="Arial"/>
          <w:sz w:val="24"/>
          <w:szCs w:val="24"/>
        </w:rPr>
        <w:t xml:space="preserve"> de los docentes</w:t>
      </w:r>
      <w:r w:rsidR="004040A4" w:rsidRPr="00A72263">
        <w:rPr>
          <w:rFonts w:ascii="Arial" w:hAnsi="Arial" w:cs="Arial"/>
          <w:sz w:val="24"/>
          <w:szCs w:val="24"/>
        </w:rPr>
        <w:t xml:space="preserve"> para realmente avanzar en las habilidades </w:t>
      </w:r>
      <w:r w:rsidRPr="00A72263">
        <w:rPr>
          <w:rFonts w:ascii="Arial" w:hAnsi="Arial" w:cs="Arial"/>
          <w:sz w:val="24"/>
          <w:szCs w:val="24"/>
        </w:rPr>
        <w:t>relacionadas a la escritura d</w:t>
      </w:r>
      <w:r w:rsidR="00224C5F">
        <w:rPr>
          <w:rFonts w:ascii="Arial" w:hAnsi="Arial" w:cs="Arial"/>
          <w:sz w:val="24"/>
          <w:szCs w:val="24"/>
        </w:rPr>
        <w:t>e textos académicos</w:t>
      </w:r>
      <w:r w:rsidR="00E91706" w:rsidRPr="00A72263">
        <w:rPr>
          <w:rFonts w:ascii="Arial" w:hAnsi="Arial" w:cs="Arial"/>
          <w:sz w:val="24"/>
          <w:szCs w:val="24"/>
        </w:rPr>
        <w:t xml:space="preserve">. </w:t>
      </w:r>
      <w:r w:rsidR="006B5F48" w:rsidRPr="00A72263">
        <w:rPr>
          <w:rFonts w:ascii="Arial" w:hAnsi="Arial" w:cs="Arial"/>
          <w:sz w:val="24"/>
          <w:szCs w:val="24"/>
        </w:rPr>
        <w:t>Vislumbran</w:t>
      </w:r>
      <w:r w:rsidR="00E91706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necesaria</w:t>
      </w:r>
      <w:r w:rsidR="006B5F48" w:rsidRPr="00A72263">
        <w:rPr>
          <w:rFonts w:ascii="Arial" w:hAnsi="Arial" w:cs="Arial"/>
          <w:sz w:val="24"/>
          <w:szCs w:val="24"/>
        </w:rPr>
        <w:t xml:space="preserve"> la enseña</w:t>
      </w:r>
      <w:r w:rsidR="00B96567" w:rsidRPr="00A72263">
        <w:rPr>
          <w:rFonts w:ascii="Arial" w:hAnsi="Arial" w:cs="Arial"/>
          <w:sz w:val="24"/>
          <w:szCs w:val="24"/>
        </w:rPr>
        <w:t xml:space="preserve">nza </w:t>
      </w:r>
      <w:r w:rsidR="006B5F48" w:rsidRPr="00A72263">
        <w:rPr>
          <w:rFonts w:ascii="Arial" w:hAnsi="Arial" w:cs="Arial"/>
          <w:sz w:val="24"/>
          <w:szCs w:val="24"/>
        </w:rPr>
        <w:t>de la</w:t>
      </w:r>
      <w:r w:rsidR="00B96567" w:rsidRPr="00A72263">
        <w:rPr>
          <w:rFonts w:ascii="Arial" w:hAnsi="Arial" w:cs="Arial"/>
          <w:sz w:val="24"/>
          <w:szCs w:val="24"/>
        </w:rPr>
        <w:t>s</w:t>
      </w:r>
      <w:r w:rsidR="006B5F48" w:rsidRPr="00A72263">
        <w:rPr>
          <w:rFonts w:ascii="Arial" w:hAnsi="Arial" w:cs="Arial"/>
          <w:sz w:val="24"/>
          <w:szCs w:val="24"/>
        </w:rPr>
        <w:t xml:space="preserve"> principales características</w:t>
      </w:r>
      <w:r w:rsidR="007A168C" w:rsidRPr="00A72263">
        <w:rPr>
          <w:rFonts w:ascii="Arial" w:hAnsi="Arial" w:cs="Arial"/>
          <w:sz w:val="24"/>
          <w:szCs w:val="24"/>
        </w:rPr>
        <w:t>,</w:t>
      </w:r>
      <w:r w:rsidRPr="00A72263">
        <w:rPr>
          <w:rFonts w:ascii="Arial" w:hAnsi="Arial" w:cs="Arial"/>
          <w:sz w:val="24"/>
          <w:szCs w:val="24"/>
        </w:rPr>
        <w:t xml:space="preserve"> estructura</w:t>
      </w:r>
      <w:r w:rsidR="007A168C" w:rsidRPr="00A72263">
        <w:rPr>
          <w:rFonts w:ascii="Arial" w:hAnsi="Arial" w:cs="Arial"/>
          <w:sz w:val="24"/>
          <w:szCs w:val="24"/>
        </w:rPr>
        <w:t xml:space="preserve"> y argumentación</w:t>
      </w:r>
      <w:r w:rsidRPr="00A72263">
        <w:rPr>
          <w:rFonts w:ascii="Arial" w:hAnsi="Arial" w:cs="Arial"/>
          <w:sz w:val="24"/>
          <w:szCs w:val="24"/>
        </w:rPr>
        <w:t xml:space="preserve"> para elaborar</w:t>
      </w:r>
      <w:r w:rsidR="006B5F48" w:rsidRPr="00A72263">
        <w:rPr>
          <w:rFonts w:ascii="Arial" w:hAnsi="Arial" w:cs="Arial"/>
          <w:sz w:val="24"/>
          <w:szCs w:val="24"/>
        </w:rPr>
        <w:t xml:space="preserve"> textos académicos</w:t>
      </w:r>
      <w:r w:rsidR="00B96567" w:rsidRPr="00A72263">
        <w:rPr>
          <w:rFonts w:ascii="Arial" w:hAnsi="Arial" w:cs="Arial"/>
          <w:sz w:val="24"/>
          <w:szCs w:val="24"/>
        </w:rPr>
        <w:t xml:space="preserve"> solicitados</w:t>
      </w:r>
      <w:r w:rsidRPr="00A72263">
        <w:rPr>
          <w:rFonts w:ascii="Arial" w:hAnsi="Arial" w:cs="Arial"/>
          <w:sz w:val="24"/>
          <w:szCs w:val="24"/>
        </w:rPr>
        <w:t xml:space="preserve"> porque consideran</w:t>
      </w:r>
      <w:r w:rsidR="00057ABC" w:rsidRPr="00A72263">
        <w:rPr>
          <w:rFonts w:ascii="Arial" w:hAnsi="Arial" w:cs="Arial"/>
          <w:sz w:val="24"/>
          <w:szCs w:val="24"/>
        </w:rPr>
        <w:t xml:space="preserve"> ins</w:t>
      </w:r>
      <w:r w:rsidRPr="00A72263">
        <w:rPr>
          <w:rFonts w:ascii="Arial" w:hAnsi="Arial" w:cs="Arial"/>
          <w:sz w:val="24"/>
          <w:szCs w:val="24"/>
        </w:rPr>
        <w:t>uficiente el apoyo otorgado</w:t>
      </w:r>
      <w:r w:rsidR="007A168C" w:rsidRPr="00A72263">
        <w:rPr>
          <w:rFonts w:ascii="Arial" w:hAnsi="Arial" w:cs="Arial"/>
          <w:sz w:val="24"/>
          <w:szCs w:val="24"/>
        </w:rPr>
        <w:t>.</w:t>
      </w:r>
      <w:r w:rsidR="00224C5F">
        <w:rPr>
          <w:rFonts w:ascii="Arial" w:hAnsi="Arial" w:cs="Arial"/>
          <w:sz w:val="24"/>
          <w:szCs w:val="24"/>
        </w:rPr>
        <w:t xml:space="preserve"> </w:t>
      </w:r>
      <w:r w:rsidR="000754C2" w:rsidRPr="00A72263">
        <w:rPr>
          <w:rFonts w:ascii="Arial" w:hAnsi="Arial" w:cs="Arial"/>
          <w:sz w:val="24"/>
          <w:szCs w:val="24"/>
        </w:rPr>
        <w:t xml:space="preserve">Vislumbran como algo trascendente el propio ejemplo </w:t>
      </w:r>
      <w:r w:rsidR="00B4367B" w:rsidRPr="00A72263">
        <w:rPr>
          <w:rFonts w:ascii="Arial" w:hAnsi="Arial" w:cs="Arial"/>
          <w:sz w:val="24"/>
          <w:szCs w:val="24"/>
        </w:rPr>
        <w:t xml:space="preserve">de </w:t>
      </w:r>
      <w:r w:rsidR="009A6707">
        <w:rPr>
          <w:rFonts w:ascii="Arial" w:hAnsi="Arial" w:cs="Arial"/>
          <w:sz w:val="24"/>
          <w:szCs w:val="24"/>
        </w:rPr>
        <w:t>los docentes respecto a</w:t>
      </w:r>
      <w:r w:rsidR="00B4367B" w:rsidRPr="00A72263">
        <w:rPr>
          <w:rFonts w:ascii="Arial" w:hAnsi="Arial" w:cs="Arial"/>
          <w:sz w:val="24"/>
          <w:szCs w:val="24"/>
        </w:rPr>
        <w:t xml:space="preserve"> su habilidad para escribir textos científicos; y sirvan las producciones, como guías</w:t>
      </w:r>
      <w:r w:rsidR="00551804" w:rsidRPr="00A72263">
        <w:rPr>
          <w:rFonts w:ascii="Arial" w:hAnsi="Arial" w:cs="Arial"/>
          <w:sz w:val="24"/>
          <w:szCs w:val="24"/>
        </w:rPr>
        <w:t xml:space="preserve"> para</w:t>
      </w:r>
      <w:r w:rsidR="000754C2" w:rsidRPr="00A72263">
        <w:rPr>
          <w:rFonts w:ascii="Arial" w:hAnsi="Arial" w:cs="Arial"/>
          <w:sz w:val="24"/>
          <w:szCs w:val="24"/>
        </w:rPr>
        <w:t xml:space="preserve"> </w:t>
      </w:r>
      <w:r w:rsidR="008D0454" w:rsidRPr="00A72263">
        <w:rPr>
          <w:rFonts w:ascii="Arial" w:hAnsi="Arial" w:cs="Arial"/>
          <w:sz w:val="24"/>
          <w:szCs w:val="24"/>
        </w:rPr>
        <w:t>revisar y analizar cómo es el proces</w:t>
      </w:r>
      <w:r w:rsidR="00551804" w:rsidRPr="00A72263">
        <w:rPr>
          <w:rFonts w:ascii="Arial" w:hAnsi="Arial" w:cs="Arial"/>
          <w:sz w:val="24"/>
          <w:szCs w:val="24"/>
        </w:rPr>
        <w:t>o de un adecuado escrito</w:t>
      </w:r>
      <w:r w:rsidR="000754C2" w:rsidRPr="00A72263">
        <w:rPr>
          <w:rFonts w:ascii="Arial" w:hAnsi="Arial" w:cs="Arial"/>
          <w:sz w:val="24"/>
          <w:szCs w:val="24"/>
        </w:rPr>
        <w:t>.</w:t>
      </w:r>
    </w:p>
    <w:p w:rsidR="009B41A0" w:rsidRPr="00A72263" w:rsidRDefault="00FD1C55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Los estudiantes c</w:t>
      </w:r>
      <w:r w:rsidR="00A305DF" w:rsidRPr="00A72263">
        <w:rPr>
          <w:rFonts w:ascii="Arial" w:hAnsi="Arial" w:cs="Arial"/>
          <w:sz w:val="24"/>
          <w:szCs w:val="24"/>
        </w:rPr>
        <w:t>onsideran no distinguir y no saber comparar las características de diversas producciones académicas. Se les difi</w:t>
      </w:r>
      <w:r w:rsidRPr="00A72263">
        <w:rPr>
          <w:rFonts w:ascii="Arial" w:hAnsi="Arial" w:cs="Arial"/>
          <w:sz w:val="24"/>
          <w:szCs w:val="24"/>
        </w:rPr>
        <w:t>culta</w:t>
      </w:r>
      <w:r w:rsidR="00375693" w:rsidRPr="00A72263">
        <w:rPr>
          <w:rFonts w:ascii="Arial" w:hAnsi="Arial" w:cs="Arial"/>
          <w:sz w:val="24"/>
          <w:szCs w:val="24"/>
        </w:rPr>
        <w:t xml:space="preserve"> diferenciar los</w:t>
      </w:r>
      <w:r w:rsidRPr="00A72263">
        <w:rPr>
          <w:rFonts w:ascii="Arial" w:hAnsi="Arial" w:cs="Arial"/>
          <w:sz w:val="24"/>
          <w:szCs w:val="24"/>
        </w:rPr>
        <w:t xml:space="preserve"> variados</w:t>
      </w:r>
      <w:r w:rsidR="00A305DF" w:rsidRPr="00A72263">
        <w:rPr>
          <w:rFonts w:ascii="Arial" w:hAnsi="Arial" w:cs="Arial"/>
          <w:sz w:val="24"/>
          <w:szCs w:val="24"/>
        </w:rPr>
        <w:t xml:space="preserve"> géneros.</w:t>
      </w:r>
      <w:r w:rsidR="00D36BB8" w:rsidRPr="00A72263">
        <w:rPr>
          <w:rFonts w:ascii="Arial" w:hAnsi="Arial" w:cs="Arial"/>
          <w:sz w:val="24"/>
          <w:szCs w:val="24"/>
        </w:rPr>
        <w:t xml:space="preserve"> Vislumbran</w:t>
      </w:r>
      <w:r w:rsidRPr="00A72263">
        <w:rPr>
          <w:rFonts w:ascii="Arial" w:hAnsi="Arial" w:cs="Arial"/>
          <w:sz w:val="24"/>
          <w:szCs w:val="24"/>
        </w:rPr>
        <w:t xml:space="preserve"> a </w:t>
      </w:r>
      <w:r w:rsidR="008A57C0" w:rsidRPr="00A72263">
        <w:rPr>
          <w:rFonts w:ascii="Arial" w:hAnsi="Arial" w:cs="Arial"/>
          <w:sz w:val="24"/>
          <w:szCs w:val="24"/>
        </w:rPr>
        <w:t>la escritur</w:t>
      </w:r>
      <w:r w:rsidRPr="00A72263">
        <w:rPr>
          <w:rFonts w:ascii="Arial" w:hAnsi="Arial" w:cs="Arial"/>
          <w:sz w:val="24"/>
          <w:szCs w:val="24"/>
        </w:rPr>
        <w:t>a como</w:t>
      </w:r>
      <w:r w:rsidR="008A57C0" w:rsidRPr="00A72263">
        <w:rPr>
          <w:rFonts w:ascii="Arial" w:hAnsi="Arial" w:cs="Arial"/>
          <w:sz w:val="24"/>
          <w:szCs w:val="24"/>
        </w:rPr>
        <w:t xml:space="preserve"> una tarea ardua, extensa y compleja</w:t>
      </w:r>
      <w:r w:rsidRPr="00A72263">
        <w:rPr>
          <w:rFonts w:ascii="Arial" w:hAnsi="Arial" w:cs="Arial"/>
          <w:sz w:val="24"/>
          <w:szCs w:val="24"/>
        </w:rPr>
        <w:t>; diferente</w:t>
      </w:r>
      <w:r w:rsidR="008A57C0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a sus</w:t>
      </w:r>
      <w:r w:rsidR="00375693" w:rsidRPr="00A72263">
        <w:rPr>
          <w:rFonts w:ascii="Arial" w:hAnsi="Arial" w:cs="Arial"/>
          <w:sz w:val="24"/>
          <w:szCs w:val="24"/>
        </w:rPr>
        <w:t xml:space="preserve"> concepciones anteriores</w:t>
      </w:r>
      <w:r w:rsidR="008A57C0" w:rsidRPr="00A72263">
        <w:rPr>
          <w:rFonts w:ascii="Arial" w:hAnsi="Arial" w:cs="Arial"/>
          <w:sz w:val="24"/>
          <w:szCs w:val="24"/>
        </w:rPr>
        <w:t>.</w:t>
      </w:r>
      <w:r w:rsidR="00F06D22">
        <w:rPr>
          <w:rFonts w:ascii="Arial" w:hAnsi="Arial" w:cs="Arial"/>
          <w:sz w:val="24"/>
          <w:szCs w:val="24"/>
        </w:rPr>
        <w:t xml:space="preserve"> A</w:t>
      </w:r>
      <w:r w:rsidR="009B41A0" w:rsidRPr="00A72263">
        <w:rPr>
          <w:rFonts w:ascii="Arial" w:hAnsi="Arial" w:cs="Arial"/>
          <w:sz w:val="24"/>
          <w:szCs w:val="24"/>
        </w:rPr>
        <w:t>tender el tema relacionado a la producción de textos</w:t>
      </w:r>
      <w:r w:rsidR="00F06D22">
        <w:rPr>
          <w:rFonts w:ascii="Arial" w:hAnsi="Arial" w:cs="Arial"/>
          <w:sz w:val="24"/>
          <w:szCs w:val="24"/>
        </w:rPr>
        <w:t xml:space="preserve"> la perciben como una responsabilidad propia</w:t>
      </w:r>
      <w:r w:rsidR="009B41A0" w:rsidRPr="00A72263">
        <w:rPr>
          <w:rFonts w:ascii="Arial" w:hAnsi="Arial" w:cs="Arial"/>
          <w:sz w:val="24"/>
          <w:szCs w:val="24"/>
        </w:rPr>
        <w:t>.</w:t>
      </w:r>
    </w:p>
    <w:p w:rsidR="009B41A0" w:rsidRPr="00A72263" w:rsidRDefault="009E00EF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Enfrentan la tarea de escri</w:t>
      </w:r>
      <w:r w:rsidR="00C03858" w:rsidRPr="00A72263">
        <w:rPr>
          <w:rFonts w:ascii="Arial" w:hAnsi="Arial" w:cs="Arial"/>
          <w:sz w:val="24"/>
          <w:szCs w:val="24"/>
        </w:rPr>
        <w:t>bir</w:t>
      </w:r>
      <w:r w:rsidR="00283B26" w:rsidRPr="00A72263">
        <w:rPr>
          <w:rFonts w:ascii="Arial" w:hAnsi="Arial" w:cs="Arial"/>
          <w:sz w:val="24"/>
          <w:szCs w:val="24"/>
        </w:rPr>
        <w:t>,</w:t>
      </w:r>
      <w:r w:rsidR="00C03858" w:rsidRPr="00A72263">
        <w:rPr>
          <w:rFonts w:ascii="Arial" w:hAnsi="Arial" w:cs="Arial"/>
          <w:sz w:val="24"/>
          <w:szCs w:val="24"/>
        </w:rPr>
        <w:t xml:space="preserve"> con algunas estrategi</w:t>
      </w:r>
      <w:r w:rsidR="00E8544D" w:rsidRPr="00A72263">
        <w:rPr>
          <w:rFonts w:ascii="Arial" w:hAnsi="Arial" w:cs="Arial"/>
          <w:sz w:val="24"/>
          <w:szCs w:val="24"/>
        </w:rPr>
        <w:t>as porque l</w:t>
      </w:r>
      <w:r w:rsidR="00C03858" w:rsidRPr="00A72263">
        <w:rPr>
          <w:rFonts w:ascii="Arial" w:hAnsi="Arial" w:cs="Arial"/>
          <w:sz w:val="24"/>
          <w:szCs w:val="24"/>
        </w:rPr>
        <w:t>a pr</w:t>
      </w:r>
      <w:r w:rsidR="00BE1CD6" w:rsidRPr="00A72263">
        <w:rPr>
          <w:rFonts w:ascii="Arial" w:hAnsi="Arial" w:cs="Arial"/>
          <w:sz w:val="24"/>
          <w:szCs w:val="24"/>
        </w:rPr>
        <w:t>oducción de textos la visualizan desafiante para poder dar coherencia al conjunto de ideas.</w:t>
      </w:r>
      <w:r w:rsidR="00FE5FAB" w:rsidRPr="00A72263">
        <w:rPr>
          <w:rFonts w:ascii="Arial" w:hAnsi="Arial" w:cs="Arial"/>
          <w:sz w:val="24"/>
          <w:szCs w:val="24"/>
        </w:rPr>
        <w:t xml:space="preserve"> </w:t>
      </w:r>
      <w:r w:rsidRPr="00A72263">
        <w:rPr>
          <w:rFonts w:ascii="Arial" w:hAnsi="Arial" w:cs="Arial"/>
          <w:sz w:val="24"/>
          <w:szCs w:val="24"/>
        </w:rPr>
        <w:t>Sienten inseguridad</w:t>
      </w:r>
      <w:r w:rsidR="00FE5FAB" w:rsidRPr="00A72263">
        <w:rPr>
          <w:rFonts w:ascii="Arial" w:hAnsi="Arial" w:cs="Arial"/>
          <w:sz w:val="24"/>
          <w:szCs w:val="24"/>
        </w:rPr>
        <w:t>, desconfianza en sus habilidades y miedos</w:t>
      </w:r>
      <w:r w:rsidRPr="00A72263">
        <w:rPr>
          <w:rFonts w:ascii="Arial" w:hAnsi="Arial" w:cs="Arial"/>
          <w:sz w:val="24"/>
          <w:szCs w:val="24"/>
        </w:rPr>
        <w:t xml:space="preserve"> pero necesitan avanzar</w:t>
      </w:r>
      <w:r w:rsidR="00FE5FAB" w:rsidRPr="00A72263">
        <w:rPr>
          <w:rFonts w:ascii="Arial" w:hAnsi="Arial" w:cs="Arial"/>
          <w:sz w:val="24"/>
          <w:szCs w:val="24"/>
        </w:rPr>
        <w:t xml:space="preserve"> por los requerimientos del</w:t>
      </w:r>
      <w:r w:rsidR="00E8101A" w:rsidRPr="00A72263">
        <w:rPr>
          <w:rFonts w:ascii="Arial" w:hAnsi="Arial" w:cs="Arial"/>
          <w:sz w:val="24"/>
          <w:szCs w:val="24"/>
        </w:rPr>
        <w:t xml:space="preserve"> plan de</w:t>
      </w:r>
      <w:r w:rsidR="00FE5FAB" w:rsidRPr="00A72263">
        <w:rPr>
          <w:rFonts w:ascii="Arial" w:hAnsi="Arial" w:cs="Arial"/>
          <w:sz w:val="24"/>
          <w:szCs w:val="24"/>
        </w:rPr>
        <w:t xml:space="preserve"> estudios.</w:t>
      </w:r>
      <w:r w:rsidRPr="00A72263">
        <w:rPr>
          <w:rFonts w:ascii="Arial" w:hAnsi="Arial" w:cs="Arial"/>
          <w:sz w:val="24"/>
          <w:szCs w:val="24"/>
        </w:rPr>
        <w:t xml:space="preserve"> Consideran i</w:t>
      </w:r>
      <w:r w:rsidR="00FB00BE" w:rsidRPr="00A72263">
        <w:rPr>
          <w:rFonts w:ascii="Arial" w:hAnsi="Arial" w:cs="Arial"/>
          <w:sz w:val="24"/>
          <w:szCs w:val="24"/>
        </w:rPr>
        <w:t>mp</w:t>
      </w:r>
      <w:r w:rsidR="00E8101A" w:rsidRPr="00A72263">
        <w:rPr>
          <w:rFonts w:ascii="Arial" w:hAnsi="Arial" w:cs="Arial"/>
          <w:sz w:val="24"/>
          <w:szCs w:val="24"/>
        </w:rPr>
        <w:t>ortante leer más y escribir más, construir progresivamente el texto,</w:t>
      </w:r>
      <w:r w:rsidR="00FB00BE" w:rsidRPr="00A72263">
        <w:rPr>
          <w:rFonts w:ascii="Arial" w:hAnsi="Arial" w:cs="Arial"/>
          <w:sz w:val="24"/>
          <w:szCs w:val="24"/>
        </w:rPr>
        <w:t xml:space="preserve"> realizar correcciones y ediciones constantes, revisar dos o más veces el escrito, realizar esquemas, releer el texto</w:t>
      </w:r>
      <w:r w:rsidR="00E8101A" w:rsidRPr="00A72263">
        <w:rPr>
          <w:rFonts w:ascii="Arial" w:hAnsi="Arial" w:cs="Arial"/>
          <w:sz w:val="24"/>
          <w:szCs w:val="24"/>
        </w:rPr>
        <w:t xml:space="preserve"> para iden</w:t>
      </w:r>
      <w:r w:rsidR="00CD5A8E">
        <w:rPr>
          <w:rFonts w:ascii="Arial" w:hAnsi="Arial" w:cs="Arial"/>
          <w:sz w:val="24"/>
          <w:szCs w:val="24"/>
        </w:rPr>
        <w:t>tificar la congruencia de ideas.</w:t>
      </w:r>
    </w:p>
    <w:p w:rsidR="002F00A9" w:rsidRPr="00A72263" w:rsidRDefault="002F00A9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3B0BDD" w:rsidRDefault="003B0BDD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3B0BDD" w:rsidRDefault="003B0BDD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2570B3" w:rsidRPr="00A72263" w:rsidRDefault="00CD5A8E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Conclusiones</w:t>
      </w:r>
    </w:p>
    <w:p w:rsidR="00B43C44" w:rsidRDefault="00B43C44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Los resultados aportan categorías de análisis basados en los discursos de los docentes y estudiantes. Revelan las diferentes concepciones acerca de la escritura académica. Entre las categorías de las Representaciones Sociales de los docentes están la función asignada a los trabajos es</w:t>
      </w:r>
      <w:r w:rsidR="00F44B42">
        <w:rPr>
          <w:rFonts w:ascii="Arial" w:hAnsi="Arial" w:cs="Arial"/>
          <w:sz w:val="24"/>
          <w:szCs w:val="24"/>
        </w:rPr>
        <w:t>critos en la formación recibida,</w:t>
      </w:r>
      <w:r w:rsidRPr="00A72263">
        <w:rPr>
          <w:rFonts w:ascii="Arial" w:hAnsi="Arial" w:cs="Arial"/>
          <w:sz w:val="24"/>
          <w:szCs w:val="24"/>
        </w:rPr>
        <w:t xml:space="preserve"> las diversas menciones de enseñanza de la escritura en los procesos de enseñanza-aprend</w:t>
      </w:r>
      <w:r w:rsidR="00F44B42">
        <w:rPr>
          <w:rFonts w:ascii="Arial" w:hAnsi="Arial" w:cs="Arial"/>
          <w:sz w:val="24"/>
          <w:szCs w:val="24"/>
        </w:rPr>
        <w:t>izaje y el modo como lo enseñan,</w:t>
      </w:r>
      <w:r w:rsidRPr="00A72263">
        <w:rPr>
          <w:rFonts w:ascii="Arial" w:hAnsi="Arial" w:cs="Arial"/>
          <w:sz w:val="24"/>
          <w:szCs w:val="24"/>
        </w:rPr>
        <w:t xml:space="preserve"> los consejos dados a los estudiantes para apoya</w:t>
      </w:r>
      <w:r w:rsidR="00F44B42">
        <w:rPr>
          <w:rFonts w:ascii="Arial" w:hAnsi="Arial" w:cs="Arial"/>
          <w:sz w:val="24"/>
          <w:szCs w:val="24"/>
        </w:rPr>
        <w:t>r el desarrollo de la escritura,</w:t>
      </w:r>
      <w:r w:rsidRPr="00A72263">
        <w:rPr>
          <w:rFonts w:ascii="Arial" w:hAnsi="Arial" w:cs="Arial"/>
          <w:sz w:val="24"/>
          <w:szCs w:val="24"/>
        </w:rPr>
        <w:t xml:space="preserve"> los tipos de textos exigidos en la formación, rasgos de los escritos académic</w:t>
      </w:r>
      <w:r w:rsidR="00F44B42">
        <w:rPr>
          <w:rFonts w:ascii="Arial" w:hAnsi="Arial" w:cs="Arial"/>
          <w:sz w:val="24"/>
          <w:szCs w:val="24"/>
        </w:rPr>
        <w:t>os, importancia de las normas y sus características,</w:t>
      </w:r>
      <w:r w:rsidRPr="00A72263">
        <w:rPr>
          <w:rFonts w:ascii="Arial" w:hAnsi="Arial" w:cs="Arial"/>
          <w:sz w:val="24"/>
          <w:szCs w:val="24"/>
        </w:rPr>
        <w:t xml:space="preserve"> los criterios de evaluación para juzgar los escritos, y las </w:t>
      </w:r>
      <w:r w:rsidR="008E57B3">
        <w:rPr>
          <w:rFonts w:ascii="Arial" w:hAnsi="Arial" w:cs="Arial"/>
          <w:sz w:val="24"/>
          <w:szCs w:val="24"/>
        </w:rPr>
        <w:t>dificultades en el</w:t>
      </w:r>
      <w:r w:rsidRPr="00A72263">
        <w:rPr>
          <w:rFonts w:ascii="Arial" w:hAnsi="Arial" w:cs="Arial"/>
          <w:sz w:val="24"/>
          <w:szCs w:val="24"/>
        </w:rPr>
        <w:t xml:space="preserve"> proceso de escritura.</w:t>
      </w:r>
    </w:p>
    <w:p w:rsidR="00404726" w:rsidRPr="00A72263" w:rsidRDefault="00404726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 xml:space="preserve">Las representaciones se enfocan a considerar la dificultad para comprender la producción y </w:t>
      </w:r>
      <w:r w:rsidR="0091372B">
        <w:rPr>
          <w:rFonts w:ascii="Arial" w:hAnsi="Arial" w:cs="Arial"/>
          <w:sz w:val="24"/>
          <w:szCs w:val="24"/>
        </w:rPr>
        <w:t>difusión de escritos académicos</w:t>
      </w:r>
      <w:r w:rsidRPr="00A72263">
        <w:rPr>
          <w:rFonts w:ascii="Arial" w:hAnsi="Arial" w:cs="Arial"/>
          <w:sz w:val="24"/>
          <w:szCs w:val="24"/>
        </w:rPr>
        <w:t xml:space="preserve"> en su estructura, normas, convenciones, y  aparato crítico. Conciben a la escritura como una habilidad para ser aprendida antes de la formación o durante el proceso previo porque es el conocimiento del proceso de escritura. Respecto al desarrollo de competencias investigativas de los estudiantes, la consideran c</w:t>
      </w:r>
      <w:r w:rsidR="003634D9">
        <w:rPr>
          <w:rFonts w:ascii="Arial" w:hAnsi="Arial" w:cs="Arial"/>
          <w:sz w:val="24"/>
          <w:szCs w:val="24"/>
        </w:rPr>
        <w:t>omo un componente esencial del plan de estudios</w:t>
      </w:r>
      <w:r>
        <w:rPr>
          <w:rFonts w:ascii="Arial" w:hAnsi="Arial" w:cs="Arial"/>
          <w:sz w:val="24"/>
          <w:szCs w:val="24"/>
        </w:rPr>
        <w:t>.</w:t>
      </w:r>
    </w:p>
    <w:p w:rsidR="00404726" w:rsidRPr="00A72263" w:rsidRDefault="00404726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Existe una debilidad en la redacción por la escasa posesión de habilidades cognitivas para la producción escrita referente a los diferentes textos académicos: resumen, análisis, ensayo, informe. Se identifican dificultades en las características básicas relacionadas a la coherencia, cohesión, adecuación, pertinencia,</w:t>
      </w:r>
      <w:r>
        <w:rPr>
          <w:rFonts w:ascii="Arial" w:hAnsi="Arial" w:cs="Arial"/>
          <w:sz w:val="24"/>
          <w:szCs w:val="24"/>
        </w:rPr>
        <w:t xml:space="preserve"> y</w:t>
      </w:r>
      <w:r w:rsidRPr="00A72263">
        <w:rPr>
          <w:rFonts w:ascii="Arial" w:hAnsi="Arial" w:cs="Arial"/>
          <w:sz w:val="24"/>
          <w:szCs w:val="24"/>
        </w:rPr>
        <w:t xml:space="preserve"> presentación.</w:t>
      </w:r>
    </w:p>
    <w:p w:rsidR="00F44B42" w:rsidRPr="00A72263" w:rsidRDefault="00404726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lastRenderedPageBreak/>
        <w:t>Los criterios para evaluar los textos de los estudiantes se relacionan a los aspectos básicos y a elementos más complejos. En los aspectos básicos tienen en cuenta las características lingüísticas al evaluar los textos. En los elementos más complejos se enfocan a la expresión de habilidades mentales referidas al sentido crítico, análisi</w:t>
      </w:r>
      <w:r w:rsidR="0021468E">
        <w:rPr>
          <w:rFonts w:ascii="Arial" w:hAnsi="Arial" w:cs="Arial"/>
          <w:sz w:val="24"/>
          <w:szCs w:val="24"/>
        </w:rPr>
        <w:t>s y</w:t>
      </w:r>
      <w:r w:rsidR="006958CD">
        <w:rPr>
          <w:rFonts w:ascii="Arial" w:hAnsi="Arial" w:cs="Arial"/>
          <w:sz w:val="24"/>
          <w:szCs w:val="24"/>
        </w:rPr>
        <w:t xml:space="preserve"> creatividad.</w:t>
      </w:r>
    </w:p>
    <w:p w:rsidR="00F44B42" w:rsidRPr="00A72263" w:rsidRDefault="00B43C44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Respecto a los estudiantes, las categorías se enfocan a la función asignada a los tr</w:t>
      </w:r>
      <w:r w:rsidR="00F44B42">
        <w:rPr>
          <w:rFonts w:ascii="Arial" w:hAnsi="Arial" w:cs="Arial"/>
          <w:sz w:val="24"/>
          <w:szCs w:val="24"/>
        </w:rPr>
        <w:t>abajos escritos en su formación,</w:t>
      </w:r>
      <w:r w:rsidRPr="00A72263">
        <w:rPr>
          <w:rFonts w:ascii="Arial" w:hAnsi="Arial" w:cs="Arial"/>
          <w:sz w:val="24"/>
          <w:szCs w:val="24"/>
        </w:rPr>
        <w:t xml:space="preserve"> su percepción sobre la calidad de los escrit</w:t>
      </w:r>
      <w:r w:rsidR="00F44B42">
        <w:rPr>
          <w:rFonts w:ascii="Arial" w:hAnsi="Arial" w:cs="Arial"/>
          <w:sz w:val="24"/>
          <w:szCs w:val="24"/>
        </w:rPr>
        <w:t>os y dificultades de su proceso,</w:t>
      </w:r>
      <w:r w:rsidRPr="00A72263">
        <w:rPr>
          <w:rFonts w:ascii="Arial" w:hAnsi="Arial" w:cs="Arial"/>
          <w:sz w:val="24"/>
          <w:szCs w:val="24"/>
        </w:rPr>
        <w:t xml:space="preserve"> tipos de textos exigidos en la formación, </w:t>
      </w:r>
      <w:r w:rsidR="004903C9">
        <w:rPr>
          <w:rFonts w:ascii="Arial" w:hAnsi="Arial" w:cs="Arial"/>
          <w:sz w:val="24"/>
          <w:szCs w:val="24"/>
        </w:rPr>
        <w:t xml:space="preserve">la </w:t>
      </w:r>
      <w:r w:rsidRPr="00A72263">
        <w:rPr>
          <w:rFonts w:ascii="Arial" w:hAnsi="Arial" w:cs="Arial"/>
          <w:sz w:val="24"/>
          <w:szCs w:val="24"/>
        </w:rPr>
        <w:t>experienci</w:t>
      </w:r>
      <w:r w:rsidR="00F44B42">
        <w:rPr>
          <w:rFonts w:ascii="Arial" w:hAnsi="Arial" w:cs="Arial"/>
          <w:sz w:val="24"/>
          <w:szCs w:val="24"/>
        </w:rPr>
        <w:t>a y tipo de escritos elaborados,</w:t>
      </w:r>
      <w:r w:rsidRPr="00A72263">
        <w:rPr>
          <w:rFonts w:ascii="Arial" w:hAnsi="Arial" w:cs="Arial"/>
          <w:sz w:val="24"/>
          <w:szCs w:val="24"/>
        </w:rPr>
        <w:t xml:space="preserve"> importancia de las normas de los escritos académicos referent</w:t>
      </w:r>
      <w:r w:rsidR="00F44B42">
        <w:rPr>
          <w:rFonts w:ascii="Arial" w:hAnsi="Arial" w:cs="Arial"/>
          <w:sz w:val="24"/>
          <w:szCs w:val="24"/>
        </w:rPr>
        <w:t>e a sus característica</w:t>
      </w:r>
      <w:r w:rsidR="00FA0307">
        <w:rPr>
          <w:rFonts w:ascii="Arial" w:hAnsi="Arial" w:cs="Arial"/>
          <w:sz w:val="24"/>
          <w:szCs w:val="24"/>
        </w:rPr>
        <w:t>s</w:t>
      </w:r>
      <w:r w:rsidR="00F44B42">
        <w:rPr>
          <w:rFonts w:ascii="Arial" w:hAnsi="Arial" w:cs="Arial"/>
          <w:sz w:val="24"/>
          <w:szCs w:val="24"/>
        </w:rPr>
        <w:t xml:space="preserve"> y rasgos,</w:t>
      </w:r>
      <w:r w:rsidRPr="00A72263">
        <w:rPr>
          <w:rFonts w:ascii="Arial" w:hAnsi="Arial" w:cs="Arial"/>
          <w:sz w:val="24"/>
          <w:szCs w:val="24"/>
        </w:rPr>
        <w:t xml:space="preserve"> apoyo de los </w:t>
      </w:r>
      <w:r w:rsidR="00F44B42">
        <w:rPr>
          <w:rFonts w:ascii="Arial" w:hAnsi="Arial" w:cs="Arial"/>
          <w:sz w:val="24"/>
          <w:szCs w:val="24"/>
        </w:rPr>
        <w:t>docentes,</w:t>
      </w:r>
      <w:r w:rsidRPr="00A72263">
        <w:rPr>
          <w:rFonts w:ascii="Arial" w:hAnsi="Arial" w:cs="Arial"/>
          <w:sz w:val="24"/>
          <w:szCs w:val="24"/>
        </w:rPr>
        <w:t xml:space="preserve"> importancia de los ejemplo</w:t>
      </w:r>
      <w:r w:rsidR="00FA0307">
        <w:rPr>
          <w:rFonts w:ascii="Arial" w:hAnsi="Arial" w:cs="Arial"/>
          <w:sz w:val="24"/>
          <w:szCs w:val="24"/>
        </w:rPr>
        <w:t>s</w:t>
      </w:r>
      <w:r w:rsidRPr="00A72263">
        <w:rPr>
          <w:rFonts w:ascii="Arial" w:hAnsi="Arial" w:cs="Arial"/>
          <w:sz w:val="24"/>
          <w:szCs w:val="24"/>
        </w:rPr>
        <w:t xml:space="preserve"> de escritura de los docentes, y la forma como enseñan los docentes la producción escrita.</w:t>
      </w:r>
    </w:p>
    <w:p w:rsidR="0052760F" w:rsidRPr="00A72263" w:rsidRDefault="002C2FB6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Los estudiantes poseen sus propias representaciones</w:t>
      </w:r>
      <w:r w:rsidR="00E72115" w:rsidRPr="00A72263">
        <w:rPr>
          <w:rFonts w:ascii="Arial" w:hAnsi="Arial" w:cs="Arial"/>
          <w:sz w:val="24"/>
          <w:szCs w:val="24"/>
        </w:rPr>
        <w:t xml:space="preserve">. </w:t>
      </w:r>
      <w:r w:rsidR="00693179" w:rsidRPr="00A72263">
        <w:rPr>
          <w:rFonts w:ascii="Arial" w:hAnsi="Arial" w:cs="Arial"/>
          <w:sz w:val="24"/>
          <w:szCs w:val="24"/>
        </w:rPr>
        <w:t>Resp</w:t>
      </w:r>
      <w:r w:rsidR="002A3657" w:rsidRPr="00A72263">
        <w:rPr>
          <w:rFonts w:ascii="Arial" w:hAnsi="Arial" w:cs="Arial"/>
          <w:sz w:val="24"/>
          <w:szCs w:val="24"/>
        </w:rPr>
        <w:t>ecto al apoyo de sus maestros tiene</w:t>
      </w:r>
      <w:r w:rsidR="002B0707">
        <w:rPr>
          <w:rFonts w:ascii="Arial" w:hAnsi="Arial" w:cs="Arial"/>
          <w:sz w:val="24"/>
          <w:szCs w:val="24"/>
        </w:rPr>
        <w:t>n</w:t>
      </w:r>
      <w:r w:rsidR="002A3657" w:rsidRPr="00A72263">
        <w:rPr>
          <w:rFonts w:ascii="Arial" w:hAnsi="Arial" w:cs="Arial"/>
          <w:sz w:val="24"/>
          <w:szCs w:val="24"/>
        </w:rPr>
        <w:t xml:space="preserve"> una representación caracterizada</w:t>
      </w:r>
      <w:r w:rsidR="00693179" w:rsidRPr="00A72263">
        <w:rPr>
          <w:rFonts w:ascii="Arial" w:hAnsi="Arial" w:cs="Arial"/>
          <w:sz w:val="24"/>
          <w:szCs w:val="24"/>
        </w:rPr>
        <w:t xml:space="preserve"> </w:t>
      </w:r>
      <w:r w:rsidR="002A3657" w:rsidRPr="00A72263">
        <w:rPr>
          <w:rFonts w:ascii="Arial" w:hAnsi="Arial" w:cs="Arial"/>
          <w:sz w:val="24"/>
          <w:szCs w:val="24"/>
        </w:rPr>
        <w:t xml:space="preserve">por un </w:t>
      </w:r>
      <w:r w:rsidR="00693179" w:rsidRPr="00A72263">
        <w:rPr>
          <w:rFonts w:ascii="Arial" w:hAnsi="Arial" w:cs="Arial"/>
          <w:sz w:val="24"/>
          <w:szCs w:val="24"/>
        </w:rPr>
        <w:t>sentimiento de soledad</w:t>
      </w:r>
      <w:r w:rsidR="0051072A" w:rsidRPr="00A72263">
        <w:rPr>
          <w:rFonts w:ascii="Arial" w:hAnsi="Arial" w:cs="Arial"/>
          <w:sz w:val="24"/>
          <w:szCs w:val="24"/>
        </w:rPr>
        <w:t xml:space="preserve"> para la elaboración </w:t>
      </w:r>
      <w:r w:rsidR="00036579" w:rsidRPr="00A72263">
        <w:rPr>
          <w:rFonts w:ascii="Arial" w:hAnsi="Arial" w:cs="Arial"/>
          <w:sz w:val="24"/>
          <w:szCs w:val="24"/>
        </w:rPr>
        <w:t>d</w:t>
      </w:r>
      <w:r w:rsidR="0051072A" w:rsidRPr="00A72263">
        <w:rPr>
          <w:rFonts w:ascii="Arial" w:hAnsi="Arial" w:cs="Arial"/>
          <w:sz w:val="24"/>
          <w:szCs w:val="24"/>
        </w:rPr>
        <w:t>el tipo d</w:t>
      </w:r>
      <w:r w:rsidR="0052760F" w:rsidRPr="00A72263">
        <w:rPr>
          <w:rFonts w:ascii="Arial" w:hAnsi="Arial" w:cs="Arial"/>
          <w:sz w:val="24"/>
          <w:szCs w:val="24"/>
        </w:rPr>
        <w:t>e escrito o producción porque la consideran</w:t>
      </w:r>
      <w:r w:rsidR="0051072A" w:rsidRPr="00A72263">
        <w:rPr>
          <w:rFonts w:ascii="Arial" w:hAnsi="Arial" w:cs="Arial"/>
          <w:sz w:val="24"/>
          <w:szCs w:val="24"/>
        </w:rPr>
        <w:t xml:space="preserve"> una debilidad.</w:t>
      </w:r>
      <w:r w:rsidR="0052760F" w:rsidRPr="00A72263">
        <w:rPr>
          <w:rFonts w:ascii="Arial" w:hAnsi="Arial" w:cs="Arial"/>
          <w:sz w:val="24"/>
          <w:szCs w:val="24"/>
        </w:rPr>
        <w:t xml:space="preserve"> </w:t>
      </w:r>
      <w:r w:rsidR="000A2AE2" w:rsidRPr="00A72263">
        <w:rPr>
          <w:rFonts w:ascii="Arial" w:hAnsi="Arial" w:cs="Arial"/>
          <w:sz w:val="24"/>
          <w:szCs w:val="24"/>
        </w:rPr>
        <w:t>El hecho de exigirles un manejo apropiado del lenguaje escrito va en contra del escaso ejemplo de los docentes respecto a sus productos escritos.</w:t>
      </w:r>
    </w:p>
    <w:p w:rsidR="00C54983" w:rsidRPr="00A72263" w:rsidRDefault="002B0707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estudiantes perciben</w:t>
      </w:r>
      <w:r w:rsidR="009A2C90" w:rsidRPr="00A72263">
        <w:rPr>
          <w:rFonts w:ascii="Arial" w:hAnsi="Arial" w:cs="Arial"/>
          <w:sz w:val="24"/>
          <w:szCs w:val="24"/>
        </w:rPr>
        <w:t xml:space="preserve"> el proceso como una tarea de difícil resolución para lo cual no se sienten preparados.</w:t>
      </w:r>
      <w:r w:rsidR="0052760F" w:rsidRPr="00A72263">
        <w:rPr>
          <w:rFonts w:ascii="Arial" w:hAnsi="Arial" w:cs="Arial"/>
          <w:sz w:val="24"/>
          <w:szCs w:val="24"/>
        </w:rPr>
        <w:t xml:space="preserve"> S</w:t>
      </w:r>
      <w:r w:rsidR="00C54983" w:rsidRPr="00A72263">
        <w:rPr>
          <w:rFonts w:ascii="Arial" w:hAnsi="Arial" w:cs="Arial"/>
          <w:sz w:val="24"/>
          <w:szCs w:val="24"/>
        </w:rPr>
        <w:t xml:space="preserve">e les dificulta diferenciar los géneros discursivos utilizados en el ámbito de la actividad académica para orientar la elaboración de sus producciones escritas. </w:t>
      </w:r>
      <w:r w:rsidR="0052760F" w:rsidRPr="00A72263">
        <w:rPr>
          <w:rFonts w:ascii="Arial" w:hAnsi="Arial" w:cs="Arial"/>
          <w:sz w:val="24"/>
          <w:szCs w:val="24"/>
        </w:rPr>
        <w:t xml:space="preserve">Sus producciones las conciben como </w:t>
      </w:r>
      <w:r w:rsidR="00C54983" w:rsidRPr="00A72263">
        <w:rPr>
          <w:rFonts w:ascii="Arial" w:hAnsi="Arial" w:cs="Arial"/>
          <w:sz w:val="24"/>
          <w:szCs w:val="24"/>
        </w:rPr>
        <w:t>t</w:t>
      </w:r>
      <w:r w:rsidR="00C25E9D">
        <w:rPr>
          <w:rFonts w:ascii="Arial" w:hAnsi="Arial" w:cs="Arial"/>
          <w:sz w:val="24"/>
          <w:szCs w:val="24"/>
        </w:rPr>
        <w:t>extos sencillos; no las consideran complejas y fundamentadas</w:t>
      </w:r>
      <w:r w:rsidR="00C54983" w:rsidRPr="00A72263">
        <w:rPr>
          <w:rFonts w:ascii="Arial" w:hAnsi="Arial" w:cs="Arial"/>
          <w:sz w:val="24"/>
          <w:szCs w:val="24"/>
        </w:rPr>
        <w:t xml:space="preserve"> en varias fuentes y autores</w:t>
      </w:r>
      <w:r w:rsidR="00730B18" w:rsidRPr="00A72263">
        <w:rPr>
          <w:rFonts w:ascii="Arial" w:hAnsi="Arial" w:cs="Arial"/>
          <w:sz w:val="24"/>
          <w:szCs w:val="24"/>
        </w:rPr>
        <w:t>.</w:t>
      </w:r>
    </w:p>
    <w:p w:rsidR="00F07E4A" w:rsidRPr="00A72263" w:rsidRDefault="00881227" w:rsidP="003B0BDD">
      <w:pPr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2263">
        <w:rPr>
          <w:rFonts w:ascii="Arial" w:hAnsi="Arial" w:cs="Arial"/>
          <w:sz w:val="24"/>
          <w:szCs w:val="24"/>
        </w:rPr>
        <w:t>Poseen</w:t>
      </w:r>
      <w:r w:rsidR="004660DA" w:rsidRPr="00A72263">
        <w:rPr>
          <w:rFonts w:ascii="Arial" w:hAnsi="Arial" w:cs="Arial"/>
          <w:sz w:val="24"/>
          <w:szCs w:val="24"/>
        </w:rPr>
        <w:t xml:space="preserve"> concepciones de cómo avanzar en la compet</w:t>
      </w:r>
      <w:r w:rsidRPr="00A72263">
        <w:rPr>
          <w:rFonts w:ascii="Arial" w:hAnsi="Arial" w:cs="Arial"/>
          <w:sz w:val="24"/>
          <w:szCs w:val="24"/>
        </w:rPr>
        <w:t xml:space="preserve">encia para la expresión escrita. Entre </w:t>
      </w:r>
      <w:r w:rsidR="004660DA" w:rsidRPr="00A72263">
        <w:rPr>
          <w:rFonts w:ascii="Arial" w:hAnsi="Arial" w:cs="Arial"/>
          <w:sz w:val="24"/>
          <w:szCs w:val="24"/>
        </w:rPr>
        <w:t>sus estrategias</w:t>
      </w:r>
      <w:r w:rsidRPr="00A72263">
        <w:rPr>
          <w:rFonts w:ascii="Arial" w:hAnsi="Arial" w:cs="Arial"/>
          <w:sz w:val="24"/>
          <w:szCs w:val="24"/>
        </w:rPr>
        <w:t xml:space="preserve"> está</w:t>
      </w:r>
      <w:r w:rsidR="004660DA" w:rsidRPr="00A72263">
        <w:rPr>
          <w:rFonts w:ascii="Arial" w:hAnsi="Arial" w:cs="Arial"/>
          <w:sz w:val="24"/>
          <w:szCs w:val="24"/>
        </w:rPr>
        <w:t xml:space="preserve"> el i</w:t>
      </w:r>
      <w:r w:rsidR="00CF7950" w:rsidRPr="00A72263">
        <w:rPr>
          <w:rFonts w:ascii="Arial" w:hAnsi="Arial" w:cs="Arial"/>
          <w:sz w:val="24"/>
          <w:szCs w:val="24"/>
        </w:rPr>
        <w:t>mitar los textos de escritores expertos</w:t>
      </w:r>
      <w:r w:rsidR="00A75E24">
        <w:rPr>
          <w:rFonts w:ascii="Arial" w:hAnsi="Arial" w:cs="Arial"/>
          <w:sz w:val="24"/>
          <w:szCs w:val="24"/>
        </w:rPr>
        <w:t xml:space="preserve"> en </w:t>
      </w:r>
      <w:r w:rsidR="00A75E24">
        <w:rPr>
          <w:rFonts w:ascii="Arial" w:hAnsi="Arial" w:cs="Arial"/>
          <w:sz w:val="24"/>
          <w:szCs w:val="24"/>
        </w:rPr>
        <w:lastRenderedPageBreak/>
        <w:t>diferentes aspectos,</w:t>
      </w:r>
      <w:r w:rsidR="004660DA" w:rsidRPr="00A72263">
        <w:rPr>
          <w:rFonts w:ascii="Arial" w:hAnsi="Arial" w:cs="Arial"/>
          <w:sz w:val="24"/>
          <w:szCs w:val="24"/>
        </w:rPr>
        <w:t xml:space="preserve"> y denotar las f</w:t>
      </w:r>
      <w:r w:rsidR="00CF7950" w:rsidRPr="00A72263">
        <w:rPr>
          <w:rFonts w:ascii="Arial" w:hAnsi="Arial" w:cs="Arial"/>
          <w:sz w:val="24"/>
          <w:szCs w:val="24"/>
        </w:rPr>
        <w:t>ormas para citar y referenciar</w:t>
      </w:r>
      <w:r w:rsidR="00F07E4A" w:rsidRPr="00A72263">
        <w:rPr>
          <w:rFonts w:ascii="Arial" w:hAnsi="Arial" w:cs="Arial"/>
          <w:sz w:val="24"/>
          <w:szCs w:val="24"/>
        </w:rPr>
        <w:t>, porque para aprender a escribir es preciso recurrir a textos modelo, como referentes para sus propias producciones.</w:t>
      </w:r>
    </w:p>
    <w:p w:rsidR="00986039" w:rsidRPr="00A72263" w:rsidRDefault="00986039" w:rsidP="003B0B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986039" w:rsidRPr="00A72263" w:rsidRDefault="00986039" w:rsidP="003B0BDD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A72263">
        <w:rPr>
          <w:rFonts w:ascii="Arial" w:hAnsi="Arial" w:cs="Arial"/>
          <w:b/>
          <w:sz w:val="24"/>
          <w:szCs w:val="24"/>
        </w:rPr>
        <w:t>Referencias</w:t>
      </w:r>
    </w:p>
    <w:p w:rsidR="00222A5B" w:rsidRPr="00E077B7" w:rsidRDefault="00222A5B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proofErr w:type="spellStart"/>
      <w:r w:rsidRPr="00E077B7">
        <w:rPr>
          <w:rFonts w:ascii="Arial" w:hAnsi="Arial" w:cs="Arial"/>
          <w:sz w:val="24"/>
          <w:szCs w:val="24"/>
        </w:rPr>
        <w:t>Banchs</w:t>
      </w:r>
      <w:proofErr w:type="spellEnd"/>
      <w:r w:rsidRPr="00E077B7">
        <w:rPr>
          <w:rFonts w:ascii="Arial" w:hAnsi="Arial" w:cs="Arial"/>
          <w:sz w:val="24"/>
          <w:szCs w:val="24"/>
        </w:rPr>
        <w:t xml:space="preserve">, M. (2000). Aproximaciones procesuales y estructurales al estudio de las Representaciones Sociales, en </w:t>
      </w:r>
      <w:proofErr w:type="spellStart"/>
      <w:r w:rsidRPr="00E077B7">
        <w:rPr>
          <w:rFonts w:ascii="Arial" w:hAnsi="Arial" w:cs="Arial"/>
          <w:i/>
          <w:sz w:val="24"/>
          <w:szCs w:val="24"/>
        </w:rPr>
        <w:t>Papers</w:t>
      </w:r>
      <w:proofErr w:type="spellEnd"/>
      <w:r w:rsidRPr="00E077B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077B7">
        <w:rPr>
          <w:rFonts w:ascii="Arial" w:hAnsi="Arial" w:cs="Arial"/>
          <w:i/>
          <w:sz w:val="24"/>
          <w:szCs w:val="24"/>
        </w:rPr>
        <w:t>on</w:t>
      </w:r>
      <w:proofErr w:type="spellEnd"/>
      <w:r w:rsidRPr="00E077B7">
        <w:rPr>
          <w:rFonts w:ascii="Arial" w:hAnsi="Arial" w:cs="Arial"/>
          <w:i/>
          <w:sz w:val="24"/>
          <w:szCs w:val="24"/>
        </w:rPr>
        <w:t xml:space="preserve"> Social </w:t>
      </w:r>
      <w:proofErr w:type="spellStart"/>
      <w:r w:rsidRPr="00E077B7">
        <w:rPr>
          <w:rFonts w:ascii="Arial" w:hAnsi="Arial" w:cs="Arial"/>
          <w:i/>
          <w:sz w:val="24"/>
          <w:szCs w:val="24"/>
        </w:rPr>
        <w:t>Representation</w:t>
      </w:r>
      <w:proofErr w:type="spellEnd"/>
      <w:r w:rsidRPr="00E077B7">
        <w:rPr>
          <w:rFonts w:ascii="Arial" w:hAnsi="Arial" w:cs="Arial"/>
          <w:sz w:val="24"/>
          <w:szCs w:val="24"/>
        </w:rPr>
        <w:t>, vol. 9, pp. 31-32.</w:t>
      </w:r>
    </w:p>
    <w:p w:rsidR="00FC1496" w:rsidRPr="00E077B7" w:rsidRDefault="00FC1496" w:rsidP="003B0BDD">
      <w:pPr>
        <w:spacing w:after="0" w:line="480" w:lineRule="auto"/>
        <w:ind w:left="284" w:hanging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077B7">
        <w:rPr>
          <w:rFonts w:ascii="Arial" w:hAnsi="Arial" w:cs="Arial"/>
          <w:color w:val="0D0D0D" w:themeColor="text1" w:themeTint="F2"/>
          <w:sz w:val="24"/>
          <w:szCs w:val="24"/>
        </w:rPr>
        <w:t xml:space="preserve">Delgado, A. (2007). </w:t>
      </w:r>
      <w:r w:rsidRPr="00E077B7">
        <w:rPr>
          <w:rFonts w:ascii="Arial" w:hAnsi="Arial" w:cs="Arial"/>
          <w:i/>
          <w:color w:val="0D0D0D" w:themeColor="text1" w:themeTint="F2"/>
          <w:sz w:val="24"/>
          <w:szCs w:val="24"/>
        </w:rPr>
        <w:t>Diseño de estrategias para el desarrollo de la competencia comunicativa escrita en la producción de texto de carácter científico</w:t>
      </w:r>
      <w:r w:rsidRPr="00E077B7">
        <w:rPr>
          <w:rFonts w:ascii="Arial" w:hAnsi="Arial" w:cs="Arial"/>
          <w:color w:val="0D0D0D" w:themeColor="text1" w:themeTint="F2"/>
          <w:sz w:val="24"/>
          <w:szCs w:val="24"/>
        </w:rPr>
        <w:t>. Venezuela:</w:t>
      </w:r>
      <w:r w:rsidR="008B746E">
        <w:rPr>
          <w:rFonts w:ascii="Arial" w:hAnsi="Arial" w:cs="Arial"/>
          <w:color w:val="0D0D0D" w:themeColor="text1" w:themeTint="F2"/>
          <w:sz w:val="24"/>
          <w:szCs w:val="24"/>
        </w:rPr>
        <w:t xml:space="preserve"> Tesis de grado. Universidad de</w:t>
      </w:r>
      <w:r w:rsidRPr="00E077B7">
        <w:rPr>
          <w:rFonts w:ascii="Arial" w:hAnsi="Arial" w:cs="Arial"/>
          <w:color w:val="0D0D0D" w:themeColor="text1" w:themeTint="F2"/>
          <w:sz w:val="24"/>
          <w:szCs w:val="24"/>
        </w:rPr>
        <w:t xml:space="preserve"> Zulia.</w:t>
      </w:r>
    </w:p>
    <w:p w:rsidR="00520983" w:rsidRPr="00E077B7" w:rsidRDefault="00520983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077B7">
        <w:rPr>
          <w:rFonts w:ascii="Arial" w:hAnsi="Arial" w:cs="Arial"/>
          <w:sz w:val="24"/>
          <w:szCs w:val="24"/>
        </w:rPr>
        <w:t xml:space="preserve">González, B. &amp; Vega, V. (2010). </w:t>
      </w:r>
      <w:r w:rsidRPr="00E077B7">
        <w:rPr>
          <w:rFonts w:ascii="Arial" w:hAnsi="Arial" w:cs="Arial"/>
          <w:i/>
          <w:sz w:val="24"/>
          <w:szCs w:val="24"/>
        </w:rPr>
        <w:t>Prácticas de lectura y escritura en la universidad: el caso de cinc</w:t>
      </w:r>
      <w:r w:rsidR="007D5EC9" w:rsidRPr="00E077B7">
        <w:rPr>
          <w:rFonts w:ascii="Arial" w:hAnsi="Arial" w:cs="Arial"/>
          <w:i/>
          <w:sz w:val="24"/>
          <w:szCs w:val="24"/>
        </w:rPr>
        <w:t>o asignaturas de la Universidad Sergio Arboleda</w:t>
      </w:r>
      <w:r w:rsidR="007D5EC9" w:rsidRPr="00E077B7">
        <w:rPr>
          <w:rFonts w:ascii="Arial" w:hAnsi="Arial" w:cs="Arial"/>
          <w:sz w:val="24"/>
          <w:szCs w:val="24"/>
        </w:rPr>
        <w:t>. Bogotá</w:t>
      </w:r>
      <w:r w:rsidRPr="00E077B7">
        <w:rPr>
          <w:rFonts w:ascii="Arial" w:hAnsi="Arial" w:cs="Arial"/>
          <w:sz w:val="24"/>
          <w:szCs w:val="24"/>
        </w:rPr>
        <w:t>: Fondo de publicaciones</w:t>
      </w:r>
      <w:r w:rsidR="007D5EC9" w:rsidRPr="00E077B7">
        <w:rPr>
          <w:rFonts w:ascii="Arial" w:hAnsi="Arial" w:cs="Arial"/>
          <w:sz w:val="24"/>
          <w:szCs w:val="24"/>
        </w:rPr>
        <w:t xml:space="preserve"> Universidad Sergio Arboleda.</w:t>
      </w:r>
    </w:p>
    <w:p w:rsidR="00924E81" w:rsidRPr="00E077B7" w:rsidRDefault="00924E81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 w:rsidRPr="00E077B7">
        <w:rPr>
          <w:rFonts w:ascii="Arial" w:hAnsi="Arial" w:cs="Arial"/>
          <w:sz w:val="24"/>
          <w:szCs w:val="24"/>
        </w:rPr>
        <w:t>Jodelet</w:t>
      </w:r>
      <w:proofErr w:type="spellEnd"/>
      <w:r w:rsidRPr="00E077B7">
        <w:rPr>
          <w:rFonts w:ascii="Arial" w:hAnsi="Arial" w:cs="Arial"/>
          <w:sz w:val="24"/>
          <w:szCs w:val="24"/>
        </w:rPr>
        <w:t>, D. (19</w:t>
      </w:r>
      <w:r w:rsidR="00C16788" w:rsidRPr="00E077B7">
        <w:rPr>
          <w:rFonts w:ascii="Arial" w:hAnsi="Arial" w:cs="Arial"/>
          <w:sz w:val="24"/>
          <w:szCs w:val="24"/>
        </w:rPr>
        <w:t>93</w:t>
      </w:r>
      <w:r w:rsidRPr="00E077B7">
        <w:rPr>
          <w:rFonts w:ascii="Arial" w:hAnsi="Arial" w:cs="Arial"/>
          <w:sz w:val="24"/>
          <w:szCs w:val="24"/>
        </w:rPr>
        <w:t xml:space="preserve">). La Representación Social: Fenómenos, concepto y teoría. En </w:t>
      </w:r>
      <w:proofErr w:type="spellStart"/>
      <w:r w:rsidRPr="00E077B7">
        <w:rPr>
          <w:rFonts w:ascii="Arial" w:hAnsi="Arial" w:cs="Arial"/>
          <w:sz w:val="24"/>
          <w:szCs w:val="24"/>
        </w:rPr>
        <w:t>M</w:t>
      </w:r>
      <w:r w:rsidR="000915FF" w:rsidRPr="00E077B7">
        <w:rPr>
          <w:rFonts w:ascii="Arial" w:hAnsi="Arial" w:cs="Arial"/>
          <w:sz w:val="24"/>
          <w:szCs w:val="24"/>
        </w:rPr>
        <w:t>oscovici</w:t>
      </w:r>
      <w:proofErr w:type="spellEnd"/>
      <w:r w:rsidR="000915FF" w:rsidRPr="00E077B7">
        <w:rPr>
          <w:rFonts w:ascii="Arial" w:hAnsi="Arial" w:cs="Arial"/>
          <w:sz w:val="24"/>
          <w:szCs w:val="24"/>
        </w:rPr>
        <w:t>, S</w:t>
      </w:r>
      <w:r w:rsidR="00D65F5C" w:rsidRPr="00E077B7">
        <w:rPr>
          <w:rFonts w:ascii="Arial" w:hAnsi="Arial" w:cs="Arial"/>
          <w:sz w:val="24"/>
          <w:szCs w:val="24"/>
        </w:rPr>
        <w:t>.</w:t>
      </w:r>
      <w:r w:rsidR="000915FF" w:rsidRPr="00E077B7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915FF" w:rsidRPr="00E077B7">
        <w:rPr>
          <w:rFonts w:ascii="Arial" w:hAnsi="Arial" w:cs="Arial"/>
          <w:sz w:val="24"/>
          <w:szCs w:val="24"/>
        </w:rPr>
        <w:t>dir.</w:t>
      </w:r>
      <w:proofErr w:type="spellEnd"/>
      <w:r w:rsidRPr="00E077B7">
        <w:rPr>
          <w:rFonts w:ascii="Arial" w:hAnsi="Arial" w:cs="Arial"/>
          <w:sz w:val="24"/>
          <w:szCs w:val="24"/>
        </w:rPr>
        <w:t xml:space="preserve">). </w:t>
      </w:r>
      <w:r w:rsidRPr="008B746E">
        <w:rPr>
          <w:rFonts w:ascii="Arial" w:hAnsi="Arial" w:cs="Arial"/>
          <w:i/>
          <w:sz w:val="24"/>
          <w:szCs w:val="24"/>
        </w:rPr>
        <w:t>Psicología social y problemas social</w:t>
      </w:r>
      <w:r w:rsidR="00D65F5C" w:rsidRPr="008B746E">
        <w:rPr>
          <w:rFonts w:ascii="Arial" w:hAnsi="Arial" w:cs="Arial"/>
          <w:i/>
          <w:sz w:val="24"/>
          <w:szCs w:val="24"/>
        </w:rPr>
        <w:t>es</w:t>
      </w:r>
      <w:r w:rsidR="00A75E24">
        <w:rPr>
          <w:rFonts w:ascii="Arial" w:hAnsi="Arial" w:cs="Arial"/>
          <w:sz w:val="24"/>
          <w:szCs w:val="24"/>
        </w:rPr>
        <w:t>. Vol. 2. Barcelona: P</w:t>
      </w:r>
      <w:r w:rsidR="00D65F5C" w:rsidRPr="00E077B7">
        <w:rPr>
          <w:rFonts w:ascii="Arial" w:hAnsi="Arial" w:cs="Arial"/>
          <w:sz w:val="24"/>
          <w:szCs w:val="24"/>
        </w:rPr>
        <w:t>aidós, p</w:t>
      </w:r>
      <w:r w:rsidRPr="00E077B7">
        <w:rPr>
          <w:rFonts w:ascii="Arial" w:hAnsi="Arial" w:cs="Arial"/>
          <w:sz w:val="24"/>
          <w:szCs w:val="24"/>
        </w:rPr>
        <w:t xml:space="preserve">p. 469-495. </w:t>
      </w:r>
    </w:p>
    <w:p w:rsidR="00677896" w:rsidRPr="00E077B7" w:rsidRDefault="00677896" w:rsidP="003B0BDD">
      <w:pPr>
        <w:spacing w:after="0" w:line="480" w:lineRule="auto"/>
        <w:ind w:left="284" w:hanging="284"/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E077B7">
        <w:rPr>
          <w:rFonts w:ascii="Arial" w:hAnsi="Arial" w:cs="Arial"/>
          <w:color w:val="0D0D0D" w:themeColor="text1" w:themeTint="F2"/>
          <w:sz w:val="24"/>
          <w:szCs w:val="24"/>
        </w:rPr>
        <w:t xml:space="preserve">Manrique, U. (2009). </w:t>
      </w:r>
      <w:r w:rsidRPr="00E077B7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Estudio del artículo académico como género: El </w:t>
      </w:r>
      <w:proofErr w:type="gramStart"/>
      <w:r w:rsidRPr="00E077B7">
        <w:rPr>
          <w:rFonts w:ascii="Arial" w:hAnsi="Arial" w:cs="Arial"/>
          <w:i/>
          <w:color w:val="0D0D0D" w:themeColor="text1" w:themeTint="F2"/>
          <w:sz w:val="24"/>
          <w:szCs w:val="24"/>
        </w:rPr>
        <w:t>paso</w:t>
      </w:r>
      <w:proofErr w:type="gramEnd"/>
      <w:r w:rsidRPr="00E077B7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 del pre-texto a texto</w:t>
      </w:r>
      <w:r w:rsidRPr="00E077B7">
        <w:rPr>
          <w:rFonts w:ascii="Arial" w:hAnsi="Arial" w:cs="Arial"/>
          <w:color w:val="0D0D0D" w:themeColor="text1" w:themeTint="F2"/>
          <w:sz w:val="24"/>
          <w:szCs w:val="24"/>
        </w:rPr>
        <w:t xml:space="preserve">. Quinto Congreso Internacional de la cátedra UNESCO para el mejoramiento de la calidad y equidad de la educación en América Latina, con base en la lectura y escritura. </w:t>
      </w:r>
      <w:r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Venezuela: Uni</w:t>
      </w:r>
      <w:r w:rsidR="005B039F"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versidad de</w:t>
      </w:r>
      <w:r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Zulia.</w:t>
      </w:r>
    </w:p>
    <w:p w:rsidR="005B039F" w:rsidRPr="00E077B7" w:rsidRDefault="005B039F" w:rsidP="003B0BDD">
      <w:pPr>
        <w:spacing w:after="0" w:line="480" w:lineRule="auto"/>
        <w:ind w:left="284" w:hanging="284"/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Maxwell, J. (1996). </w:t>
      </w:r>
      <w:proofErr w:type="gramStart"/>
      <w:r w:rsidRPr="0099116D">
        <w:rPr>
          <w:rFonts w:ascii="Arial" w:hAnsi="Arial" w:cs="Arial"/>
          <w:i/>
          <w:color w:val="0D0D0D" w:themeColor="text1" w:themeTint="F2"/>
          <w:sz w:val="24"/>
          <w:szCs w:val="24"/>
          <w:lang w:val="en-US"/>
        </w:rPr>
        <w:t>Qualitative Research design.</w:t>
      </w:r>
      <w:proofErr w:type="gramEnd"/>
      <w:r w:rsidRPr="0099116D">
        <w:rPr>
          <w:rFonts w:ascii="Arial" w:hAnsi="Arial" w:cs="Arial"/>
          <w:i/>
          <w:color w:val="0D0D0D" w:themeColor="text1" w:themeTint="F2"/>
          <w:sz w:val="24"/>
          <w:szCs w:val="24"/>
          <w:lang w:val="en-US"/>
        </w:rPr>
        <w:t xml:space="preserve"> </w:t>
      </w:r>
      <w:proofErr w:type="gramStart"/>
      <w:r w:rsidRPr="0099116D">
        <w:rPr>
          <w:rFonts w:ascii="Arial" w:hAnsi="Arial" w:cs="Arial"/>
          <w:i/>
          <w:color w:val="0D0D0D" w:themeColor="text1" w:themeTint="F2"/>
          <w:sz w:val="24"/>
          <w:szCs w:val="24"/>
          <w:lang w:val="en-US"/>
        </w:rPr>
        <w:t>An Interactive Approach</w:t>
      </w:r>
      <w:r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.</w:t>
      </w:r>
      <w:proofErr w:type="gramEnd"/>
      <w:r w:rsidRPr="00E077B7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Thousand Oaks, California; Sage Publications, pp. 63-85. </w:t>
      </w:r>
    </w:p>
    <w:p w:rsidR="006730C8" w:rsidRPr="00E077B7" w:rsidRDefault="006730C8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E077B7">
        <w:rPr>
          <w:rFonts w:ascii="Arial" w:hAnsi="Arial" w:cs="Arial"/>
          <w:sz w:val="24"/>
          <w:szCs w:val="24"/>
          <w:lang w:val="en-US"/>
        </w:rPr>
        <w:lastRenderedPageBreak/>
        <w:t>Moscovici,</w:t>
      </w:r>
      <w:r w:rsidR="007C4CFA" w:rsidRPr="00E077B7">
        <w:rPr>
          <w:rFonts w:ascii="Arial" w:hAnsi="Arial" w:cs="Arial"/>
          <w:sz w:val="24"/>
          <w:szCs w:val="24"/>
          <w:lang w:val="en-US"/>
        </w:rPr>
        <w:t xml:space="preserve"> S. (1998).</w:t>
      </w:r>
      <w:r w:rsidRPr="00E077B7">
        <w:rPr>
          <w:rFonts w:ascii="Arial" w:hAnsi="Arial" w:cs="Arial"/>
          <w:sz w:val="24"/>
          <w:szCs w:val="24"/>
          <w:lang w:val="en-US"/>
        </w:rPr>
        <w:t>The history and actuality of social representations.</w:t>
      </w:r>
      <w:proofErr w:type="gramEnd"/>
      <w:r w:rsidR="00D65F5C" w:rsidRPr="00E077B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077B7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E077B7">
        <w:rPr>
          <w:rFonts w:ascii="Arial" w:hAnsi="Arial" w:cs="Arial"/>
          <w:sz w:val="24"/>
          <w:szCs w:val="24"/>
          <w:lang w:val="en-US"/>
        </w:rPr>
        <w:t xml:space="preserve">: </w:t>
      </w:r>
      <w:r w:rsidRPr="00E077B7">
        <w:rPr>
          <w:rFonts w:ascii="Arial" w:hAnsi="Arial" w:cs="Arial"/>
          <w:i/>
          <w:sz w:val="24"/>
          <w:szCs w:val="24"/>
          <w:lang w:val="en-US"/>
        </w:rPr>
        <w:t xml:space="preserve">Flick, Uwe. </w:t>
      </w:r>
      <w:proofErr w:type="gramStart"/>
      <w:r w:rsidRPr="00E077B7">
        <w:rPr>
          <w:rFonts w:ascii="Arial" w:hAnsi="Arial" w:cs="Arial"/>
          <w:i/>
          <w:sz w:val="24"/>
          <w:szCs w:val="24"/>
          <w:lang w:val="en-US"/>
        </w:rPr>
        <w:t>The Psychology of the social</w:t>
      </w:r>
      <w:r w:rsidRPr="00E077B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D65F5C" w:rsidRPr="00E077B7">
        <w:rPr>
          <w:rFonts w:ascii="Arial" w:hAnsi="Arial" w:cs="Arial"/>
          <w:sz w:val="24"/>
          <w:szCs w:val="24"/>
          <w:lang w:val="en-US"/>
        </w:rPr>
        <w:t xml:space="preserve"> </w:t>
      </w:r>
      <w:r w:rsidRPr="00E077B7">
        <w:rPr>
          <w:rFonts w:ascii="Arial" w:hAnsi="Arial" w:cs="Arial"/>
          <w:sz w:val="24"/>
          <w:szCs w:val="24"/>
          <w:lang w:val="en-US"/>
        </w:rPr>
        <w:t>United Kingdom: Cambridge University Press.</w:t>
      </w:r>
    </w:p>
    <w:p w:rsidR="00E45B6D" w:rsidRPr="00E077B7" w:rsidRDefault="00E45B6D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077B7">
        <w:rPr>
          <w:rFonts w:ascii="Arial" w:hAnsi="Arial" w:cs="Arial"/>
          <w:sz w:val="24"/>
          <w:szCs w:val="24"/>
        </w:rPr>
        <w:t>Patiño, l</w:t>
      </w:r>
      <w:r w:rsidR="008B746E">
        <w:rPr>
          <w:rFonts w:ascii="Arial" w:hAnsi="Arial" w:cs="Arial"/>
          <w:sz w:val="24"/>
          <w:szCs w:val="24"/>
        </w:rPr>
        <w:t>.</w:t>
      </w:r>
      <w:r w:rsidRPr="00E077B7">
        <w:rPr>
          <w:rFonts w:ascii="Arial" w:hAnsi="Arial" w:cs="Arial"/>
          <w:sz w:val="24"/>
          <w:szCs w:val="24"/>
        </w:rPr>
        <w:t xml:space="preserve"> &amp; Castaña, L. (2005). La escritura de textos académicos: un elemento de formación del docente unive</w:t>
      </w:r>
      <w:r w:rsidR="008B746E">
        <w:rPr>
          <w:rFonts w:ascii="Arial" w:hAnsi="Arial" w:cs="Arial"/>
          <w:sz w:val="24"/>
          <w:szCs w:val="24"/>
        </w:rPr>
        <w:t>rsitario; e</w:t>
      </w:r>
      <w:r w:rsidR="00D65F5C" w:rsidRPr="00E077B7">
        <w:rPr>
          <w:rFonts w:ascii="Arial" w:hAnsi="Arial" w:cs="Arial"/>
          <w:sz w:val="24"/>
          <w:szCs w:val="24"/>
        </w:rPr>
        <w:t>n F. Vázquez (coord.</w:t>
      </w:r>
      <w:r w:rsidRPr="00E077B7">
        <w:rPr>
          <w:rFonts w:ascii="Arial" w:hAnsi="Arial" w:cs="Arial"/>
          <w:sz w:val="24"/>
          <w:szCs w:val="24"/>
        </w:rPr>
        <w:t xml:space="preserve">), </w:t>
      </w:r>
      <w:r w:rsidRPr="008B746E">
        <w:rPr>
          <w:rFonts w:ascii="Arial" w:hAnsi="Arial" w:cs="Arial"/>
          <w:i/>
          <w:sz w:val="24"/>
          <w:szCs w:val="24"/>
        </w:rPr>
        <w:t>La didáctica de la lengua materna: estado de la discusión</w:t>
      </w:r>
      <w:r w:rsidRPr="00E077B7">
        <w:rPr>
          <w:rFonts w:ascii="Arial" w:hAnsi="Arial" w:cs="Arial"/>
          <w:sz w:val="24"/>
          <w:szCs w:val="24"/>
        </w:rPr>
        <w:t xml:space="preserve"> (19-129). Cali: Universidad del Valle-ICFES.</w:t>
      </w:r>
    </w:p>
    <w:p w:rsidR="0060186C" w:rsidRPr="00E077B7" w:rsidRDefault="0060186C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077B7">
        <w:rPr>
          <w:rFonts w:ascii="Arial" w:hAnsi="Arial" w:cs="Arial"/>
          <w:sz w:val="24"/>
          <w:szCs w:val="24"/>
        </w:rPr>
        <w:t xml:space="preserve">Parodi, G. (2008). </w:t>
      </w:r>
      <w:r w:rsidRPr="00E077B7">
        <w:rPr>
          <w:rFonts w:ascii="Arial" w:hAnsi="Arial" w:cs="Arial"/>
          <w:i/>
          <w:sz w:val="24"/>
          <w:szCs w:val="24"/>
        </w:rPr>
        <w:t>Géneros académicos y géneros profesionales. Accesos discursivos para saber y hacer</w:t>
      </w:r>
      <w:r w:rsidRPr="00E077B7">
        <w:rPr>
          <w:rFonts w:ascii="Arial" w:hAnsi="Arial" w:cs="Arial"/>
          <w:sz w:val="24"/>
          <w:szCs w:val="24"/>
        </w:rPr>
        <w:t>. Valparaíso: ediciones universitarias de Valparaíso.</w:t>
      </w:r>
    </w:p>
    <w:p w:rsidR="00447DC1" w:rsidRPr="00E077B7" w:rsidRDefault="00447DC1" w:rsidP="003B0BDD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077B7">
        <w:rPr>
          <w:rFonts w:ascii="Arial" w:hAnsi="Arial" w:cs="Arial"/>
          <w:sz w:val="24"/>
          <w:szCs w:val="24"/>
        </w:rPr>
        <w:t xml:space="preserve">SEP. (2012). </w:t>
      </w:r>
      <w:r w:rsidRPr="00E077B7">
        <w:rPr>
          <w:rFonts w:ascii="Arial" w:hAnsi="Arial" w:cs="Arial"/>
          <w:i/>
          <w:sz w:val="24"/>
          <w:szCs w:val="24"/>
        </w:rPr>
        <w:t>Taller de producción de textos académicos; sexto semestre</w:t>
      </w:r>
      <w:r w:rsidRPr="00E077B7">
        <w:rPr>
          <w:rFonts w:ascii="Arial" w:hAnsi="Arial" w:cs="Arial"/>
          <w:sz w:val="24"/>
          <w:szCs w:val="24"/>
        </w:rPr>
        <w:t>. México: SEP.</w:t>
      </w:r>
    </w:p>
    <w:p w:rsidR="00CE566B" w:rsidRPr="00E077B7" w:rsidRDefault="00CE566B" w:rsidP="00CF50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CE566B" w:rsidRPr="00E077B7" w:rsidSect="009172DB"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B8A" w:rsidRDefault="00D95B8A" w:rsidP="00CF7AD8">
      <w:pPr>
        <w:spacing w:after="0" w:line="240" w:lineRule="auto"/>
      </w:pPr>
      <w:r>
        <w:separator/>
      </w:r>
    </w:p>
  </w:endnote>
  <w:endnote w:type="continuationSeparator" w:id="0">
    <w:p w:rsidR="00D95B8A" w:rsidRDefault="00D95B8A" w:rsidP="00CF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B8A" w:rsidRDefault="00D95B8A" w:rsidP="00CF7AD8">
      <w:pPr>
        <w:spacing w:after="0" w:line="240" w:lineRule="auto"/>
      </w:pPr>
      <w:r>
        <w:separator/>
      </w:r>
    </w:p>
  </w:footnote>
  <w:footnote w:type="continuationSeparator" w:id="0">
    <w:p w:rsidR="00D95B8A" w:rsidRDefault="00D95B8A" w:rsidP="00CF7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EA1"/>
    <w:multiLevelType w:val="hybridMultilevel"/>
    <w:tmpl w:val="CAC8F6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100F"/>
    <w:multiLevelType w:val="hybridMultilevel"/>
    <w:tmpl w:val="AACAA9E6"/>
    <w:lvl w:ilvl="0" w:tplc="3A264F8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093B"/>
    <w:multiLevelType w:val="hybridMultilevel"/>
    <w:tmpl w:val="D374A9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15DC"/>
    <w:multiLevelType w:val="hybridMultilevel"/>
    <w:tmpl w:val="64905EFC"/>
    <w:lvl w:ilvl="0" w:tplc="E594F26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66C49"/>
    <w:multiLevelType w:val="hybridMultilevel"/>
    <w:tmpl w:val="EFFAF5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F644E"/>
    <w:multiLevelType w:val="hybridMultilevel"/>
    <w:tmpl w:val="EDCAFA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50D24"/>
    <w:multiLevelType w:val="hybridMultilevel"/>
    <w:tmpl w:val="4C524D5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3D"/>
    <w:rsid w:val="000012E8"/>
    <w:rsid w:val="0000688F"/>
    <w:rsid w:val="00007C8D"/>
    <w:rsid w:val="00013553"/>
    <w:rsid w:val="000159E5"/>
    <w:rsid w:val="000178D4"/>
    <w:rsid w:val="00022093"/>
    <w:rsid w:val="00027A2F"/>
    <w:rsid w:val="000342EC"/>
    <w:rsid w:val="00036579"/>
    <w:rsid w:val="00036A35"/>
    <w:rsid w:val="00044F7D"/>
    <w:rsid w:val="00046921"/>
    <w:rsid w:val="00053E0F"/>
    <w:rsid w:val="00057ABC"/>
    <w:rsid w:val="0006043D"/>
    <w:rsid w:val="00060F02"/>
    <w:rsid w:val="000615D3"/>
    <w:rsid w:val="00065DF3"/>
    <w:rsid w:val="0007345C"/>
    <w:rsid w:val="0007491F"/>
    <w:rsid w:val="000754C2"/>
    <w:rsid w:val="00080465"/>
    <w:rsid w:val="00083A65"/>
    <w:rsid w:val="00085B6E"/>
    <w:rsid w:val="00085C71"/>
    <w:rsid w:val="0009020B"/>
    <w:rsid w:val="000915FF"/>
    <w:rsid w:val="00092286"/>
    <w:rsid w:val="000946DE"/>
    <w:rsid w:val="000A2256"/>
    <w:rsid w:val="000A2AE2"/>
    <w:rsid w:val="000A364A"/>
    <w:rsid w:val="000A3929"/>
    <w:rsid w:val="000A40AC"/>
    <w:rsid w:val="000A7049"/>
    <w:rsid w:val="000A75B2"/>
    <w:rsid w:val="000B691B"/>
    <w:rsid w:val="000C0424"/>
    <w:rsid w:val="000C1D02"/>
    <w:rsid w:val="000C31DA"/>
    <w:rsid w:val="000D0B0F"/>
    <w:rsid w:val="000D144D"/>
    <w:rsid w:val="000D5DF0"/>
    <w:rsid w:val="000D5FBF"/>
    <w:rsid w:val="000E27BE"/>
    <w:rsid w:val="000E39D2"/>
    <w:rsid w:val="000E50A5"/>
    <w:rsid w:val="000E5BCA"/>
    <w:rsid w:val="000F0175"/>
    <w:rsid w:val="000F1B66"/>
    <w:rsid w:val="000F205A"/>
    <w:rsid w:val="000F28B6"/>
    <w:rsid w:val="000F3E4A"/>
    <w:rsid w:val="001025D5"/>
    <w:rsid w:val="001061F9"/>
    <w:rsid w:val="00111A3D"/>
    <w:rsid w:val="00112745"/>
    <w:rsid w:val="001137EF"/>
    <w:rsid w:val="0011612E"/>
    <w:rsid w:val="00116158"/>
    <w:rsid w:val="00120148"/>
    <w:rsid w:val="00124CBD"/>
    <w:rsid w:val="001271E2"/>
    <w:rsid w:val="00127982"/>
    <w:rsid w:val="00127BF1"/>
    <w:rsid w:val="0013173D"/>
    <w:rsid w:val="001319FB"/>
    <w:rsid w:val="0013295B"/>
    <w:rsid w:val="00135FA1"/>
    <w:rsid w:val="00141DE0"/>
    <w:rsid w:val="001446EE"/>
    <w:rsid w:val="00145EE1"/>
    <w:rsid w:val="00153376"/>
    <w:rsid w:val="001538B1"/>
    <w:rsid w:val="00154E76"/>
    <w:rsid w:val="00162D98"/>
    <w:rsid w:val="00163D28"/>
    <w:rsid w:val="001652B8"/>
    <w:rsid w:val="00167FD9"/>
    <w:rsid w:val="00171589"/>
    <w:rsid w:val="00176482"/>
    <w:rsid w:val="00182486"/>
    <w:rsid w:val="001826CC"/>
    <w:rsid w:val="00185750"/>
    <w:rsid w:val="001866CB"/>
    <w:rsid w:val="001A1E05"/>
    <w:rsid w:val="001A2619"/>
    <w:rsid w:val="001A27EF"/>
    <w:rsid w:val="001A76CB"/>
    <w:rsid w:val="001B26FA"/>
    <w:rsid w:val="001B27CC"/>
    <w:rsid w:val="001B4A41"/>
    <w:rsid w:val="001C1525"/>
    <w:rsid w:val="001C2938"/>
    <w:rsid w:val="001C2B0B"/>
    <w:rsid w:val="001C309B"/>
    <w:rsid w:val="001C3775"/>
    <w:rsid w:val="001C3B3C"/>
    <w:rsid w:val="001C61D5"/>
    <w:rsid w:val="001C6D18"/>
    <w:rsid w:val="001C79F0"/>
    <w:rsid w:val="001D34E2"/>
    <w:rsid w:val="001D36B7"/>
    <w:rsid w:val="001D6958"/>
    <w:rsid w:val="001E0B38"/>
    <w:rsid w:val="001E1D5E"/>
    <w:rsid w:val="001E7E80"/>
    <w:rsid w:val="002013C7"/>
    <w:rsid w:val="002022FE"/>
    <w:rsid w:val="0020325E"/>
    <w:rsid w:val="0020525F"/>
    <w:rsid w:val="00207212"/>
    <w:rsid w:val="00210D67"/>
    <w:rsid w:val="0021468E"/>
    <w:rsid w:val="00217861"/>
    <w:rsid w:val="002212BD"/>
    <w:rsid w:val="00222A5B"/>
    <w:rsid w:val="00224C52"/>
    <w:rsid w:val="00224C5F"/>
    <w:rsid w:val="00227719"/>
    <w:rsid w:val="002316B0"/>
    <w:rsid w:val="002318CB"/>
    <w:rsid w:val="00232D90"/>
    <w:rsid w:val="002347AA"/>
    <w:rsid w:val="00235C3E"/>
    <w:rsid w:val="002363CB"/>
    <w:rsid w:val="002402BE"/>
    <w:rsid w:val="002415F9"/>
    <w:rsid w:val="00242DAD"/>
    <w:rsid w:val="00244470"/>
    <w:rsid w:val="002454A5"/>
    <w:rsid w:val="00246390"/>
    <w:rsid w:val="002570B3"/>
    <w:rsid w:val="00260253"/>
    <w:rsid w:val="002633EB"/>
    <w:rsid w:val="002666B2"/>
    <w:rsid w:val="00271C44"/>
    <w:rsid w:val="0027582D"/>
    <w:rsid w:val="00281A8F"/>
    <w:rsid w:val="00283B26"/>
    <w:rsid w:val="00284C29"/>
    <w:rsid w:val="00285068"/>
    <w:rsid w:val="0028653C"/>
    <w:rsid w:val="002929C6"/>
    <w:rsid w:val="00294E5A"/>
    <w:rsid w:val="0029557F"/>
    <w:rsid w:val="002A2F12"/>
    <w:rsid w:val="002A3657"/>
    <w:rsid w:val="002B01F9"/>
    <w:rsid w:val="002B0707"/>
    <w:rsid w:val="002C2FB6"/>
    <w:rsid w:val="002C436B"/>
    <w:rsid w:val="002C528B"/>
    <w:rsid w:val="002D18BD"/>
    <w:rsid w:val="002D664A"/>
    <w:rsid w:val="002E0176"/>
    <w:rsid w:val="002E1AFC"/>
    <w:rsid w:val="002E3606"/>
    <w:rsid w:val="002E4B6C"/>
    <w:rsid w:val="002E545A"/>
    <w:rsid w:val="002F00A9"/>
    <w:rsid w:val="002F05BA"/>
    <w:rsid w:val="002F0DA8"/>
    <w:rsid w:val="002F2798"/>
    <w:rsid w:val="002F60DE"/>
    <w:rsid w:val="0030069A"/>
    <w:rsid w:val="00303BC4"/>
    <w:rsid w:val="0030467A"/>
    <w:rsid w:val="00307810"/>
    <w:rsid w:val="00313043"/>
    <w:rsid w:val="00315379"/>
    <w:rsid w:val="00324C92"/>
    <w:rsid w:val="003268DD"/>
    <w:rsid w:val="00326942"/>
    <w:rsid w:val="00331180"/>
    <w:rsid w:val="00332769"/>
    <w:rsid w:val="00336899"/>
    <w:rsid w:val="00344131"/>
    <w:rsid w:val="003449C9"/>
    <w:rsid w:val="0034604D"/>
    <w:rsid w:val="003471BA"/>
    <w:rsid w:val="00347D1E"/>
    <w:rsid w:val="0035078E"/>
    <w:rsid w:val="00351C9F"/>
    <w:rsid w:val="00353291"/>
    <w:rsid w:val="003541C0"/>
    <w:rsid w:val="003617B4"/>
    <w:rsid w:val="00362580"/>
    <w:rsid w:val="00362B58"/>
    <w:rsid w:val="003634D9"/>
    <w:rsid w:val="00363BAE"/>
    <w:rsid w:val="0036412A"/>
    <w:rsid w:val="003642E3"/>
    <w:rsid w:val="00364F28"/>
    <w:rsid w:val="00366950"/>
    <w:rsid w:val="00370F1A"/>
    <w:rsid w:val="00375693"/>
    <w:rsid w:val="00376103"/>
    <w:rsid w:val="00383EDE"/>
    <w:rsid w:val="00384145"/>
    <w:rsid w:val="003878A4"/>
    <w:rsid w:val="003919C8"/>
    <w:rsid w:val="00392441"/>
    <w:rsid w:val="00394D7A"/>
    <w:rsid w:val="003A1AF9"/>
    <w:rsid w:val="003A24C9"/>
    <w:rsid w:val="003B01E6"/>
    <w:rsid w:val="003B0BDD"/>
    <w:rsid w:val="003B1E2C"/>
    <w:rsid w:val="003B2223"/>
    <w:rsid w:val="003B38C9"/>
    <w:rsid w:val="003B3B91"/>
    <w:rsid w:val="003B3C2D"/>
    <w:rsid w:val="003B4ECF"/>
    <w:rsid w:val="003B70A8"/>
    <w:rsid w:val="003C1EBE"/>
    <w:rsid w:val="003C30A2"/>
    <w:rsid w:val="003C3916"/>
    <w:rsid w:val="003C3AA3"/>
    <w:rsid w:val="003C7611"/>
    <w:rsid w:val="003D01A9"/>
    <w:rsid w:val="003D7368"/>
    <w:rsid w:val="003E5B87"/>
    <w:rsid w:val="003F2E36"/>
    <w:rsid w:val="004040A4"/>
    <w:rsid w:val="00404726"/>
    <w:rsid w:val="004048FB"/>
    <w:rsid w:val="00405FC0"/>
    <w:rsid w:val="00406A7B"/>
    <w:rsid w:val="00410BFB"/>
    <w:rsid w:val="00413C50"/>
    <w:rsid w:val="00420FA2"/>
    <w:rsid w:val="00424ABC"/>
    <w:rsid w:val="0042637F"/>
    <w:rsid w:val="00427B79"/>
    <w:rsid w:val="0043502B"/>
    <w:rsid w:val="00436B23"/>
    <w:rsid w:val="00443F55"/>
    <w:rsid w:val="004470F8"/>
    <w:rsid w:val="00447DC1"/>
    <w:rsid w:val="00450A23"/>
    <w:rsid w:val="004542DC"/>
    <w:rsid w:val="00456089"/>
    <w:rsid w:val="00456F29"/>
    <w:rsid w:val="004660DA"/>
    <w:rsid w:val="00471E73"/>
    <w:rsid w:val="00472989"/>
    <w:rsid w:val="00476DAC"/>
    <w:rsid w:val="00482212"/>
    <w:rsid w:val="00486A22"/>
    <w:rsid w:val="00487F27"/>
    <w:rsid w:val="004903C9"/>
    <w:rsid w:val="00490A8F"/>
    <w:rsid w:val="0049635B"/>
    <w:rsid w:val="00497D8D"/>
    <w:rsid w:val="00497E0E"/>
    <w:rsid w:val="004A002B"/>
    <w:rsid w:val="004A4590"/>
    <w:rsid w:val="004A47C8"/>
    <w:rsid w:val="004A5395"/>
    <w:rsid w:val="004A5CD8"/>
    <w:rsid w:val="004A60A5"/>
    <w:rsid w:val="004B0069"/>
    <w:rsid w:val="004B28F3"/>
    <w:rsid w:val="004B6EF6"/>
    <w:rsid w:val="004C19C9"/>
    <w:rsid w:val="004C2104"/>
    <w:rsid w:val="004C271A"/>
    <w:rsid w:val="004C2C3E"/>
    <w:rsid w:val="004C3115"/>
    <w:rsid w:val="004C4533"/>
    <w:rsid w:val="004C5E19"/>
    <w:rsid w:val="004C5FBB"/>
    <w:rsid w:val="004D02FB"/>
    <w:rsid w:val="004D0BD7"/>
    <w:rsid w:val="004D3580"/>
    <w:rsid w:val="004D3D7D"/>
    <w:rsid w:val="004D55C5"/>
    <w:rsid w:val="004D7B88"/>
    <w:rsid w:val="004D7D16"/>
    <w:rsid w:val="004E15DC"/>
    <w:rsid w:val="004E3F82"/>
    <w:rsid w:val="004E46AF"/>
    <w:rsid w:val="004E7440"/>
    <w:rsid w:val="004F1961"/>
    <w:rsid w:val="004F1BFF"/>
    <w:rsid w:val="004F5564"/>
    <w:rsid w:val="004F708F"/>
    <w:rsid w:val="00502B3D"/>
    <w:rsid w:val="005043A1"/>
    <w:rsid w:val="00507BAA"/>
    <w:rsid w:val="0051072A"/>
    <w:rsid w:val="00511825"/>
    <w:rsid w:val="00511F03"/>
    <w:rsid w:val="00513158"/>
    <w:rsid w:val="00520983"/>
    <w:rsid w:val="0052641E"/>
    <w:rsid w:val="0052693F"/>
    <w:rsid w:val="0052760F"/>
    <w:rsid w:val="00530051"/>
    <w:rsid w:val="00531718"/>
    <w:rsid w:val="00531ACB"/>
    <w:rsid w:val="005321B1"/>
    <w:rsid w:val="00535BEB"/>
    <w:rsid w:val="005367AA"/>
    <w:rsid w:val="00540046"/>
    <w:rsid w:val="005447CA"/>
    <w:rsid w:val="00546C98"/>
    <w:rsid w:val="005472FB"/>
    <w:rsid w:val="00551804"/>
    <w:rsid w:val="00552169"/>
    <w:rsid w:val="005534C7"/>
    <w:rsid w:val="00554C4A"/>
    <w:rsid w:val="00554C9E"/>
    <w:rsid w:val="00556939"/>
    <w:rsid w:val="005569F8"/>
    <w:rsid w:val="005579FE"/>
    <w:rsid w:val="00561625"/>
    <w:rsid w:val="0056188F"/>
    <w:rsid w:val="005626C3"/>
    <w:rsid w:val="005632AA"/>
    <w:rsid w:val="00564927"/>
    <w:rsid w:val="00564F9F"/>
    <w:rsid w:val="00567A03"/>
    <w:rsid w:val="005703EF"/>
    <w:rsid w:val="0057043D"/>
    <w:rsid w:val="00570FA6"/>
    <w:rsid w:val="00571031"/>
    <w:rsid w:val="00571036"/>
    <w:rsid w:val="005868A3"/>
    <w:rsid w:val="005964B3"/>
    <w:rsid w:val="005A01E1"/>
    <w:rsid w:val="005A18E0"/>
    <w:rsid w:val="005A1B8D"/>
    <w:rsid w:val="005A69F5"/>
    <w:rsid w:val="005A6C90"/>
    <w:rsid w:val="005B039F"/>
    <w:rsid w:val="005B1FC3"/>
    <w:rsid w:val="005B2081"/>
    <w:rsid w:val="005B5088"/>
    <w:rsid w:val="005C292C"/>
    <w:rsid w:val="005C3C94"/>
    <w:rsid w:val="005C5A0C"/>
    <w:rsid w:val="005C744E"/>
    <w:rsid w:val="005D0BA9"/>
    <w:rsid w:val="005D1925"/>
    <w:rsid w:val="005D4308"/>
    <w:rsid w:val="005D4EDA"/>
    <w:rsid w:val="005D5293"/>
    <w:rsid w:val="005D6AC0"/>
    <w:rsid w:val="005D7546"/>
    <w:rsid w:val="005E1B61"/>
    <w:rsid w:val="005E6121"/>
    <w:rsid w:val="005E794C"/>
    <w:rsid w:val="005F2C4B"/>
    <w:rsid w:val="005F4CD9"/>
    <w:rsid w:val="005F62CA"/>
    <w:rsid w:val="0060186C"/>
    <w:rsid w:val="0060270D"/>
    <w:rsid w:val="006027B4"/>
    <w:rsid w:val="006048FF"/>
    <w:rsid w:val="006063EC"/>
    <w:rsid w:val="0060653C"/>
    <w:rsid w:val="00607DE1"/>
    <w:rsid w:val="006118ED"/>
    <w:rsid w:val="006129BC"/>
    <w:rsid w:val="00612ACC"/>
    <w:rsid w:val="00616875"/>
    <w:rsid w:val="00617521"/>
    <w:rsid w:val="00617A4B"/>
    <w:rsid w:val="006244F3"/>
    <w:rsid w:val="00624C62"/>
    <w:rsid w:val="00625B0D"/>
    <w:rsid w:val="00632263"/>
    <w:rsid w:val="00632286"/>
    <w:rsid w:val="0063591D"/>
    <w:rsid w:val="00636825"/>
    <w:rsid w:val="00637DB1"/>
    <w:rsid w:val="00641DB6"/>
    <w:rsid w:val="00645338"/>
    <w:rsid w:val="0065686A"/>
    <w:rsid w:val="006636A2"/>
    <w:rsid w:val="00665024"/>
    <w:rsid w:val="00666DEF"/>
    <w:rsid w:val="0067210F"/>
    <w:rsid w:val="006730C8"/>
    <w:rsid w:val="00675B5D"/>
    <w:rsid w:val="00675EB7"/>
    <w:rsid w:val="00677896"/>
    <w:rsid w:val="00680F54"/>
    <w:rsid w:val="00682CB1"/>
    <w:rsid w:val="00686436"/>
    <w:rsid w:val="00687351"/>
    <w:rsid w:val="0068754E"/>
    <w:rsid w:val="006875C8"/>
    <w:rsid w:val="0069025C"/>
    <w:rsid w:val="00693179"/>
    <w:rsid w:val="006932DC"/>
    <w:rsid w:val="006944E0"/>
    <w:rsid w:val="00695471"/>
    <w:rsid w:val="0069563A"/>
    <w:rsid w:val="006958CD"/>
    <w:rsid w:val="00697BAF"/>
    <w:rsid w:val="006A1EEF"/>
    <w:rsid w:val="006A215A"/>
    <w:rsid w:val="006A5F73"/>
    <w:rsid w:val="006B1133"/>
    <w:rsid w:val="006B42F9"/>
    <w:rsid w:val="006B5F48"/>
    <w:rsid w:val="006B74F9"/>
    <w:rsid w:val="006B7FC7"/>
    <w:rsid w:val="006C35C3"/>
    <w:rsid w:val="006C5079"/>
    <w:rsid w:val="006C5894"/>
    <w:rsid w:val="006C733B"/>
    <w:rsid w:val="006D2B46"/>
    <w:rsid w:val="006D34A0"/>
    <w:rsid w:val="006D3B67"/>
    <w:rsid w:val="006D4AD1"/>
    <w:rsid w:val="006D508D"/>
    <w:rsid w:val="006D6151"/>
    <w:rsid w:val="006D784C"/>
    <w:rsid w:val="006E0140"/>
    <w:rsid w:val="006E0604"/>
    <w:rsid w:val="006E3131"/>
    <w:rsid w:val="006E385C"/>
    <w:rsid w:val="006E3B81"/>
    <w:rsid w:val="006E6DBA"/>
    <w:rsid w:val="006E7059"/>
    <w:rsid w:val="006F4013"/>
    <w:rsid w:val="006F4A22"/>
    <w:rsid w:val="006F6997"/>
    <w:rsid w:val="00700074"/>
    <w:rsid w:val="0070185C"/>
    <w:rsid w:val="007023EC"/>
    <w:rsid w:val="007036E7"/>
    <w:rsid w:val="00705976"/>
    <w:rsid w:val="00705E1C"/>
    <w:rsid w:val="00706EF8"/>
    <w:rsid w:val="0071129A"/>
    <w:rsid w:val="00711FA6"/>
    <w:rsid w:val="007130CA"/>
    <w:rsid w:val="00714163"/>
    <w:rsid w:val="007201AD"/>
    <w:rsid w:val="00722E42"/>
    <w:rsid w:val="00730B18"/>
    <w:rsid w:val="00733D63"/>
    <w:rsid w:val="00736A18"/>
    <w:rsid w:val="007408B0"/>
    <w:rsid w:val="00740C91"/>
    <w:rsid w:val="00740EA1"/>
    <w:rsid w:val="00740F89"/>
    <w:rsid w:val="00741F70"/>
    <w:rsid w:val="00744CD4"/>
    <w:rsid w:val="00744F37"/>
    <w:rsid w:val="00750E51"/>
    <w:rsid w:val="00751037"/>
    <w:rsid w:val="00753434"/>
    <w:rsid w:val="0075417A"/>
    <w:rsid w:val="0075474D"/>
    <w:rsid w:val="00754ECF"/>
    <w:rsid w:val="00755971"/>
    <w:rsid w:val="0075713F"/>
    <w:rsid w:val="007638CF"/>
    <w:rsid w:val="00773A76"/>
    <w:rsid w:val="00774B87"/>
    <w:rsid w:val="00774D5B"/>
    <w:rsid w:val="00781BEA"/>
    <w:rsid w:val="00784E53"/>
    <w:rsid w:val="00785746"/>
    <w:rsid w:val="007859CD"/>
    <w:rsid w:val="00785F19"/>
    <w:rsid w:val="007865BA"/>
    <w:rsid w:val="007876D7"/>
    <w:rsid w:val="00787BCC"/>
    <w:rsid w:val="0079262E"/>
    <w:rsid w:val="007938A6"/>
    <w:rsid w:val="0079437D"/>
    <w:rsid w:val="007957D5"/>
    <w:rsid w:val="007969FF"/>
    <w:rsid w:val="00797CBD"/>
    <w:rsid w:val="007A168C"/>
    <w:rsid w:val="007A2217"/>
    <w:rsid w:val="007A3C2C"/>
    <w:rsid w:val="007A533D"/>
    <w:rsid w:val="007A66CF"/>
    <w:rsid w:val="007A69D4"/>
    <w:rsid w:val="007A7674"/>
    <w:rsid w:val="007B02CB"/>
    <w:rsid w:val="007B2DE3"/>
    <w:rsid w:val="007B3697"/>
    <w:rsid w:val="007B4F16"/>
    <w:rsid w:val="007B79A8"/>
    <w:rsid w:val="007C2889"/>
    <w:rsid w:val="007C38B3"/>
    <w:rsid w:val="007C38B8"/>
    <w:rsid w:val="007C4CFA"/>
    <w:rsid w:val="007C6E90"/>
    <w:rsid w:val="007D33D1"/>
    <w:rsid w:val="007D5EC9"/>
    <w:rsid w:val="007E02CF"/>
    <w:rsid w:val="007E19BC"/>
    <w:rsid w:val="007E272F"/>
    <w:rsid w:val="007E2A4B"/>
    <w:rsid w:val="007E3A08"/>
    <w:rsid w:val="007E4423"/>
    <w:rsid w:val="007E4E06"/>
    <w:rsid w:val="007F468E"/>
    <w:rsid w:val="007F4697"/>
    <w:rsid w:val="00800C98"/>
    <w:rsid w:val="00801FA1"/>
    <w:rsid w:val="008034FA"/>
    <w:rsid w:val="0080464C"/>
    <w:rsid w:val="0080593B"/>
    <w:rsid w:val="00807103"/>
    <w:rsid w:val="0080720C"/>
    <w:rsid w:val="008124E4"/>
    <w:rsid w:val="008128C7"/>
    <w:rsid w:val="00814721"/>
    <w:rsid w:val="00816104"/>
    <w:rsid w:val="00817F03"/>
    <w:rsid w:val="008202D3"/>
    <w:rsid w:val="00821380"/>
    <w:rsid w:val="008248D0"/>
    <w:rsid w:val="008306F1"/>
    <w:rsid w:val="008310AA"/>
    <w:rsid w:val="00834044"/>
    <w:rsid w:val="00836E73"/>
    <w:rsid w:val="00836EED"/>
    <w:rsid w:val="008446EB"/>
    <w:rsid w:val="00845181"/>
    <w:rsid w:val="0084533B"/>
    <w:rsid w:val="00850494"/>
    <w:rsid w:val="00852D31"/>
    <w:rsid w:val="00853094"/>
    <w:rsid w:val="008533D5"/>
    <w:rsid w:val="00855470"/>
    <w:rsid w:val="00855B87"/>
    <w:rsid w:val="0085614D"/>
    <w:rsid w:val="008569D5"/>
    <w:rsid w:val="0086206F"/>
    <w:rsid w:val="0086250E"/>
    <w:rsid w:val="00862FC1"/>
    <w:rsid w:val="0086770D"/>
    <w:rsid w:val="008679E9"/>
    <w:rsid w:val="00870A68"/>
    <w:rsid w:val="00875B85"/>
    <w:rsid w:val="00875D5B"/>
    <w:rsid w:val="0087621C"/>
    <w:rsid w:val="00876312"/>
    <w:rsid w:val="00881227"/>
    <w:rsid w:val="00882A33"/>
    <w:rsid w:val="00886D31"/>
    <w:rsid w:val="00887ABF"/>
    <w:rsid w:val="008A1220"/>
    <w:rsid w:val="008A3D9C"/>
    <w:rsid w:val="008A57C0"/>
    <w:rsid w:val="008A6709"/>
    <w:rsid w:val="008A77E7"/>
    <w:rsid w:val="008B056C"/>
    <w:rsid w:val="008B0AEC"/>
    <w:rsid w:val="008B0B41"/>
    <w:rsid w:val="008B11B6"/>
    <w:rsid w:val="008B1B5B"/>
    <w:rsid w:val="008B2CA3"/>
    <w:rsid w:val="008B746E"/>
    <w:rsid w:val="008B77DD"/>
    <w:rsid w:val="008C228B"/>
    <w:rsid w:val="008C23F9"/>
    <w:rsid w:val="008C6BD9"/>
    <w:rsid w:val="008D0454"/>
    <w:rsid w:val="008D1985"/>
    <w:rsid w:val="008D6565"/>
    <w:rsid w:val="008D670E"/>
    <w:rsid w:val="008D78F9"/>
    <w:rsid w:val="008E384A"/>
    <w:rsid w:val="008E3851"/>
    <w:rsid w:val="008E57B3"/>
    <w:rsid w:val="008E5C35"/>
    <w:rsid w:val="008E77E9"/>
    <w:rsid w:val="008F2981"/>
    <w:rsid w:val="008F547A"/>
    <w:rsid w:val="008F5BD1"/>
    <w:rsid w:val="008F5DDD"/>
    <w:rsid w:val="008F7763"/>
    <w:rsid w:val="008F7D53"/>
    <w:rsid w:val="00900DBF"/>
    <w:rsid w:val="00901B01"/>
    <w:rsid w:val="00902A25"/>
    <w:rsid w:val="009117D9"/>
    <w:rsid w:val="0091372B"/>
    <w:rsid w:val="00913D52"/>
    <w:rsid w:val="00913E64"/>
    <w:rsid w:val="00914529"/>
    <w:rsid w:val="00915F61"/>
    <w:rsid w:val="009171A6"/>
    <w:rsid w:val="009172DB"/>
    <w:rsid w:val="0091757C"/>
    <w:rsid w:val="009240F3"/>
    <w:rsid w:val="009248BA"/>
    <w:rsid w:val="00924E81"/>
    <w:rsid w:val="0092729B"/>
    <w:rsid w:val="00937579"/>
    <w:rsid w:val="00941E36"/>
    <w:rsid w:val="0094238E"/>
    <w:rsid w:val="0094377D"/>
    <w:rsid w:val="00943AE0"/>
    <w:rsid w:val="00944630"/>
    <w:rsid w:val="00946245"/>
    <w:rsid w:val="00950556"/>
    <w:rsid w:val="00952A40"/>
    <w:rsid w:val="00955B7D"/>
    <w:rsid w:val="0095696D"/>
    <w:rsid w:val="0095708D"/>
    <w:rsid w:val="0095793E"/>
    <w:rsid w:val="00960E5F"/>
    <w:rsid w:val="009610B5"/>
    <w:rsid w:val="00961A52"/>
    <w:rsid w:val="00967278"/>
    <w:rsid w:val="0098011E"/>
    <w:rsid w:val="009802B4"/>
    <w:rsid w:val="009809B0"/>
    <w:rsid w:val="009827E2"/>
    <w:rsid w:val="00982992"/>
    <w:rsid w:val="0098369E"/>
    <w:rsid w:val="00986039"/>
    <w:rsid w:val="0098769B"/>
    <w:rsid w:val="0099003D"/>
    <w:rsid w:val="0099116D"/>
    <w:rsid w:val="0099192D"/>
    <w:rsid w:val="009934AD"/>
    <w:rsid w:val="00995716"/>
    <w:rsid w:val="0099765E"/>
    <w:rsid w:val="009A2C90"/>
    <w:rsid w:val="009A3373"/>
    <w:rsid w:val="009A3E12"/>
    <w:rsid w:val="009A5127"/>
    <w:rsid w:val="009A6707"/>
    <w:rsid w:val="009A7CC6"/>
    <w:rsid w:val="009B2D8F"/>
    <w:rsid w:val="009B41A0"/>
    <w:rsid w:val="009B606B"/>
    <w:rsid w:val="009C04E4"/>
    <w:rsid w:val="009C2132"/>
    <w:rsid w:val="009C2680"/>
    <w:rsid w:val="009C62DF"/>
    <w:rsid w:val="009D03EA"/>
    <w:rsid w:val="009D0D43"/>
    <w:rsid w:val="009D411E"/>
    <w:rsid w:val="009D6DA8"/>
    <w:rsid w:val="009E00EF"/>
    <w:rsid w:val="009E05CF"/>
    <w:rsid w:val="009E3428"/>
    <w:rsid w:val="009E7191"/>
    <w:rsid w:val="009F4359"/>
    <w:rsid w:val="009F4CE6"/>
    <w:rsid w:val="009F5373"/>
    <w:rsid w:val="009F5BE0"/>
    <w:rsid w:val="009F71E7"/>
    <w:rsid w:val="009F7200"/>
    <w:rsid w:val="009F7724"/>
    <w:rsid w:val="009F7B4B"/>
    <w:rsid w:val="00A0185A"/>
    <w:rsid w:val="00A042DE"/>
    <w:rsid w:val="00A05010"/>
    <w:rsid w:val="00A05193"/>
    <w:rsid w:val="00A05D85"/>
    <w:rsid w:val="00A071E1"/>
    <w:rsid w:val="00A12060"/>
    <w:rsid w:val="00A159DB"/>
    <w:rsid w:val="00A16234"/>
    <w:rsid w:val="00A20FFF"/>
    <w:rsid w:val="00A21F9D"/>
    <w:rsid w:val="00A22E13"/>
    <w:rsid w:val="00A231FF"/>
    <w:rsid w:val="00A24064"/>
    <w:rsid w:val="00A24CD4"/>
    <w:rsid w:val="00A305DF"/>
    <w:rsid w:val="00A30A6A"/>
    <w:rsid w:val="00A3337E"/>
    <w:rsid w:val="00A359D5"/>
    <w:rsid w:val="00A35EE6"/>
    <w:rsid w:val="00A3740A"/>
    <w:rsid w:val="00A37866"/>
    <w:rsid w:val="00A41B1C"/>
    <w:rsid w:val="00A41DC0"/>
    <w:rsid w:val="00A42528"/>
    <w:rsid w:val="00A431F6"/>
    <w:rsid w:val="00A50548"/>
    <w:rsid w:val="00A53968"/>
    <w:rsid w:val="00A550A6"/>
    <w:rsid w:val="00A5574E"/>
    <w:rsid w:val="00A56FB2"/>
    <w:rsid w:val="00A57D21"/>
    <w:rsid w:val="00A60655"/>
    <w:rsid w:val="00A6155D"/>
    <w:rsid w:val="00A64303"/>
    <w:rsid w:val="00A644FF"/>
    <w:rsid w:val="00A646E6"/>
    <w:rsid w:val="00A667DD"/>
    <w:rsid w:val="00A70C2F"/>
    <w:rsid w:val="00A72263"/>
    <w:rsid w:val="00A75312"/>
    <w:rsid w:val="00A75E24"/>
    <w:rsid w:val="00A761E8"/>
    <w:rsid w:val="00A771A5"/>
    <w:rsid w:val="00A8197E"/>
    <w:rsid w:val="00A81CDE"/>
    <w:rsid w:val="00A8202C"/>
    <w:rsid w:val="00A832F4"/>
    <w:rsid w:val="00A83E3A"/>
    <w:rsid w:val="00A86B09"/>
    <w:rsid w:val="00A918F2"/>
    <w:rsid w:val="00A92E35"/>
    <w:rsid w:val="00AA13E9"/>
    <w:rsid w:val="00AA18EA"/>
    <w:rsid w:val="00AA1A51"/>
    <w:rsid w:val="00AA243B"/>
    <w:rsid w:val="00AA27A8"/>
    <w:rsid w:val="00AA3B39"/>
    <w:rsid w:val="00AA6762"/>
    <w:rsid w:val="00AA7705"/>
    <w:rsid w:val="00AB3DDF"/>
    <w:rsid w:val="00AB7737"/>
    <w:rsid w:val="00AC0846"/>
    <w:rsid w:val="00AC2E40"/>
    <w:rsid w:val="00AC3285"/>
    <w:rsid w:val="00AC6A24"/>
    <w:rsid w:val="00AC6BAA"/>
    <w:rsid w:val="00AD5D05"/>
    <w:rsid w:val="00AD62C8"/>
    <w:rsid w:val="00AD6D1B"/>
    <w:rsid w:val="00AE014E"/>
    <w:rsid w:val="00AE1DF1"/>
    <w:rsid w:val="00AE21C7"/>
    <w:rsid w:val="00AE33D9"/>
    <w:rsid w:val="00AE4AB0"/>
    <w:rsid w:val="00AE52FF"/>
    <w:rsid w:val="00AE7B1F"/>
    <w:rsid w:val="00AF57C4"/>
    <w:rsid w:val="00AF593F"/>
    <w:rsid w:val="00B0700A"/>
    <w:rsid w:val="00B105C8"/>
    <w:rsid w:val="00B157A5"/>
    <w:rsid w:val="00B15E44"/>
    <w:rsid w:val="00B15FD9"/>
    <w:rsid w:val="00B16BB0"/>
    <w:rsid w:val="00B240A9"/>
    <w:rsid w:val="00B24C28"/>
    <w:rsid w:val="00B275E4"/>
    <w:rsid w:val="00B310C5"/>
    <w:rsid w:val="00B33347"/>
    <w:rsid w:val="00B34B28"/>
    <w:rsid w:val="00B3553D"/>
    <w:rsid w:val="00B379C7"/>
    <w:rsid w:val="00B37DE2"/>
    <w:rsid w:val="00B40163"/>
    <w:rsid w:val="00B421E8"/>
    <w:rsid w:val="00B43343"/>
    <w:rsid w:val="00B4367B"/>
    <w:rsid w:val="00B437A6"/>
    <w:rsid w:val="00B43C44"/>
    <w:rsid w:val="00B43D5C"/>
    <w:rsid w:val="00B46652"/>
    <w:rsid w:val="00B511A6"/>
    <w:rsid w:val="00B5241E"/>
    <w:rsid w:val="00B569E8"/>
    <w:rsid w:val="00B574DF"/>
    <w:rsid w:val="00B60291"/>
    <w:rsid w:val="00B70912"/>
    <w:rsid w:val="00B71E1E"/>
    <w:rsid w:val="00B731A4"/>
    <w:rsid w:val="00B73381"/>
    <w:rsid w:val="00B775ED"/>
    <w:rsid w:val="00B80C18"/>
    <w:rsid w:val="00B81D53"/>
    <w:rsid w:val="00B842B1"/>
    <w:rsid w:val="00B96567"/>
    <w:rsid w:val="00BA431F"/>
    <w:rsid w:val="00BA5EFD"/>
    <w:rsid w:val="00BB008A"/>
    <w:rsid w:val="00BB70A1"/>
    <w:rsid w:val="00BB7ED1"/>
    <w:rsid w:val="00BC4533"/>
    <w:rsid w:val="00BC682B"/>
    <w:rsid w:val="00BC74F0"/>
    <w:rsid w:val="00BC7A6B"/>
    <w:rsid w:val="00BD01B0"/>
    <w:rsid w:val="00BD4308"/>
    <w:rsid w:val="00BD46ED"/>
    <w:rsid w:val="00BD6050"/>
    <w:rsid w:val="00BE1CD6"/>
    <w:rsid w:val="00BE1F8A"/>
    <w:rsid w:val="00BE34B2"/>
    <w:rsid w:val="00BE5D53"/>
    <w:rsid w:val="00BF4DEF"/>
    <w:rsid w:val="00BF758B"/>
    <w:rsid w:val="00C03858"/>
    <w:rsid w:val="00C049AC"/>
    <w:rsid w:val="00C04C36"/>
    <w:rsid w:val="00C0578B"/>
    <w:rsid w:val="00C148FA"/>
    <w:rsid w:val="00C16788"/>
    <w:rsid w:val="00C16B06"/>
    <w:rsid w:val="00C23556"/>
    <w:rsid w:val="00C239EB"/>
    <w:rsid w:val="00C23C6C"/>
    <w:rsid w:val="00C25489"/>
    <w:rsid w:val="00C25E9D"/>
    <w:rsid w:val="00C33185"/>
    <w:rsid w:val="00C33510"/>
    <w:rsid w:val="00C341D4"/>
    <w:rsid w:val="00C41735"/>
    <w:rsid w:val="00C44E22"/>
    <w:rsid w:val="00C47172"/>
    <w:rsid w:val="00C502E8"/>
    <w:rsid w:val="00C54983"/>
    <w:rsid w:val="00C5611C"/>
    <w:rsid w:val="00C616A8"/>
    <w:rsid w:val="00C63C10"/>
    <w:rsid w:val="00C730D4"/>
    <w:rsid w:val="00C7739F"/>
    <w:rsid w:val="00C8036F"/>
    <w:rsid w:val="00C817C7"/>
    <w:rsid w:val="00C86314"/>
    <w:rsid w:val="00C869A8"/>
    <w:rsid w:val="00C941E6"/>
    <w:rsid w:val="00C96C49"/>
    <w:rsid w:val="00CA2F7B"/>
    <w:rsid w:val="00CA5315"/>
    <w:rsid w:val="00CA6E8D"/>
    <w:rsid w:val="00CA709D"/>
    <w:rsid w:val="00CA7F83"/>
    <w:rsid w:val="00CB160E"/>
    <w:rsid w:val="00CB1639"/>
    <w:rsid w:val="00CB2C05"/>
    <w:rsid w:val="00CB6836"/>
    <w:rsid w:val="00CB6B21"/>
    <w:rsid w:val="00CC276B"/>
    <w:rsid w:val="00CC2FE4"/>
    <w:rsid w:val="00CC6795"/>
    <w:rsid w:val="00CC67D3"/>
    <w:rsid w:val="00CC76EF"/>
    <w:rsid w:val="00CD3577"/>
    <w:rsid w:val="00CD567E"/>
    <w:rsid w:val="00CD5731"/>
    <w:rsid w:val="00CD5A8E"/>
    <w:rsid w:val="00CD5AF0"/>
    <w:rsid w:val="00CD7FEA"/>
    <w:rsid w:val="00CE310B"/>
    <w:rsid w:val="00CE3DB7"/>
    <w:rsid w:val="00CE5483"/>
    <w:rsid w:val="00CE566B"/>
    <w:rsid w:val="00CF05BA"/>
    <w:rsid w:val="00CF2394"/>
    <w:rsid w:val="00CF3F75"/>
    <w:rsid w:val="00CF5028"/>
    <w:rsid w:val="00CF7950"/>
    <w:rsid w:val="00CF7AD8"/>
    <w:rsid w:val="00D02B39"/>
    <w:rsid w:val="00D06108"/>
    <w:rsid w:val="00D12CD9"/>
    <w:rsid w:val="00D12F70"/>
    <w:rsid w:val="00D14E51"/>
    <w:rsid w:val="00D168FE"/>
    <w:rsid w:val="00D178F7"/>
    <w:rsid w:val="00D2065C"/>
    <w:rsid w:val="00D210A6"/>
    <w:rsid w:val="00D21C34"/>
    <w:rsid w:val="00D22EF8"/>
    <w:rsid w:val="00D23D5E"/>
    <w:rsid w:val="00D24154"/>
    <w:rsid w:val="00D24389"/>
    <w:rsid w:val="00D24659"/>
    <w:rsid w:val="00D26764"/>
    <w:rsid w:val="00D26E8B"/>
    <w:rsid w:val="00D309CA"/>
    <w:rsid w:val="00D31765"/>
    <w:rsid w:val="00D32EA1"/>
    <w:rsid w:val="00D33C13"/>
    <w:rsid w:val="00D36BB8"/>
    <w:rsid w:val="00D407C3"/>
    <w:rsid w:val="00D453AB"/>
    <w:rsid w:val="00D46775"/>
    <w:rsid w:val="00D468AC"/>
    <w:rsid w:val="00D50928"/>
    <w:rsid w:val="00D530C3"/>
    <w:rsid w:val="00D537EB"/>
    <w:rsid w:val="00D565E2"/>
    <w:rsid w:val="00D61A89"/>
    <w:rsid w:val="00D62D7E"/>
    <w:rsid w:val="00D65F5C"/>
    <w:rsid w:val="00D65F6E"/>
    <w:rsid w:val="00D71099"/>
    <w:rsid w:val="00D71576"/>
    <w:rsid w:val="00D760BA"/>
    <w:rsid w:val="00D7632F"/>
    <w:rsid w:val="00D76C65"/>
    <w:rsid w:val="00D8139E"/>
    <w:rsid w:val="00D8715D"/>
    <w:rsid w:val="00D87A01"/>
    <w:rsid w:val="00D90205"/>
    <w:rsid w:val="00D90702"/>
    <w:rsid w:val="00D917A1"/>
    <w:rsid w:val="00D95B8A"/>
    <w:rsid w:val="00D96A05"/>
    <w:rsid w:val="00DA143F"/>
    <w:rsid w:val="00DB2687"/>
    <w:rsid w:val="00DB3652"/>
    <w:rsid w:val="00DB6586"/>
    <w:rsid w:val="00DB78CE"/>
    <w:rsid w:val="00DC08C8"/>
    <w:rsid w:val="00DC0ACB"/>
    <w:rsid w:val="00DC0E79"/>
    <w:rsid w:val="00DC51A6"/>
    <w:rsid w:val="00DC595A"/>
    <w:rsid w:val="00DC661D"/>
    <w:rsid w:val="00DC6930"/>
    <w:rsid w:val="00DC6934"/>
    <w:rsid w:val="00DC78EF"/>
    <w:rsid w:val="00DC7A6A"/>
    <w:rsid w:val="00DC7E8D"/>
    <w:rsid w:val="00DD0CBE"/>
    <w:rsid w:val="00DD1677"/>
    <w:rsid w:val="00DD1BF2"/>
    <w:rsid w:val="00DD1FE1"/>
    <w:rsid w:val="00DD418C"/>
    <w:rsid w:val="00DD5D70"/>
    <w:rsid w:val="00DE19D2"/>
    <w:rsid w:val="00DE1BF3"/>
    <w:rsid w:val="00DE324C"/>
    <w:rsid w:val="00DE5251"/>
    <w:rsid w:val="00DE7C13"/>
    <w:rsid w:val="00DF1A46"/>
    <w:rsid w:val="00DF1AD5"/>
    <w:rsid w:val="00DF38C9"/>
    <w:rsid w:val="00DF4428"/>
    <w:rsid w:val="00DF5583"/>
    <w:rsid w:val="00DF7A4D"/>
    <w:rsid w:val="00E02BAE"/>
    <w:rsid w:val="00E077B7"/>
    <w:rsid w:val="00E10100"/>
    <w:rsid w:val="00E13A1F"/>
    <w:rsid w:val="00E151E6"/>
    <w:rsid w:val="00E152B8"/>
    <w:rsid w:val="00E17C6A"/>
    <w:rsid w:val="00E20C7D"/>
    <w:rsid w:val="00E2155A"/>
    <w:rsid w:val="00E22796"/>
    <w:rsid w:val="00E241B4"/>
    <w:rsid w:val="00E254F2"/>
    <w:rsid w:val="00E3008F"/>
    <w:rsid w:val="00E345FB"/>
    <w:rsid w:val="00E36BEB"/>
    <w:rsid w:val="00E3717F"/>
    <w:rsid w:val="00E45588"/>
    <w:rsid w:val="00E45B6D"/>
    <w:rsid w:val="00E46092"/>
    <w:rsid w:val="00E50BE7"/>
    <w:rsid w:val="00E5259F"/>
    <w:rsid w:val="00E555D5"/>
    <w:rsid w:val="00E55783"/>
    <w:rsid w:val="00E55BD1"/>
    <w:rsid w:val="00E66E0E"/>
    <w:rsid w:val="00E672F2"/>
    <w:rsid w:val="00E67589"/>
    <w:rsid w:val="00E71516"/>
    <w:rsid w:val="00E71E1C"/>
    <w:rsid w:val="00E72115"/>
    <w:rsid w:val="00E74FD8"/>
    <w:rsid w:val="00E8101A"/>
    <w:rsid w:val="00E816E3"/>
    <w:rsid w:val="00E81946"/>
    <w:rsid w:val="00E840AC"/>
    <w:rsid w:val="00E8544D"/>
    <w:rsid w:val="00E86D41"/>
    <w:rsid w:val="00E86DA9"/>
    <w:rsid w:val="00E86E89"/>
    <w:rsid w:val="00E87C29"/>
    <w:rsid w:val="00E91706"/>
    <w:rsid w:val="00E93580"/>
    <w:rsid w:val="00E96486"/>
    <w:rsid w:val="00EA4BFB"/>
    <w:rsid w:val="00EA540D"/>
    <w:rsid w:val="00EA5E80"/>
    <w:rsid w:val="00EA74CC"/>
    <w:rsid w:val="00EB0615"/>
    <w:rsid w:val="00EB10A1"/>
    <w:rsid w:val="00EB2CB1"/>
    <w:rsid w:val="00EB37D0"/>
    <w:rsid w:val="00EB634C"/>
    <w:rsid w:val="00EC0365"/>
    <w:rsid w:val="00EC2C59"/>
    <w:rsid w:val="00EC4144"/>
    <w:rsid w:val="00EC7EC1"/>
    <w:rsid w:val="00ED0B9B"/>
    <w:rsid w:val="00ED16CC"/>
    <w:rsid w:val="00ED1FB0"/>
    <w:rsid w:val="00ED6AD4"/>
    <w:rsid w:val="00EE1DD7"/>
    <w:rsid w:val="00EE2B81"/>
    <w:rsid w:val="00EE2FE6"/>
    <w:rsid w:val="00EE451F"/>
    <w:rsid w:val="00EE4BFF"/>
    <w:rsid w:val="00EF0E9C"/>
    <w:rsid w:val="00EF1C0D"/>
    <w:rsid w:val="00EF3229"/>
    <w:rsid w:val="00EF5EFB"/>
    <w:rsid w:val="00F067F8"/>
    <w:rsid w:val="00F06D22"/>
    <w:rsid w:val="00F07E4A"/>
    <w:rsid w:val="00F07F82"/>
    <w:rsid w:val="00F10960"/>
    <w:rsid w:val="00F12718"/>
    <w:rsid w:val="00F130BB"/>
    <w:rsid w:val="00F13F13"/>
    <w:rsid w:val="00F14C2D"/>
    <w:rsid w:val="00F17C77"/>
    <w:rsid w:val="00F21A1A"/>
    <w:rsid w:val="00F23993"/>
    <w:rsid w:val="00F2493C"/>
    <w:rsid w:val="00F25291"/>
    <w:rsid w:val="00F2626D"/>
    <w:rsid w:val="00F3073B"/>
    <w:rsid w:val="00F317B4"/>
    <w:rsid w:val="00F35074"/>
    <w:rsid w:val="00F35230"/>
    <w:rsid w:val="00F40428"/>
    <w:rsid w:val="00F43769"/>
    <w:rsid w:val="00F44B42"/>
    <w:rsid w:val="00F467B3"/>
    <w:rsid w:val="00F51E70"/>
    <w:rsid w:val="00F6208B"/>
    <w:rsid w:val="00F63461"/>
    <w:rsid w:val="00F65357"/>
    <w:rsid w:val="00F65F02"/>
    <w:rsid w:val="00F667A1"/>
    <w:rsid w:val="00F704CD"/>
    <w:rsid w:val="00F715BE"/>
    <w:rsid w:val="00F76B11"/>
    <w:rsid w:val="00F77789"/>
    <w:rsid w:val="00F779C8"/>
    <w:rsid w:val="00F90A32"/>
    <w:rsid w:val="00F9341A"/>
    <w:rsid w:val="00F95DD7"/>
    <w:rsid w:val="00FA0307"/>
    <w:rsid w:val="00FA0481"/>
    <w:rsid w:val="00FA0A43"/>
    <w:rsid w:val="00FA11E0"/>
    <w:rsid w:val="00FA2014"/>
    <w:rsid w:val="00FA2D0A"/>
    <w:rsid w:val="00FA5A4E"/>
    <w:rsid w:val="00FA6071"/>
    <w:rsid w:val="00FA6543"/>
    <w:rsid w:val="00FA792D"/>
    <w:rsid w:val="00FB00BE"/>
    <w:rsid w:val="00FB17FA"/>
    <w:rsid w:val="00FB40D2"/>
    <w:rsid w:val="00FB4EE7"/>
    <w:rsid w:val="00FB6850"/>
    <w:rsid w:val="00FB7860"/>
    <w:rsid w:val="00FB7ED6"/>
    <w:rsid w:val="00FC0988"/>
    <w:rsid w:val="00FC1496"/>
    <w:rsid w:val="00FC2248"/>
    <w:rsid w:val="00FC4CAC"/>
    <w:rsid w:val="00FC7D0A"/>
    <w:rsid w:val="00FD1C55"/>
    <w:rsid w:val="00FD1D72"/>
    <w:rsid w:val="00FD5E53"/>
    <w:rsid w:val="00FD7066"/>
    <w:rsid w:val="00FD7A57"/>
    <w:rsid w:val="00FE12B8"/>
    <w:rsid w:val="00FE37EE"/>
    <w:rsid w:val="00FE5FAB"/>
    <w:rsid w:val="00FF2377"/>
    <w:rsid w:val="00FF2D38"/>
    <w:rsid w:val="00FF5365"/>
    <w:rsid w:val="00FF5E3C"/>
    <w:rsid w:val="00FF6846"/>
    <w:rsid w:val="00FF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F7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7AD8"/>
  </w:style>
  <w:style w:type="paragraph" w:styleId="Piedepgina">
    <w:name w:val="footer"/>
    <w:basedOn w:val="Normal"/>
    <w:link w:val="PiedepginaCar"/>
    <w:uiPriority w:val="99"/>
    <w:semiHidden/>
    <w:unhideWhenUsed/>
    <w:rsid w:val="00CF7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7AD8"/>
  </w:style>
  <w:style w:type="character" w:styleId="Hipervnculo">
    <w:name w:val="Hyperlink"/>
    <w:basedOn w:val="Fuentedeprrafopredeter"/>
    <w:uiPriority w:val="99"/>
    <w:unhideWhenUsed/>
    <w:rsid w:val="001866C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53968"/>
    <w:pPr>
      <w:ind w:left="720"/>
      <w:contextualSpacing/>
    </w:pPr>
  </w:style>
  <w:style w:type="table" w:styleId="Tablaconcuadrcula">
    <w:name w:val="Table Grid"/>
    <w:basedOn w:val="Tablanormal"/>
    <w:uiPriority w:val="59"/>
    <w:rsid w:val="005E79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F7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7AD8"/>
  </w:style>
  <w:style w:type="paragraph" w:styleId="Piedepgina">
    <w:name w:val="footer"/>
    <w:basedOn w:val="Normal"/>
    <w:link w:val="PiedepginaCar"/>
    <w:uiPriority w:val="99"/>
    <w:semiHidden/>
    <w:unhideWhenUsed/>
    <w:rsid w:val="00CF7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7AD8"/>
  </w:style>
  <w:style w:type="character" w:styleId="Hipervnculo">
    <w:name w:val="Hyperlink"/>
    <w:basedOn w:val="Fuentedeprrafopredeter"/>
    <w:uiPriority w:val="99"/>
    <w:unhideWhenUsed/>
    <w:rsid w:val="001866C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53968"/>
    <w:pPr>
      <w:ind w:left="720"/>
      <w:contextualSpacing/>
    </w:pPr>
  </w:style>
  <w:style w:type="table" w:styleId="Tablaconcuadrcula">
    <w:name w:val="Table Grid"/>
    <w:basedOn w:val="Tablanormal"/>
    <w:uiPriority w:val="59"/>
    <w:rsid w:val="005E79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3136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robertoCA</cp:lastModifiedBy>
  <cp:revision>3</cp:revision>
  <dcterms:created xsi:type="dcterms:W3CDTF">2016-01-07T18:02:00Z</dcterms:created>
  <dcterms:modified xsi:type="dcterms:W3CDTF">2016-01-07T20:58:00Z</dcterms:modified>
</cp:coreProperties>
</file>