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D26" w:rsidRPr="00E02F56" w:rsidRDefault="000E5BF5" w:rsidP="00D16661">
      <w:pPr>
        <w:jc w:val="center"/>
        <w:rPr>
          <w:rFonts w:ascii="Arial" w:hAnsi="Arial" w:cs="Arial"/>
          <w:b/>
          <w:sz w:val="28"/>
          <w:szCs w:val="28"/>
        </w:rPr>
      </w:pPr>
      <w:r w:rsidRPr="00E02F56">
        <w:rPr>
          <w:rFonts w:ascii="Arial" w:hAnsi="Arial" w:cs="Arial"/>
          <w:b/>
          <w:sz w:val="28"/>
          <w:szCs w:val="28"/>
        </w:rPr>
        <w:t>El papel de las instituciones educativas en  prevención la violencia</w:t>
      </w:r>
    </w:p>
    <w:p w:rsidR="000E5BF5" w:rsidRPr="000E5BF5" w:rsidRDefault="000E5BF5" w:rsidP="00954055">
      <w:pPr>
        <w:spacing w:after="0" w:line="240" w:lineRule="auto"/>
        <w:rPr>
          <w:rFonts w:ascii="Arial" w:hAnsi="Arial" w:cs="Arial"/>
          <w:b/>
          <w:color w:val="000000"/>
          <w:sz w:val="24"/>
          <w:szCs w:val="24"/>
        </w:rPr>
      </w:pPr>
    </w:p>
    <w:p w:rsidR="000E5BF5" w:rsidRPr="00E02F56" w:rsidRDefault="000E5BF5" w:rsidP="000E5BF5">
      <w:pPr>
        <w:spacing w:after="0" w:line="240" w:lineRule="auto"/>
        <w:jc w:val="right"/>
        <w:rPr>
          <w:rFonts w:ascii="Arial" w:hAnsi="Arial" w:cs="Arial"/>
          <w:b/>
          <w:color w:val="000000" w:themeColor="text1"/>
          <w:sz w:val="20"/>
          <w:szCs w:val="20"/>
        </w:rPr>
      </w:pPr>
      <w:r w:rsidRPr="000E5BF5">
        <w:rPr>
          <w:rFonts w:ascii="Arial" w:hAnsi="Arial" w:cs="Arial"/>
          <w:b/>
          <w:color w:val="000000"/>
          <w:sz w:val="20"/>
          <w:szCs w:val="20"/>
        </w:rPr>
        <w:t xml:space="preserve">Gurrola Ruiz Mónica de Monserrat </w:t>
      </w:r>
      <w:hyperlink r:id="rId6" w:history="1">
        <w:r w:rsidRPr="00E02F56">
          <w:rPr>
            <w:rFonts w:ascii="Arial" w:hAnsi="Arial" w:cs="Arial"/>
            <w:b/>
            <w:color w:val="000000" w:themeColor="text1"/>
            <w:sz w:val="20"/>
            <w:szCs w:val="20"/>
            <w:u w:val="single"/>
          </w:rPr>
          <w:t>monika2gurrola@hotmail.com</w:t>
        </w:r>
      </w:hyperlink>
      <w:r w:rsidRPr="000E5BF5">
        <w:rPr>
          <w:rFonts w:ascii="Arial" w:hAnsi="Arial" w:cs="Arial"/>
          <w:b/>
          <w:color w:val="000000" w:themeColor="text1"/>
          <w:sz w:val="20"/>
          <w:szCs w:val="20"/>
        </w:rPr>
        <w:t xml:space="preserve"> </w:t>
      </w:r>
    </w:p>
    <w:p w:rsidR="00114265" w:rsidRDefault="00114265" w:rsidP="000E5BF5">
      <w:pPr>
        <w:spacing w:after="0" w:line="240" w:lineRule="auto"/>
        <w:jc w:val="right"/>
        <w:rPr>
          <w:rFonts w:ascii="Arial" w:hAnsi="Arial" w:cs="Arial"/>
          <w:b/>
          <w:i/>
          <w:color w:val="000000" w:themeColor="text1"/>
          <w:sz w:val="20"/>
          <w:szCs w:val="20"/>
        </w:rPr>
      </w:pPr>
      <w:r w:rsidRPr="00E02F56">
        <w:rPr>
          <w:rFonts w:ascii="Arial" w:hAnsi="Arial" w:cs="Arial"/>
          <w:b/>
          <w:i/>
          <w:color w:val="000000" w:themeColor="text1"/>
          <w:sz w:val="20"/>
          <w:szCs w:val="20"/>
        </w:rPr>
        <w:t>Instituto Tecnológico del Valle de</w:t>
      </w:r>
      <w:bookmarkStart w:id="0" w:name="_GoBack"/>
      <w:bookmarkEnd w:id="0"/>
      <w:r w:rsidRPr="00E02F56">
        <w:rPr>
          <w:rFonts w:ascii="Arial" w:hAnsi="Arial" w:cs="Arial"/>
          <w:b/>
          <w:i/>
          <w:color w:val="000000" w:themeColor="text1"/>
          <w:sz w:val="20"/>
          <w:szCs w:val="20"/>
        </w:rPr>
        <w:t xml:space="preserve">l Guadiana </w:t>
      </w:r>
    </w:p>
    <w:p w:rsidR="00CE23F7" w:rsidRPr="00583052" w:rsidRDefault="00CE23F7" w:rsidP="000E5BF5">
      <w:pPr>
        <w:spacing w:after="0" w:line="240" w:lineRule="auto"/>
        <w:jc w:val="right"/>
        <w:rPr>
          <w:rFonts w:ascii="Arial" w:hAnsi="Arial" w:cs="Arial"/>
          <w:b/>
          <w:color w:val="000000" w:themeColor="text1"/>
          <w:sz w:val="20"/>
          <w:szCs w:val="20"/>
        </w:rPr>
      </w:pPr>
      <w:r w:rsidRPr="00583052">
        <w:rPr>
          <w:rFonts w:ascii="Arial" w:hAnsi="Arial" w:cs="Arial"/>
          <w:b/>
          <w:color w:val="000000" w:themeColor="text1"/>
          <w:sz w:val="20"/>
          <w:szCs w:val="20"/>
        </w:rPr>
        <w:t>Cu Farfán López</w:t>
      </w:r>
      <w:r w:rsidR="00C2542E">
        <w:rPr>
          <w:rFonts w:ascii="Arial" w:hAnsi="Arial" w:cs="Arial"/>
          <w:b/>
          <w:color w:val="000000" w:themeColor="text1"/>
          <w:sz w:val="20"/>
          <w:szCs w:val="20"/>
        </w:rPr>
        <w:t xml:space="preserve"> Julio</w:t>
      </w:r>
      <w:r w:rsidR="00583052" w:rsidRPr="00583052">
        <w:rPr>
          <w:rFonts w:ascii="Arial" w:hAnsi="Arial" w:cs="Arial"/>
          <w:b/>
          <w:color w:val="000000" w:themeColor="text1"/>
          <w:sz w:val="20"/>
          <w:szCs w:val="20"/>
        </w:rPr>
        <w:t xml:space="preserve"> </w:t>
      </w:r>
      <w:proofErr w:type="spellStart"/>
      <w:r w:rsidR="009A3636">
        <w:rPr>
          <w:rFonts w:ascii="Arial" w:hAnsi="Arial" w:cs="Arial"/>
          <w:b/>
          <w:color w:val="000000" w:themeColor="text1"/>
          <w:sz w:val="20"/>
          <w:szCs w:val="20"/>
        </w:rPr>
        <w:t>jcufarfa</w:t>
      </w:r>
      <w:proofErr w:type="spellEnd"/>
      <w:r w:rsidR="009A3636" w:rsidRPr="00FF21BB">
        <w:rPr>
          <w:rFonts w:ascii="Arial" w:hAnsi="Arial" w:cs="Arial"/>
          <w:b/>
          <w:color w:val="000000" w:themeColor="text1"/>
          <w:sz w:val="20"/>
          <w:szCs w:val="20"/>
          <w:u w:val="single"/>
          <w:lang w:val="en-US"/>
        </w:rPr>
        <w:t>@</w:t>
      </w:r>
      <w:r w:rsidR="009A3636">
        <w:rPr>
          <w:rFonts w:ascii="Arial" w:hAnsi="Arial" w:cs="Arial"/>
          <w:b/>
          <w:color w:val="000000" w:themeColor="text1"/>
          <w:sz w:val="20"/>
          <w:szCs w:val="20"/>
          <w:u w:val="single"/>
          <w:lang w:val="en-US"/>
        </w:rPr>
        <w:t>uadec.edu.mx</w:t>
      </w:r>
    </w:p>
    <w:p w:rsidR="00CE23F7" w:rsidRDefault="00CE23F7" w:rsidP="000E5BF5">
      <w:pPr>
        <w:spacing w:after="0" w:line="240" w:lineRule="auto"/>
        <w:jc w:val="right"/>
        <w:rPr>
          <w:rFonts w:ascii="Arial" w:hAnsi="Arial" w:cs="Arial"/>
          <w:b/>
          <w:i/>
          <w:color w:val="000000" w:themeColor="text1"/>
          <w:sz w:val="20"/>
          <w:szCs w:val="20"/>
        </w:rPr>
      </w:pPr>
      <w:r>
        <w:rPr>
          <w:rFonts w:ascii="Arial" w:hAnsi="Arial" w:cs="Arial"/>
          <w:b/>
          <w:i/>
          <w:color w:val="000000" w:themeColor="text1"/>
          <w:sz w:val="20"/>
          <w:szCs w:val="20"/>
        </w:rPr>
        <w:t>Universidad Autónoma de Coahuila</w:t>
      </w:r>
    </w:p>
    <w:p w:rsidR="00583052" w:rsidRPr="00583052" w:rsidRDefault="00FF21BB" w:rsidP="000E5BF5">
      <w:pPr>
        <w:spacing w:after="0" w:line="240" w:lineRule="auto"/>
        <w:jc w:val="right"/>
        <w:rPr>
          <w:rFonts w:ascii="Arial" w:hAnsi="Arial" w:cs="Arial"/>
          <w:b/>
          <w:color w:val="000000" w:themeColor="text1"/>
          <w:sz w:val="20"/>
          <w:szCs w:val="20"/>
          <w:lang w:val="en-US"/>
        </w:rPr>
      </w:pPr>
      <w:proofErr w:type="spellStart"/>
      <w:r>
        <w:rPr>
          <w:rFonts w:ascii="Arial" w:hAnsi="Arial" w:cs="Arial"/>
          <w:b/>
          <w:color w:val="000000" w:themeColor="text1"/>
          <w:sz w:val="20"/>
          <w:szCs w:val="20"/>
          <w:lang w:val="en-US"/>
        </w:rPr>
        <w:t>Díaz</w:t>
      </w:r>
      <w:proofErr w:type="spellEnd"/>
      <w:r>
        <w:rPr>
          <w:rFonts w:ascii="Arial" w:hAnsi="Arial" w:cs="Arial"/>
          <w:b/>
          <w:color w:val="000000" w:themeColor="text1"/>
          <w:sz w:val="20"/>
          <w:szCs w:val="20"/>
          <w:lang w:val="en-US"/>
        </w:rPr>
        <w:t xml:space="preserve"> </w:t>
      </w:r>
      <w:proofErr w:type="spellStart"/>
      <w:r>
        <w:rPr>
          <w:rFonts w:ascii="Arial" w:hAnsi="Arial" w:cs="Arial"/>
          <w:b/>
          <w:color w:val="000000" w:themeColor="text1"/>
          <w:sz w:val="20"/>
          <w:szCs w:val="20"/>
          <w:lang w:val="en-US"/>
        </w:rPr>
        <w:t>Amaro</w:t>
      </w:r>
      <w:proofErr w:type="spellEnd"/>
      <w:r w:rsidR="00C2542E">
        <w:rPr>
          <w:rFonts w:ascii="Arial" w:hAnsi="Arial" w:cs="Arial"/>
          <w:b/>
          <w:color w:val="000000" w:themeColor="text1"/>
          <w:sz w:val="20"/>
          <w:szCs w:val="20"/>
          <w:lang w:val="en-US"/>
        </w:rPr>
        <w:t xml:space="preserve"> </w:t>
      </w:r>
      <w:r w:rsidR="00C2542E">
        <w:rPr>
          <w:rFonts w:ascii="Arial" w:hAnsi="Arial" w:cs="Arial"/>
          <w:b/>
          <w:color w:val="000000" w:themeColor="text1"/>
          <w:sz w:val="20"/>
          <w:szCs w:val="20"/>
          <w:lang w:val="en-US"/>
        </w:rPr>
        <w:t xml:space="preserve">Alma </w:t>
      </w:r>
      <w:proofErr w:type="spellStart"/>
      <w:r w:rsidR="00C2542E">
        <w:rPr>
          <w:rFonts w:ascii="Arial" w:hAnsi="Arial" w:cs="Arial"/>
          <w:b/>
          <w:color w:val="000000" w:themeColor="text1"/>
          <w:sz w:val="20"/>
          <w:szCs w:val="20"/>
          <w:lang w:val="en-US"/>
        </w:rPr>
        <w:t>Citlaly</w:t>
      </w:r>
      <w:proofErr w:type="spellEnd"/>
      <w:r w:rsidR="00583052" w:rsidRPr="00583052">
        <w:rPr>
          <w:rFonts w:ascii="Arial" w:hAnsi="Arial" w:cs="Arial"/>
          <w:b/>
          <w:color w:val="000000" w:themeColor="text1"/>
          <w:sz w:val="20"/>
          <w:szCs w:val="20"/>
          <w:lang w:val="en-US"/>
        </w:rPr>
        <w:t xml:space="preserve"> </w:t>
      </w:r>
      <w:r w:rsidR="00583052" w:rsidRPr="00FF21BB">
        <w:rPr>
          <w:rFonts w:ascii="Arial" w:hAnsi="Arial" w:cs="Arial"/>
          <w:b/>
          <w:color w:val="000000" w:themeColor="text1"/>
          <w:sz w:val="20"/>
          <w:szCs w:val="20"/>
          <w:u w:val="single"/>
          <w:lang w:val="en-US"/>
        </w:rPr>
        <w:t>dcitlaly@gmail.com</w:t>
      </w:r>
      <w:r w:rsidR="00583052" w:rsidRPr="00583052">
        <w:rPr>
          <w:rFonts w:ascii="Arial" w:hAnsi="Arial" w:cs="Arial"/>
          <w:b/>
          <w:color w:val="000000" w:themeColor="text1"/>
          <w:sz w:val="20"/>
          <w:szCs w:val="20"/>
          <w:lang w:val="en-US"/>
        </w:rPr>
        <w:t xml:space="preserve"> </w:t>
      </w:r>
    </w:p>
    <w:p w:rsidR="000E5BF5" w:rsidRPr="00276793" w:rsidRDefault="00FF21BB" w:rsidP="000E5BF5">
      <w:pPr>
        <w:spacing w:after="0" w:line="240" w:lineRule="auto"/>
        <w:jc w:val="right"/>
        <w:rPr>
          <w:rFonts w:ascii="Arial" w:hAnsi="Arial" w:cs="Arial"/>
          <w:b/>
          <w:i/>
          <w:color w:val="000000" w:themeColor="text1"/>
          <w:sz w:val="20"/>
          <w:szCs w:val="20"/>
        </w:rPr>
      </w:pPr>
      <w:r w:rsidRPr="00276793">
        <w:rPr>
          <w:rFonts w:ascii="Arial" w:hAnsi="Arial" w:cs="Arial"/>
          <w:b/>
          <w:i/>
          <w:color w:val="000000" w:themeColor="text1"/>
          <w:sz w:val="20"/>
          <w:szCs w:val="20"/>
        </w:rPr>
        <w:t xml:space="preserve"> Instituto de Bellas Artes de la UJED</w:t>
      </w:r>
    </w:p>
    <w:p w:rsidR="000E5BF5" w:rsidRPr="00583052" w:rsidRDefault="000E5BF5" w:rsidP="000E5BF5">
      <w:pPr>
        <w:spacing w:after="0" w:line="240" w:lineRule="auto"/>
        <w:jc w:val="center"/>
        <w:rPr>
          <w:rFonts w:ascii="Arial" w:hAnsi="Arial" w:cs="Arial"/>
          <w:b/>
          <w:color w:val="000000" w:themeColor="text1"/>
          <w:sz w:val="24"/>
          <w:szCs w:val="24"/>
        </w:rPr>
      </w:pPr>
    </w:p>
    <w:p w:rsidR="000E5BF5" w:rsidRPr="00E02F56" w:rsidRDefault="000E5BF5" w:rsidP="000E5BF5">
      <w:pPr>
        <w:spacing w:after="0" w:line="240" w:lineRule="auto"/>
        <w:jc w:val="center"/>
        <w:rPr>
          <w:rFonts w:ascii="Arial" w:hAnsi="Arial" w:cs="Arial"/>
          <w:b/>
          <w:color w:val="000000" w:themeColor="text1"/>
          <w:sz w:val="24"/>
          <w:szCs w:val="24"/>
        </w:rPr>
      </w:pPr>
      <w:r w:rsidRPr="00E02F56">
        <w:rPr>
          <w:rFonts w:ascii="Arial" w:hAnsi="Arial" w:cs="Arial"/>
          <w:b/>
          <w:color w:val="000000" w:themeColor="text1"/>
          <w:sz w:val="24"/>
          <w:szCs w:val="24"/>
        </w:rPr>
        <w:t>RESUMEN</w:t>
      </w:r>
    </w:p>
    <w:p w:rsidR="000E5BF5" w:rsidRPr="00E02F56" w:rsidRDefault="000E5BF5" w:rsidP="006E217D">
      <w:pPr>
        <w:spacing w:after="0" w:line="240" w:lineRule="auto"/>
        <w:jc w:val="both"/>
        <w:rPr>
          <w:rFonts w:ascii="Arial" w:hAnsi="Arial" w:cs="Arial"/>
          <w:b/>
          <w:color w:val="000000" w:themeColor="text1"/>
          <w:sz w:val="24"/>
          <w:szCs w:val="24"/>
        </w:rPr>
      </w:pPr>
    </w:p>
    <w:p w:rsidR="00A91DCB" w:rsidRPr="00E02F56" w:rsidRDefault="00AD7A8E" w:rsidP="00954055">
      <w:pPr>
        <w:spacing w:after="0" w:line="240" w:lineRule="auto"/>
        <w:jc w:val="both"/>
        <w:rPr>
          <w:rFonts w:ascii="Arial" w:hAnsi="Arial" w:cs="Arial"/>
          <w:sz w:val="20"/>
          <w:szCs w:val="20"/>
        </w:rPr>
      </w:pPr>
      <w:r>
        <w:rPr>
          <w:rFonts w:ascii="Arial" w:hAnsi="Arial" w:cs="Arial"/>
          <w:sz w:val="20"/>
          <w:szCs w:val="20"/>
        </w:rPr>
        <w:t>Este</w:t>
      </w:r>
      <w:r w:rsidR="000E5BF5" w:rsidRPr="00E02F56">
        <w:rPr>
          <w:rFonts w:ascii="Arial" w:hAnsi="Arial" w:cs="Arial"/>
          <w:sz w:val="20"/>
          <w:szCs w:val="20"/>
        </w:rPr>
        <w:t xml:space="preserve"> artículo, pretende ser una aproximación a una propuesta </w:t>
      </w:r>
      <w:r w:rsidR="006E217D" w:rsidRPr="00E02F56">
        <w:rPr>
          <w:rFonts w:ascii="Arial" w:hAnsi="Arial" w:cs="Arial"/>
          <w:sz w:val="20"/>
          <w:szCs w:val="20"/>
        </w:rPr>
        <w:t xml:space="preserve">de prevención de la violencia en el ámbito escolar, reconociendo que la escuela es un espacio donde se debe </w:t>
      </w:r>
      <w:r w:rsidR="00E7377C" w:rsidRPr="00E02F56">
        <w:rPr>
          <w:rFonts w:ascii="Arial" w:hAnsi="Arial" w:cs="Arial"/>
          <w:sz w:val="20"/>
          <w:szCs w:val="20"/>
        </w:rPr>
        <w:t xml:space="preserve"> garantizar la paz</w:t>
      </w:r>
      <w:r w:rsidR="00A91DCB" w:rsidRPr="00E02F56">
        <w:rPr>
          <w:rFonts w:ascii="Arial" w:hAnsi="Arial" w:cs="Arial"/>
          <w:sz w:val="20"/>
          <w:szCs w:val="20"/>
        </w:rPr>
        <w:t>.</w:t>
      </w:r>
    </w:p>
    <w:p w:rsidR="00A91DCB" w:rsidRPr="00E02F56" w:rsidRDefault="00A91DCB" w:rsidP="00954055">
      <w:pPr>
        <w:spacing w:after="0" w:line="240" w:lineRule="auto"/>
        <w:jc w:val="both"/>
        <w:rPr>
          <w:rFonts w:ascii="Arial" w:hAnsi="Arial" w:cs="Arial"/>
          <w:sz w:val="20"/>
          <w:szCs w:val="20"/>
        </w:rPr>
      </w:pPr>
    </w:p>
    <w:p w:rsidR="000E5BF5" w:rsidRPr="00AD7A8E" w:rsidRDefault="00A91DCB" w:rsidP="00954055">
      <w:pPr>
        <w:spacing w:after="0" w:line="240" w:lineRule="auto"/>
        <w:jc w:val="both"/>
        <w:rPr>
          <w:rFonts w:ascii="Arial" w:eastAsia="Arial Unicode MS" w:hAnsi="Arial" w:cs="Arial"/>
          <w:sz w:val="20"/>
          <w:szCs w:val="20"/>
        </w:rPr>
      </w:pPr>
      <w:r w:rsidRPr="00E02F56">
        <w:rPr>
          <w:rFonts w:ascii="Arial" w:hAnsi="Arial" w:cs="Arial"/>
          <w:sz w:val="20"/>
          <w:szCs w:val="20"/>
        </w:rPr>
        <w:t>Aquí se muestra</w:t>
      </w:r>
      <w:r w:rsidR="000E5BF5" w:rsidRPr="000E5BF5">
        <w:rPr>
          <w:rFonts w:ascii="Arial" w:eastAsia="Arial Unicode MS" w:hAnsi="Arial" w:cs="Arial"/>
          <w:sz w:val="20"/>
          <w:szCs w:val="20"/>
        </w:rPr>
        <w:t xml:space="preserve"> una propuesta que estimule la reflexión,</w:t>
      </w:r>
      <w:r w:rsidR="009E4E57">
        <w:rPr>
          <w:rFonts w:ascii="Arial" w:eastAsia="Arial Unicode MS" w:hAnsi="Arial" w:cs="Arial"/>
          <w:sz w:val="20"/>
          <w:szCs w:val="20"/>
        </w:rPr>
        <w:t xml:space="preserve"> </w:t>
      </w:r>
      <w:r w:rsidR="000E5BF5" w:rsidRPr="000E5BF5">
        <w:rPr>
          <w:rFonts w:ascii="Arial" w:eastAsia="Arial Unicode MS" w:hAnsi="Arial" w:cs="Arial"/>
          <w:sz w:val="20"/>
          <w:szCs w:val="20"/>
        </w:rPr>
        <w:t>realizando una in</w:t>
      </w:r>
      <w:r w:rsidR="00FC1A6A">
        <w:rPr>
          <w:rFonts w:ascii="Arial" w:eastAsia="Arial Unicode MS" w:hAnsi="Arial" w:cs="Arial"/>
          <w:sz w:val="20"/>
          <w:szCs w:val="20"/>
        </w:rPr>
        <w:t>vestigación de corte cuantitativ</w:t>
      </w:r>
      <w:r w:rsidR="00FC1A6A" w:rsidRPr="000E5BF5">
        <w:rPr>
          <w:rFonts w:ascii="Arial" w:eastAsia="Arial Unicode MS" w:hAnsi="Arial" w:cs="Arial"/>
          <w:sz w:val="20"/>
          <w:szCs w:val="20"/>
        </w:rPr>
        <w:t>o,</w:t>
      </w:r>
      <w:r w:rsidR="00FC1A6A" w:rsidRPr="00E02F56">
        <w:rPr>
          <w:rFonts w:ascii="Arial" w:eastAsia="Arial Unicode MS" w:hAnsi="Arial" w:cs="Arial"/>
          <w:sz w:val="20"/>
          <w:szCs w:val="20"/>
        </w:rPr>
        <w:t xml:space="preserve"> t</w:t>
      </w:r>
      <w:r w:rsidR="00FC1A6A">
        <w:rPr>
          <w:rFonts w:ascii="Arial" w:eastAsia="Arial Unicode MS" w:hAnsi="Arial" w:cs="Arial"/>
          <w:sz w:val="20"/>
          <w:szCs w:val="20"/>
        </w:rPr>
        <w:t xml:space="preserve">ransversal, </w:t>
      </w:r>
      <w:r w:rsidR="00FC1A6A" w:rsidRPr="000E5BF5">
        <w:rPr>
          <w:rFonts w:ascii="Arial" w:eastAsia="Arial Unicode MS" w:hAnsi="Arial" w:cs="Arial"/>
          <w:sz w:val="20"/>
          <w:szCs w:val="20"/>
        </w:rPr>
        <w:t>demostrativo</w:t>
      </w:r>
      <w:r w:rsidR="000E5BF5" w:rsidRPr="000E5BF5">
        <w:rPr>
          <w:rFonts w:ascii="Arial" w:eastAsia="Arial Unicode MS" w:hAnsi="Arial" w:cs="Arial"/>
          <w:sz w:val="20"/>
          <w:szCs w:val="20"/>
        </w:rPr>
        <w:t xml:space="preserve">, proyectando una </w:t>
      </w:r>
      <w:r w:rsidR="00A8295E">
        <w:rPr>
          <w:rFonts w:ascii="Arial" w:eastAsia="Arial Unicode MS" w:hAnsi="Arial" w:cs="Arial"/>
          <w:sz w:val="20"/>
          <w:szCs w:val="20"/>
        </w:rPr>
        <w:t>dimensión a futuro, girando en 3</w:t>
      </w:r>
      <w:r w:rsidR="000E5BF5" w:rsidRPr="000E5BF5">
        <w:rPr>
          <w:rFonts w:ascii="Arial" w:eastAsia="Arial Unicode MS" w:hAnsi="Arial" w:cs="Arial"/>
          <w:sz w:val="20"/>
          <w:szCs w:val="20"/>
        </w:rPr>
        <w:t xml:space="preserve"> ejes fundamentales la educación, la violencia</w:t>
      </w:r>
      <w:r w:rsidR="00A8295E">
        <w:rPr>
          <w:rFonts w:ascii="Arial" w:eastAsia="Arial Unicode MS" w:hAnsi="Arial" w:cs="Arial"/>
          <w:sz w:val="20"/>
          <w:szCs w:val="20"/>
        </w:rPr>
        <w:t xml:space="preserve"> y el papel de  las instituciones educativas.</w:t>
      </w:r>
      <w:r w:rsidRPr="00E02F56">
        <w:rPr>
          <w:rFonts w:ascii="Arial" w:eastAsia="Arial Unicode MS" w:hAnsi="Arial" w:cs="Arial"/>
          <w:sz w:val="20"/>
          <w:szCs w:val="20"/>
        </w:rPr>
        <w:t xml:space="preserve"> </w:t>
      </w:r>
      <w:r w:rsidR="000E5BF5" w:rsidRPr="000E5BF5">
        <w:rPr>
          <w:rFonts w:ascii="Arial" w:eastAsia="Arial Unicode MS" w:hAnsi="Arial" w:cs="Arial"/>
          <w:sz w:val="20"/>
          <w:szCs w:val="20"/>
        </w:rPr>
        <w:t xml:space="preserve"> </w:t>
      </w:r>
    </w:p>
    <w:p w:rsidR="000E5BF5" w:rsidRPr="000E5BF5" w:rsidRDefault="000E5BF5" w:rsidP="00954055">
      <w:pPr>
        <w:spacing w:after="0" w:line="240" w:lineRule="auto"/>
        <w:jc w:val="both"/>
        <w:rPr>
          <w:rFonts w:ascii="Arial" w:eastAsia="Arial Unicode MS" w:hAnsi="Arial" w:cs="Arial"/>
          <w:sz w:val="20"/>
          <w:szCs w:val="20"/>
        </w:rPr>
      </w:pPr>
    </w:p>
    <w:p w:rsidR="000E5BF5" w:rsidRPr="000E5BF5" w:rsidRDefault="000E5BF5" w:rsidP="00954055">
      <w:pPr>
        <w:spacing w:after="0" w:line="240" w:lineRule="auto"/>
        <w:jc w:val="both"/>
        <w:rPr>
          <w:rFonts w:ascii="Arial" w:eastAsia="Arial Unicode MS" w:hAnsi="Arial" w:cs="Arial"/>
          <w:sz w:val="20"/>
          <w:szCs w:val="20"/>
        </w:rPr>
      </w:pPr>
      <w:r w:rsidRPr="000E5BF5">
        <w:rPr>
          <w:rFonts w:ascii="Arial" w:eastAsia="Arial Unicode MS" w:hAnsi="Arial" w:cs="Arial"/>
          <w:sz w:val="20"/>
          <w:szCs w:val="20"/>
        </w:rPr>
        <w:t xml:space="preserve">La investigación fue  ubicada en el contexto educativo de nivel superior; para ello se diseñó un instrumento de medición probado a través del </w:t>
      </w:r>
      <w:proofErr w:type="spellStart"/>
      <w:r w:rsidRPr="000E5BF5">
        <w:rPr>
          <w:rFonts w:ascii="Arial" w:eastAsia="Arial Unicode MS" w:hAnsi="Arial" w:cs="Arial"/>
          <w:sz w:val="20"/>
          <w:szCs w:val="20"/>
        </w:rPr>
        <w:t>Alpha</w:t>
      </w:r>
      <w:proofErr w:type="spellEnd"/>
      <w:r w:rsidRPr="000E5BF5">
        <w:rPr>
          <w:rFonts w:ascii="Arial" w:eastAsia="Arial Unicode MS" w:hAnsi="Arial" w:cs="Arial"/>
          <w:sz w:val="20"/>
          <w:szCs w:val="20"/>
        </w:rPr>
        <w:t xml:space="preserve"> de </w:t>
      </w:r>
      <w:proofErr w:type="spellStart"/>
      <w:r w:rsidRPr="000E5BF5">
        <w:rPr>
          <w:rFonts w:ascii="Arial" w:eastAsia="Arial Unicode MS" w:hAnsi="Arial" w:cs="Arial"/>
          <w:sz w:val="20"/>
          <w:szCs w:val="20"/>
        </w:rPr>
        <w:t>Crombach</w:t>
      </w:r>
      <w:proofErr w:type="spellEnd"/>
      <w:r w:rsidRPr="000E5BF5">
        <w:rPr>
          <w:rFonts w:ascii="Arial" w:eastAsia="Arial Unicode MS" w:hAnsi="Arial" w:cs="Arial"/>
          <w:sz w:val="20"/>
          <w:szCs w:val="20"/>
        </w:rPr>
        <w:t>, estableciendo 15 variables complejas que permitiero</w:t>
      </w:r>
      <w:r w:rsidR="00A91DCB" w:rsidRPr="00E02F56">
        <w:rPr>
          <w:rFonts w:ascii="Arial" w:eastAsia="Arial Unicode MS" w:hAnsi="Arial" w:cs="Arial"/>
          <w:sz w:val="20"/>
          <w:szCs w:val="20"/>
        </w:rPr>
        <w:t xml:space="preserve">n identificar una serie de roles que tienen las instituciones </w:t>
      </w:r>
      <w:r w:rsidR="00B2374E" w:rsidRPr="00E02F56">
        <w:rPr>
          <w:rFonts w:ascii="Arial" w:eastAsia="Arial Unicode MS" w:hAnsi="Arial" w:cs="Arial"/>
          <w:sz w:val="20"/>
          <w:szCs w:val="20"/>
        </w:rPr>
        <w:t>educativas</w:t>
      </w:r>
      <w:r w:rsidR="00A91DCB" w:rsidRPr="00E02F56">
        <w:rPr>
          <w:rFonts w:ascii="Arial" w:eastAsia="Arial Unicode MS" w:hAnsi="Arial" w:cs="Arial"/>
          <w:sz w:val="20"/>
          <w:szCs w:val="20"/>
        </w:rPr>
        <w:t xml:space="preserve"> para prevenir y frenar la </w:t>
      </w:r>
      <w:r w:rsidRPr="000E5BF5">
        <w:rPr>
          <w:rFonts w:ascii="Arial" w:eastAsia="Arial Unicode MS" w:hAnsi="Arial" w:cs="Arial"/>
          <w:sz w:val="20"/>
          <w:szCs w:val="20"/>
        </w:rPr>
        <w:t>violencia</w:t>
      </w:r>
      <w:r w:rsidR="00A91DCB" w:rsidRPr="00E02F56">
        <w:rPr>
          <w:rFonts w:ascii="Arial" w:eastAsia="Arial Unicode MS" w:hAnsi="Arial" w:cs="Arial"/>
          <w:sz w:val="20"/>
          <w:szCs w:val="20"/>
        </w:rPr>
        <w:t>;</w:t>
      </w:r>
      <w:r w:rsidRPr="000E5BF5">
        <w:rPr>
          <w:rFonts w:ascii="Arial" w:eastAsia="Arial Unicode MS" w:hAnsi="Arial" w:cs="Arial"/>
          <w:sz w:val="20"/>
          <w:szCs w:val="20"/>
        </w:rPr>
        <w:t xml:space="preserve"> teniendo una muestra de 119 sujetos atendiendo al teorema de limite central.</w:t>
      </w:r>
    </w:p>
    <w:p w:rsidR="000E5BF5" w:rsidRPr="000E5BF5" w:rsidRDefault="000E5BF5" w:rsidP="00954055">
      <w:pPr>
        <w:spacing w:after="0" w:line="240" w:lineRule="auto"/>
        <w:jc w:val="both"/>
        <w:rPr>
          <w:rFonts w:ascii="Arial" w:eastAsia="Arial Unicode MS" w:hAnsi="Arial" w:cs="Arial"/>
          <w:sz w:val="20"/>
          <w:szCs w:val="20"/>
        </w:rPr>
      </w:pPr>
    </w:p>
    <w:p w:rsidR="0076695D" w:rsidRPr="00E02F56" w:rsidRDefault="000E5BF5" w:rsidP="00954055">
      <w:pPr>
        <w:spacing w:after="0" w:line="240" w:lineRule="auto"/>
        <w:jc w:val="both"/>
        <w:rPr>
          <w:rFonts w:ascii="Arial" w:eastAsia="Arial Unicode MS" w:hAnsi="Arial" w:cs="Arial"/>
          <w:sz w:val="20"/>
          <w:szCs w:val="20"/>
        </w:rPr>
      </w:pPr>
      <w:r w:rsidRPr="000E5BF5">
        <w:rPr>
          <w:rFonts w:ascii="Arial" w:eastAsia="Arial Unicode MS" w:hAnsi="Arial" w:cs="Arial"/>
          <w:sz w:val="20"/>
          <w:szCs w:val="20"/>
        </w:rPr>
        <w:t xml:space="preserve">A través de una serie de análisis </w:t>
      </w:r>
      <w:r w:rsidR="00FF21BB" w:rsidRPr="000E5BF5">
        <w:rPr>
          <w:rFonts w:ascii="Arial" w:eastAsia="Arial Unicode MS" w:hAnsi="Arial" w:cs="Arial"/>
          <w:sz w:val="20"/>
          <w:szCs w:val="20"/>
        </w:rPr>
        <w:t>estadísticos realizados</w:t>
      </w:r>
      <w:r w:rsidRPr="000E5BF5">
        <w:rPr>
          <w:rFonts w:ascii="Arial" w:eastAsia="Arial Unicode MS" w:hAnsi="Arial" w:cs="Arial"/>
          <w:sz w:val="20"/>
          <w:szCs w:val="20"/>
        </w:rPr>
        <w:t xml:space="preserve">, se afirmó </w:t>
      </w:r>
      <w:r w:rsidR="00FF21BB">
        <w:rPr>
          <w:rFonts w:ascii="Arial" w:eastAsia="Arial Unicode MS" w:hAnsi="Arial" w:cs="Arial"/>
          <w:sz w:val="20"/>
          <w:szCs w:val="20"/>
        </w:rPr>
        <w:t xml:space="preserve">que </w:t>
      </w:r>
      <w:r w:rsidR="0076695D" w:rsidRPr="00E02F56">
        <w:rPr>
          <w:rFonts w:ascii="Arial" w:eastAsia="Arial Unicode MS" w:hAnsi="Arial" w:cs="Arial"/>
          <w:sz w:val="20"/>
          <w:szCs w:val="20"/>
        </w:rPr>
        <w:t xml:space="preserve">las instituciones deben contar con programas para detectar la violencia, trabajar y encaminar acciones que promuevan la paz, </w:t>
      </w:r>
      <w:r w:rsidR="00FF21BB">
        <w:rPr>
          <w:rFonts w:ascii="Arial" w:eastAsia="Arial Unicode MS" w:hAnsi="Arial" w:cs="Arial"/>
          <w:sz w:val="20"/>
          <w:szCs w:val="20"/>
        </w:rPr>
        <w:t xml:space="preserve"> así como </w:t>
      </w:r>
      <w:r w:rsidR="0076695D" w:rsidRPr="00E02F56">
        <w:rPr>
          <w:rFonts w:ascii="Arial" w:eastAsia="Arial Unicode MS" w:hAnsi="Arial" w:cs="Arial"/>
          <w:sz w:val="20"/>
          <w:szCs w:val="20"/>
        </w:rPr>
        <w:t>destinar recursos para atender la problemática</w:t>
      </w:r>
      <w:r w:rsidR="00FF21BB">
        <w:rPr>
          <w:rFonts w:ascii="Arial" w:eastAsia="Arial Unicode MS" w:hAnsi="Arial" w:cs="Arial"/>
          <w:sz w:val="20"/>
          <w:szCs w:val="20"/>
        </w:rPr>
        <w:t xml:space="preserve"> e</w:t>
      </w:r>
      <w:r w:rsidR="0076695D" w:rsidRPr="00E02F56">
        <w:rPr>
          <w:rFonts w:ascii="Arial" w:eastAsia="Arial Unicode MS" w:hAnsi="Arial" w:cs="Arial"/>
          <w:sz w:val="20"/>
          <w:szCs w:val="20"/>
        </w:rPr>
        <w:t xml:space="preserve"> intervenir de mane</w:t>
      </w:r>
      <w:r w:rsidR="002F6BEC" w:rsidRPr="00E02F56">
        <w:rPr>
          <w:rFonts w:ascii="Arial" w:eastAsia="Arial Unicode MS" w:hAnsi="Arial" w:cs="Arial"/>
          <w:sz w:val="20"/>
          <w:szCs w:val="20"/>
        </w:rPr>
        <w:t>ra oportuna, mejora</w:t>
      </w:r>
      <w:r w:rsidR="0076695D" w:rsidRPr="00E02F56">
        <w:rPr>
          <w:rFonts w:ascii="Arial" w:eastAsia="Arial Unicode MS" w:hAnsi="Arial" w:cs="Arial"/>
          <w:sz w:val="20"/>
          <w:szCs w:val="20"/>
        </w:rPr>
        <w:t>r el diálogo, buscar la negociación</w:t>
      </w:r>
      <w:r w:rsidR="00FF21BB">
        <w:rPr>
          <w:rFonts w:ascii="Arial" w:eastAsia="Arial Unicode MS" w:hAnsi="Arial" w:cs="Arial"/>
          <w:sz w:val="20"/>
          <w:szCs w:val="20"/>
        </w:rPr>
        <w:t>,</w:t>
      </w:r>
      <w:r w:rsidR="0076695D" w:rsidRPr="00E02F56">
        <w:rPr>
          <w:rFonts w:ascii="Arial" w:eastAsia="Arial Unicode MS" w:hAnsi="Arial" w:cs="Arial"/>
          <w:sz w:val="20"/>
          <w:szCs w:val="20"/>
        </w:rPr>
        <w:t xml:space="preserve"> </w:t>
      </w:r>
      <w:r w:rsidR="002F6BEC" w:rsidRPr="00E02F56">
        <w:rPr>
          <w:rFonts w:ascii="Arial" w:eastAsia="Arial Unicode MS" w:hAnsi="Arial" w:cs="Arial"/>
          <w:sz w:val="20"/>
          <w:szCs w:val="20"/>
        </w:rPr>
        <w:t>así</w:t>
      </w:r>
      <w:r w:rsidR="0076695D" w:rsidRPr="00E02F56">
        <w:rPr>
          <w:rFonts w:ascii="Arial" w:eastAsia="Arial Unicode MS" w:hAnsi="Arial" w:cs="Arial"/>
          <w:sz w:val="20"/>
          <w:szCs w:val="20"/>
        </w:rPr>
        <w:t xml:space="preserve"> como como emprender otra serie de acciones que logren </w:t>
      </w:r>
      <w:r w:rsidR="002F6BEC" w:rsidRPr="00E02F56">
        <w:rPr>
          <w:rFonts w:ascii="Arial" w:eastAsia="Arial Unicode MS" w:hAnsi="Arial" w:cs="Arial"/>
          <w:sz w:val="20"/>
          <w:szCs w:val="20"/>
        </w:rPr>
        <w:t>concientizar</w:t>
      </w:r>
      <w:r w:rsidR="0076695D" w:rsidRPr="00E02F56">
        <w:rPr>
          <w:rFonts w:ascii="Arial" w:eastAsia="Arial Unicode MS" w:hAnsi="Arial" w:cs="Arial"/>
          <w:sz w:val="20"/>
          <w:szCs w:val="20"/>
        </w:rPr>
        <w:t xml:space="preserve"> a los agresores buscando fortalecer l</w:t>
      </w:r>
      <w:r w:rsidR="00FF21BB">
        <w:rPr>
          <w:rFonts w:ascii="Arial" w:eastAsia="Arial Unicode MS" w:hAnsi="Arial" w:cs="Arial"/>
          <w:sz w:val="20"/>
          <w:szCs w:val="20"/>
        </w:rPr>
        <w:t>a</w:t>
      </w:r>
      <w:r w:rsidR="0076695D" w:rsidRPr="00E02F56">
        <w:rPr>
          <w:rFonts w:ascii="Arial" w:eastAsia="Arial Unicode MS" w:hAnsi="Arial" w:cs="Arial"/>
          <w:sz w:val="20"/>
          <w:szCs w:val="20"/>
        </w:rPr>
        <w:t xml:space="preserve"> </w:t>
      </w:r>
      <w:r w:rsidR="00B06256" w:rsidRPr="00E02F56">
        <w:rPr>
          <w:rFonts w:ascii="Arial" w:eastAsia="Arial Unicode MS" w:hAnsi="Arial" w:cs="Arial"/>
          <w:sz w:val="20"/>
          <w:szCs w:val="20"/>
        </w:rPr>
        <w:t>educación</w:t>
      </w:r>
      <w:r w:rsidR="0076695D" w:rsidRPr="00E02F56">
        <w:rPr>
          <w:rFonts w:ascii="Arial" w:eastAsia="Arial Unicode MS" w:hAnsi="Arial" w:cs="Arial"/>
          <w:sz w:val="20"/>
          <w:szCs w:val="20"/>
        </w:rPr>
        <w:t xml:space="preserve"> para la paz.</w:t>
      </w:r>
    </w:p>
    <w:p w:rsidR="0076695D" w:rsidRPr="00E02F56" w:rsidRDefault="0076695D" w:rsidP="00954055">
      <w:pPr>
        <w:spacing w:after="0" w:line="240" w:lineRule="auto"/>
        <w:jc w:val="both"/>
        <w:rPr>
          <w:rFonts w:ascii="Arial" w:eastAsia="Arial Unicode MS" w:hAnsi="Arial" w:cs="Arial"/>
          <w:sz w:val="20"/>
          <w:szCs w:val="20"/>
        </w:rPr>
      </w:pPr>
    </w:p>
    <w:p w:rsidR="000E5BF5" w:rsidRPr="000E5BF5" w:rsidRDefault="000E5BF5" w:rsidP="00954055">
      <w:pPr>
        <w:spacing w:after="0" w:line="240" w:lineRule="auto"/>
        <w:jc w:val="both"/>
        <w:rPr>
          <w:rFonts w:ascii="Arial" w:hAnsi="Arial" w:cs="Arial"/>
          <w:sz w:val="20"/>
          <w:szCs w:val="20"/>
        </w:rPr>
      </w:pPr>
      <w:r w:rsidRPr="000E5BF5">
        <w:rPr>
          <w:rFonts w:ascii="Arial" w:hAnsi="Arial" w:cs="Arial"/>
          <w:sz w:val="20"/>
          <w:szCs w:val="20"/>
        </w:rPr>
        <w:t xml:space="preserve">Por tanto se presenta una propuesta para logar la paz en el contexto educativo, a través de recursos </w:t>
      </w:r>
      <w:r w:rsidR="00A3269D" w:rsidRPr="00E02F56">
        <w:rPr>
          <w:rFonts w:ascii="Arial" w:hAnsi="Arial" w:cs="Arial"/>
          <w:sz w:val="20"/>
          <w:szCs w:val="20"/>
        </w:rPr>
        <w:t xml:space="preserve"> que permitan</w:t>
      </w:r>
      <w:r w:rsidRPr="000E5BF5">
        <w:rPr>
          <w:rFonts w:ascii="Arial" w:hAnsi="Arial" w:cs="Arial"/>
          <w:sz w:val="20"/>
          <w:szCs w:val="20"/>
        </w:rPr>
        <w:t xml:space="preserve"> generar la estabilidad que la sociedad espera.</w:t>
      </w:r>
    </w:p>
    <w:p w:rsidR="000E5BF5" w:rsidRPr="00E02F56" w:rsidRDefault="000E5BF5">
      <w:pPr>
        <w:rPr>
          <w:rFonts w:ascii="Arial" w:hAnsi="Arial" w:cs="Arial"/>
        </w:rPr>
      </w:pPr>
    </w:p>
    <w:p w:rsidR="006A0F87" w:rsidRPr="00E02F56" w:rsidRDefault="006A0F87" w:rsidP="006A0F87">
      <w:pPr>
        <w:spacing w:after="0" w:line="240" w:lineRule="auto"/>
        <w:jc w:val="right"/>
        <w:rPr>
          <w:rFonts w:ascii="Arial" w:hAnsi="Arial" w:cs="Arial"/>
          <w:b/>
          <w:color w:val="000000" w:themeColor="text1"/>
          <w:sz w:val="24"/>
          <w:szCs w:val="24"/>
          <w:u w:val="single"/>
        </w:rPr>
      </w:pPr>
    </w:p>
    <w:p w:rsidR="006A0F87" w:rsidRPr="000E5BF5" w:rsidRDefault="006A0F87" w:rsidP="006A0F87">
      <w:pPr>
        <w:spacing w:after="0" w:line="240" w:lineRule="auto"/>
        <w:jc w:val="center"/>
        <w:rPr>
          <w:rFonts w:ascii="Arial" w:hAnsi="Arial" w:cs="Arial"/>
          <w:b/>
          <w:sz w:val="24"/>
          <w:szCs w:val="24"/>
        </w:rPr>
      </w:pPr>
      <w:r w:rsidRPr="000E5BF5">
        <w:rPr>
          <w:rFonts w:ascii="Arial" w:hAnsi="Arial" w:cs="Arial"/>
          <w:b/>
          <w:sz w:val="24"/>
          <w:szCs w:val="24"/>
        </w:rPr>
        <w:t>PALABRAS CLAVE</w:t>
      </w:r>
    </w:p>
    <w:p w:rsidR="006A0F87" w:rsidRPr="009B74B6" w:rsidRDefault="006A0F87" w:rsidP="006A0F87">
      <w:pPr>
        <w:spacing w:after="0" w:line="240" w:lineRule="auto"/>
        <w:jc w:val="center"/>
        <w:rPr>
          <w:rFonts w:ascii="Arial" w:hAnsi="Arial" w:cs="Arial"/>
          <w:b/>
          <w:sz w:val="20"/>
          <w:szCs w:val="20"/>
        </w:rPr>
      </w:pPr>
      <w:r w:rsidRPr="009B74B6">
        <w:rPr>
          <w:rFonts w:ascii="Arial" w:hAnsi="Arial" w:cs="Arial"/>
          <w:b/>
          <w:sz w:val="20"/>
          <w:szCs w:val="20"/>
        </w:rPr>
        <w:t>Violencia, educación, instituciones.</w:t>
      </w:r>
    </w:p>
    <w:p w:rsidR="00DB7A59" w:rsidRPr="00276793" w:rsidRDefault="00DB7A59" w:rsidP="00E02F56">
      <w:pPr>
        <w:jc w:val="center"/>
        <w:rPr>
          <w:rFonts w:ascii="Arial" w:hAnsi="Arial" w:cs="Arial"/>
          <w:b/>
        </w:rPr>
      </w:pPr>
    </w:p>
    <w:p w:rsidR="006E217D" w:rsidRPr="00276793" w:rsidRDefault="00C117CA" w:rsidP="00E02F56">
      <w:pPr>
        <w:spacing w:after="0" w:line="480" w:lineRule="auto"/>
        <w:jc w:val="center"/>
        <w:rPr>
          <w:rFonts w:ascii="Arial" w:hAnsi="Arial" w:cs="Arial"/>
          <w:b/>
        </w:rPr>
      </w:pPr>
      <w:r w:rsidRPr="00276793">
        <w:rPr>
          <w:rFonts w:ascii="Arial" w:hAnsi="Arial" w:cs="Arial"/>
          <w:b/>
        </w:rPr>
        <w:t>INTRODUCCION</w:t>
      </w:r>
    </w:p>
    <w:p w:rsidR="00E02F56" w:rsidRPr="00E02F56" w:rsidRDefault="00E02F56" w:rsidP="00E02F56">
      <w:pPr>
        <w:spacing w:after="0" w:line="480" w:lineRule="auto"/>
        <w:jc w:val="both"/>
        <w:rPr>
          <w:rFonts w:ascii="Arial" w:eastAsia="Times New Roman" w:hAnsi="Arial" w:cs="Arial"/>
          <w:sz w:val="24"/>
          <w:szCs w:val="24"/>
          <w:lang w:eastAsia="es-MX"/>
        </w:rPr>
      </w:pPr>
      <w:r w:rsidRPr="00E02F56">
        <w:rPr>
          <w:rFonts w:ascii="Arial" w:eastAsia="Times New Roman" w:hAnsi="Arial" w:cs="Arial"/>
          <w:sz w:val="24"/>
          <w:szCs w:val="24"/>
          <w:lang w:eastAsia="es-MX"/>
        </w:rPr>
        <w:t>En el inicio del siglo XXI, la erradicación de la violencia es una de las asignaturas pendientes más importantes de la humanidad, se ha convertido en  un obstáculo para lograr los objetivos de igualdad, desarrollo y paz ya que viola y menoscaba el disfrute de los derechos humanos y las libertades fundamentales.</w:t>
      </w:r>
    </w:p>
    <w:p w:rsidR="00E02F56" w:rsidRPr="00E02F56" w:rsidRDefault="00E02F56" w:rsidP="00E02F56">
      <w:pPr>
        <w:spacing w:after="0" w:line="480" w:lineRule="auto"/>
        <w:jc w:val="both"/>
        <w:rPr>
          <w:rFonts w:ascii="Arial" w:eastAsia="Times New Roman" w:hAnsi="Arial" w:cs="Arial"/>
          <w:sz w:val="24"/>
          <w:szCs w:val="24"/>
          <w:lang w:eastAsia="es-MX"/>
        </w:rPr>
      </w:pPr>
    </w:p>
    <w:p w:rsidR="00E02F56" w:rsidRPr="00E02F56" w:rsidRDefault="00E02F56" w:rsidP="00E02F56">
      <w:pPr>
        <w:spacing w:after="0" w:line="480" w:lineRule="auto"/>
        <w:jc w:val="both"/>
        <w:rPr>
          <w:rFonts w:ascii="Arial" w:eastAsia="Arial Unicode MS" w:hAnsi="Arial" w:cs="Arial"/>
          <w:sz w:val="24"/>
          <w:szCs w:val="24"/>
          <w:lang w:eastAsia="es-MX"/>
        </w:rPr>
      </w:pPr>
      <w:r w:rsidRPr="00E02F56">
        <w:rPr>
          <w:rFonts w:ascii="Arial" w:eastAsia="Arial Unicode MS" w:hAnsi="Arial" w:cs="Arial"/>
          <w:sz w:val="24"/>
          <w:szCs w:val="24"/>
        </w:rPr>
        <w:t xml:space="preserve">La violencia escolar es un fenómeno de impacto mundial que desde fines de los setentas, ha recibido una creciente atención debido a que ha invadido </w:t>
      </w:r>
      <w:r w:rsidRPr="00E02F56">
        <w:rPr>
          <w:rFonts w:ascii="Arial" w:hAnsi="Arial" w:cs="Arial"/>
          <w:sz w:val="24"/>
          <w:szCs w:val="24"/>
        </w:rPr>
        <w:t>los centros educativos, generando que el acoso u hostigamiento haya llegado a alcanzar niveles nunca antes p</w:t>
      </w:r>
      <w:r w:rsidR="00FF21BB">
        <w:rPr>
          <w:rFonts w:ascii="Arial" w:hAnsi="Arial" w:cs="Arial"/>
          <w:sz w:val="24"/>
          <w:szCs w:val="24"/>
        </w:rPr>
        <w:t>revistos</w:t>
      </w:r>
      <w:r w:rsidRPr="00E02F56">
        <w:rPr>
          <w:rFonts w:ascii="Arial" w:hAnsi="Arial" w:cs="Arial"/>
          <w:sz w:val="24"/>
          <w:szCs w:val="24"/>
        </w:rPr>
        <w:t>.</w:t>
      </w:r>
    </w:p>
    <w:p w:rsidR="00E02F56" w:rsidRPr="00E02F56" w:rsidRDefault="00E02F56" w:rsidP="00E02F56">
      <w:pPr>
        <w:spacing w:after="0" w:line="480" w:lineRule="auto"/>
        <w:jc w:val="both"/>
        <w:rPr>
          <w:rFonts w:ascii="Arial" w:hAnsi="Arial" w:cs="Arial"/>
          <w:caps/>
          <w:sz w:val="24"/>
          <w:szCs w:val="24"/>
        </w:rPr>
      </w:pPr>
    </w:p>
    <w:p w:rsidR="00E02F56" w:rsidRPr="00E02F56" w:rsidRDefault="00E02F56" w:rsidP="00E02F56">
      <w:pPr>
        <w:spacing w:after="0" w:line="480" w:lineRule="auto"/>
        <w:jc w:val="both"/>
        <w:rPr>
          <w:rFonts w:ascii="Arial" w:eastAsia="Times New Roman" w:hAnsi="Arial" w:cs="Arial"/>
          <w:sz w:val="24"/>
          <w:szCs w:val="24"/>
          <w:lang w:eastAsia="es-MX"/>
        </w:rPr>
      </w:pPr>
      <w:r w:rsidRPr="00E02F56">
        <w:rPr>
          <w:rFonts w:ascii="Arial" w:eastAsia="Times New Roman" w:hAnsi="Arial" w:cs="Arial"/>
          <w:sz w:val="24"/>
          <w:szCs w:val="24"/>
          <w:lang w:eastAsia="es-MX"/>
        </w:rPr>
        <w:t>Primero hay que partir aseverando que  el término violencia proviene del latín vis = fuerza, y hace  referencia a todos los fenómenos de destrucción, fuerza, coerción, que ocurren en las relaciones, sociedades y naturaleza (Del Barrio, Martín, Almeida y Barrios, 2003).</w:t>
      </w:r>
    </w:p>
    <w:p w:rsidR="00E02F56" w:rsidRPr="00E02F56" w:rsidRDefault="00E02F56" w:rsidP="00E02F56">
      <w:pPr>
        <w:spacing w:after="0" w:line="480" w:lineRule="auto"/>
        <w:jc w:val="both"/>
        <w:rPr>
          <w:rFonts w:ascii="Arial" w:eastAsia="Times New Roman" w:hAnsi="Arial" w:cs="Arial"/>
          <w:sz w:val="24"/>
          <w:szCs w:val="24"/>
          <w:lang w:eastAsia="es-MX"/>
        </w:rPr>
      </w:pPr>
    </w:p>
    <w:p w:rsidR="00E02F56" w:rsidRPr="00E02F56" w:rsidRDefault="00E02F56" w:rsidP="00E02F56">
      <w:pPr>
        <w:spacing w:after="0" w:line="480" w:lineRule="auto"/>
        <w:jc w:val="both"/>
        <w:rPr>
          <w:rFonts w:ascii="Arial" w:eastAsiaTheme="majorEastAsia" w:hAnsi="Arial" w:cs="Arial"/>
          <w:spacing w:val="40"/>
          <w:kern w:val="24"/>
          <w:position w:val="1"/>
          <w:sz w:val="24"/>
          <w:szCs w:val="24"/>
        </w:rPr>
      </w:pPr>
      <w:r w:rsidRPr="00E02F56">
        <w:rPr>
          <w:rFonts w:ascii="Arial" w:hAnsi="Arial" w:cs="Arial"/>
          <w:sz w:val="24"/>
          <w:szCs w:val="24"/>
        </w:rPr>
        <w:t xml:space="preserve">En términos más generales la Organización Mundial de la Salud  (OMS)  </w:t>
      </w:r>
      <w:r w:rsidRPr="00E02F56">
        <w:rPr>
          <w:rFonts w:ascii="Arial" w:eastAsia="Times New Roman" w:hAnsi="Arial" w:cs="Arial"/>
          <w:sz w:val="24"/>
          <w:szCs w:val="24"/>
          <w:lang w:eastAsia="es-MX"/>
        </w:rPr>
        <w:t>la reconoce como el uso deliberado de la fuerza física o del poder, ya sea en grado de amenaza o efectivo, contra uno mismo, otra persona o un grupo o comunidad, que cause o tenga muchas probabilidades de causar lesiones, muerte, daños psicológicos trastornos del desarrollo o privaciones.</w:t>
      </w:r>
      <w:r w:rsidRPr="00E02F56">
        <w:rPr>
          <w:rFonts w:ascii="Arial" w:eastAsiaTheme="majorEastAsia" w:hAnsi="Arial" w:cs="Arial"/>
          <w:spacing w:val="40"/>
          <w:kern w:val="24"/>
          <w:position w:val="1"/>
          <w:sz w:val="24"/>
          <w:szCs w:val="24"/>
        </w:rPr>
        <w:t xml:space="preserve"> </w:t>
      </w:r>
    </w:p>
    <w:p w:rsidR="00E02F56" w:rsidRPr="00E02F56" w:rsidRDefault="00E02F56" w:rsidP="00E02F56">
      <w:pPr>
        <w:spacing w:after="0" w:line="480" w:lineRule="auto"/>
        <w:jc w:val="both"/>
        <w:rPr>
          <w:rFonts w:ascii="Arial" w:eastAsia="Times New Roman" w:hAnsi="Arial" w:cs="Arial"/>
          <w:sz w:val="24"/>
          <w:szCs w:val="24"/>
          <w:lang w:eastAsia="es-MX"/>
        </w:rPr>
      </w:pPr>
    </w:p>
    <w:p w:rsidR="00E02F56" w:rsidRPr="00E02F56" w:rsidRDefault="00E02F56" w:rsidP="00E02F56">
      <w:pPr>
        <w:autoSpaceDE w:val="0"/>
        <w:autoSpaceDN w:val="0"/>
        <w:adjustRightInd w:val="0"/>
        <w:spacing w:after="0" w:line="480" w:lineRule="auto"/>
        <w:jc w:val="both"/>
        <w:rPr>
          <w:rFonts w:ascii="Arial" w:hAnsi="Arial" w:cs="Arial"/>
          <w:sz w:val="24"/>
          <w:szCs w:val="24"/>
        </w:rPr>
      </w:pPr>
      <w:r w:rsidRPr="00E02F56">
        <w:rPr>
          <w:rFonts w:ascii="Arial" w:hAnsi="Arial" w:cs="Arial"/>
          <w:sz w:val="24"/>
          <w:szCs w:val="24"/>
        </w:rPr>
        <w:t>Por su parte Cerezo (2008), explica que el termino violencia adaptado a la educación se representa a través de frecuentes peleas, los insultos y las muestras de fuerza entre los propios escolares. Pero en ocasiones estas muestras agresivas se presentan como un claro abuso de poder donde alguien se convierte en el blanco asiduo de los ataques.</w:t>
      </w:r>
    </w:p>
    <w:p w:rsidR="00E02F56" w:rsidRPr="00E02F56" w:rsidRDefault="00E02F56" w:rsidP="00E02F56">
      <w:pPr>
        <w:autoSpaceDE w:val="0"/>
        <w:autoSpaceDN w:val="0"/>
        <w:adjustRightInd w:val="0"/>
        <w:spacing w:after="0" w:line="480" w:lineRule="auto"/>
        <w:jc w:val="both"/>
        <w:rPr>
          <w:rFonts w:ascii="Arial" w:hAnsi="Arial" w:cs="Arial"/>
          <w:sz w:val="24"/>
          <w:szCs w:val="24"/>
        </w:rPr>
      </w:pPr>
    </w:p>
    <w:p w:rsidR="00E02F56" w:rsidRPr="00E02F56" w:rsidRDefault="00E02F56" w:rsidP="00E02F56">
      <w:pPr>
        <w:autoSpaceDE w:val="0"/>
        <w:autoSpaceDN w:val="0"/>
        <w:adjustRightInd w:val="0"/>
        <w:spacing w:after="0" w:line="480" w:lineRule="auto"/>
        <w:jc w:val="both"/>
        <w:rPr>
          <w:rFonts w:ascii="Arial" w:hAnsi="Arial" w:cs="Arial"/>
          <w:sz w:val="24"/>
          <w:szCs w:val="24"/>
        </w:rPr>
      </w:pPr>
      <w:r w:rsidRPr="00E02F56">
        <w:rPr>
          <w:rFonts w:ascii="Arial" w:hAnsi="Arial" w:cs="Arial"/>
          <w:sz w:val="24"/>
          <w:szCs w:val="24"/>
        </w:rPr>
        <w:lastRenderedPageBreak/>
        <w:t xml:space="preserve">El fenómeno se conoce internacionalmente como </w:t>
      </w:r>
      <w:proofErr w:type="spellStart"/>
      <w:r w:rsidRPr="00E02F56">
        <w:rPr>
          <w:rFonts w:ascii="Arial" w:hAnsi="Arial" w:cs="Arial"/>
          <w:iCs/>
          <w:sz w:val="24"/>
          <w:szCs w:val="24"/>
        </w:rPr>
        <w:t>bullying</w:t>
      </w:r>
      <w:proofErr w:type="spellEnd"/>
      <w:r w:rsidR="00B06256">
        <w:rPr>
          <w:rFonts w:ascii="Arial" w:hAnsi="Arial" w:cs="Arial"/>
          <w:iCs/>
          <w:sz w:val="24"/>
          <w:szCs w:val="24"/>
        </w:rPr>
        <w:t>,</w:t>
      </w:r>
      <w:r w:rsidRPr="00E02F56">
        <w:rPr>
          <w:rFonts w:ascii="Arial" w:hAnsi="Arial" w:cs="Arial"/>
          <w:i/>
          <w:iCs/>
          <w:sz w:val="24"/>
          <w:szCs w:val="24"/>
        </w:rPr>
        <w:t xml:space="preserve"> </w:t>
      </w:r>
      <w:r w:rsidRPr="00E02F56">
        <w:rPr>
          <w:rFonts w:ascii="Arial" w:hAnsi="Arial" w:cs="Arial"/>
          <w:sz w:val="24"/>
          <w:szCs w:val="24"/>
        </w:rPr>
        <w:t>(</w:t>
      </w:r>
      <w:proofErr w:type="spellStart"/>
      <w:r w:rsidRPr="00E02F56">
        <w:rPr>
          <w:rFonts w:ascii="Arial" w:hAnsi="Arial" w:cs="Arial"/>
          <w:sz w:val="24"/>
          <w:szCs w:val="24"/>
        </w:rPr>
        <w:t>Olweus</w:t>
      </w:r>
      <w:proofErr w:type="spellEnd"/>
      <w:r w:rsidR="00B06256">
        <w:rPr>
          <w:rFonts w:ascii="Arial" w:hAnsi="Arial" w:cs="Arial"/>
          <w:sz w:val="24"/>
          <w:szCs w:val="24"/>
        </w:rPr>
        <w:t xml:space="preserve">, 1996) </w:t>
      </w:r>
      <w:r w:rsidRPr="00E02F56">
        <w:rPr>
          <w:rFonts w:ascii="Arial" w:hAnsi="Arial" w:cs="Arial"/>
          <w:sz w:val="24"/>
          <w:szCs w:val="24"/>
        </w:rPr>
        <w:t xml:space="preserve"> lo define como una forma de maltrato, intencionado hacia otro compañero, generalmente más débil, al que convierten en su víctima habitual; es persistente, puede durar semanas, meses e incluso años y la víctima está indefensa. La mayoría de los agresores actúan de esa forma, sin provocación aparente sino movidos por un abuso de poder y un deseo de intimidar y dominar e incluso por “diversión”. </w:t>
      </w:r>
    </w:p>
    <w:p w:rsidR="00E02F56" w:rsidRPr="00E02F56" w:rsidRDefault="00E02F56" w:rsidP="00E02F56">
      <w:pPr>
        <w:autoSpaceDE w:val="0"/>
        <w:autoSpaceDN w:val="0"/>
        <w:adjustRightInd w:val="0"/>
        <w:spacing w:after="0" w:line="480" w:lineRule="auto"/>
        <w:jc w:val="both"/>
        <w:rPr>
          <w:rFonts w:ascii="Arial" w:hAnsi="Arial" w:cs="Arial"/>
          <w:sz w:val="24"/>
          <w:szCs w:val="24"/>
        </w:rPr>
      </w:pPr>
    </w:p>
    <w:p w:rsidR="00E02F56" w:rsidRPr="00E02F56" w:rsidRDefault="00E02F56" w:rsidP="00E02F56">
      <w:pPr>
        <w:autoSpaceDE w:val="0"/>
        <w:autoSpaceDN w:val="0"/>
        <w:adjustRightInd w:val="0"/>
        <w:spacing w:after="0" w:line="480" w:lineRule="auto"/>
        <w:jc w:val="both"/>
        <w:rPr>
          <w:rFonts w:ascii="Arial" w:hAnsi="Arial" w:cs="Arial"/>
          <w:sz w:val="24"/>
          <w:szCs w:val="24"/>
        </w:rPr>
      </w:pPr>
      <w:r w:rsidRPr="00E02F56">
        <w:rPr>
          <w:rFonts w:ascii="Arial" w:hAnsi="Arial" w:cs="Arial"/>
          <w:sz w:val="24"/>
          <w:szCs w:val="24"/>
        </w:rPr>
        <w:t xml:space="preserve">El fenómeno se presenta en el contexto escolar, donde tanto el agresor como la víctima coinciden, como un emergente de las malas relaciones que se generan en el interior del grupo, y se puede manifestar de manera física, verbal, psicológica, cibernética o sexual, </w:t>
      </w:r>
      <w:r w:rsidRPr="00E02F56">
        <w:rPr>
          <w:rFonts w:ascii="Arial" w:hAnsi="Arial" w:cs="Arial"/>
          <w:bCs/>
          <w:sz w:val="24"/>
          <w:szCs w:val="24"/>
        </w:rPr>
        <w:t>Batista (2011).</w:t>
      </w:r>
    </w:p>
    <w:p w:rsidR="00E02F56" w:rsidRPr="00E02F56" w:rsidRDefault="00E02F56" w:rsidP="00E02F56">
      <w:pPr>
        <w:autoSpaceDE w:val="0"/>
        <w:autoSpaceDN w:val="0"/>
        <w:adjustRightInd w:val="0"/>
        <w:spacing w:after="0" w:line="480" w:lineRule="auto"/>
        <w:jc w:val="both"/>
        <w:rPr>
          <w:rFonts w:ascii="Arial" w:hAnsi="Arial" w:cs="Arial"/>
          <w:sz w:val="24"/>
          <w:szCs w:val="24"/>
        </w:rPr>
      </w:pPr>
    </w:p>
    <w:p w:rsidR="00E02F56" w:rsidRPr="00E02F56" w:rsidRDefault="00E02F56" w:rsidP="00E02F56">
      <w:pPr>
        <w:autoSpaceDE w:val="0"/>
        <w:autoSpaceDN w:val="0"/>
        <w:adjustRightInd w:val="0"/>
        <w:spacing w:after="0" w:line="480" w:lineRule="auto"/>
        <w:jc w:val="both"/>
        <w:rPr>
          <w:rFonts w:ascii="Arial" w:hAnsi="Arial" w:cs="Arial"/>
          <w:sz w:val="24"/>
          <w:szCs w:val="24"/>
        </w:rPr>
      </w:pPr>
      <w:r w:rsidRPr="00E02F56">
        <w:rPr>
          <w:rFonts w:ascii="Arial" w:hAnsi="Arial" w:cs="Arial"/>
          <w:sz w:val="24"/>
          <w:szCs w:val="24"/>
        </w:rPr>
        <w:t>Entre las características específicas de esta forma de maltrato cabe destacar q</w:t>
      </w:r>
      <w:r w:rsidR="007802BB">
        <w:rPr>
          <w:rFonts w:ascii="Arial" w:hAnsi="Arial" w:cs="Arial"/>
          <w:sz w:val="24"/>
          <w:szCs w:val="24"/>
        </w:rPr>
        <w:t>ue s</w:t>
      </w:r>
      <w:r w:rsidRPr="00E02F56">
        <w:rPr>
          <w:rFonts w:ascii="Arial" w:hAnsi="Arial" w:cs="Arial"/>
          <w:sz w:val="24"/>
          <w:szCs w:val="24"/>
        </w:rPr>
        <w:t>e trata de una conducta agresiva con intención de hacer daño. Es persistente y repetida en el tiempo, de manera que, cuando un alumno o grupo de alumnos ha establecido una relación de intimidación con otro alumno o grupo de alumnos se genera una trama que refuerza su capacidad de generar miedo. Se establece una relación de fuerzas muy desigual, donde en ningún caso la víctima puede responder a las agresiones ni encuentra vías de escape, Cerezo (2008).</w:t>
      </w:r>
    </w:p>
    <w:p w:rsidR="00E02F56" w:rsidRPr="00E02F56" w:rsidRDefault="00E02F56" w:rsidP="00E02F56">
      <w:pPr>
        <w:spacing w:after="0" w:line="480" w:lineRule="auto"/>
        <w:jc w:val="both"/>
        <w:rPr>
          <w:rFonts w:ascii="Arial" w:eastAsia="Times New Roman" w:hAnsi="Arial" w:cs="Arial"/>
          <w:sz w:val="24"/>
          <w:szCs w:val="24"/>
          <w:lang w:eastAsia="es-MX"/>
        </w:rPr>
      </w:pPr>
    </w:p>
    <w:p w:rsidR="00E02F56" w:rsidRPr="00E02F56" w:rsidRDefault="00E02F56" w:rsidP="00E02F56">
      <w:pPr>
        <w:spacing w:after="0" w:line="480" w:lineRule="auto"/>
        <w:jc w:val="both"/>
        <w:rPr>
          <w:rFonts w:ascii="Arial" w:eastAsia="Times New Roman" w:hAnsi="Arial" w:cs="Arial"/>
          <w:sz w:val="24"/>
          <w:szCs w:val="24"/>
          <w:lang w:eastAsia="es-MX"/>
        </w:rPr>
      </w:pPr>
      <w:r w:rsidRPr="00E02F56">
        <w:rPr>
          <w:rFonts w:ascii="Arial" w:hAnsi="Arial" w:cs="Arial"/>
          <w:sz w:val="24"/>
          <w:szCs w:val="24"/>
        </w:rPr>
        <w:t xml:space="preserve">Gil – Verona (2008),  señalan que </w:t>
      </w:r>
      <w:r w:rsidRPr="00E02F56">
        <w:rPr>
          <w:rFonts w:ascii="Arial" w:eastAsia="Times New Roman" w:hAnsi="Arial" w:cs="Arial"/>
          <w:sz w:val="24"/>
          <w:szCs w:val="24"/>
          <w:lang w:eastAsia="es-MX"/>
        </w:rPr>
        <w:t xml:space="preserve">esto es un grave problema social que imposibilita la convivencia en términos de igualdad entre los seres humanos, a la vez que afecta gravemente a la salud, la vida personal y estudiantil de las víctimas; además, sus </w:t>
      </w:r>
      <w:r w:rsidRPr="00E02F56">
        <w:rPr>
          <w:rFonts w:ascii="Arial" w:eastAsia="Times New Roman" w:hAnsi="Arial" w:cs="Arial"/>
          <w:sz w:val="24"/>
          <w:szCs w:val="24"/>
          <w:lang w:eastAsia="es-MX"/>
        </w:rPr>
        <w:lastRenderedPageBreak/>
        <w:t>consecuencias se hacen extensibles a los  que la presencian y que en muchos casos también la padecen.</w:t>
      </w:r>
    </w:p>
    <w:p w:rsidR="00E02F56" w:rsidRPr="00E02F56" w:rsidRDefault="00E02F56" w:rsidP="00E02F56">
      <w:pPr>
        <w:spacing w:after="0" w:line="480" w:lineRule="auto"/>
        <w:jc w:val="both"/>
        <w:rPr>
          <w:rFonts w:ascii="Arial" w:eastAsia="Times New Roman" w:hAnsi="Arial" w:cs="Arial"/>
          <w:sz w:val="24"/>
          <w:szCs w:val="24"/>
          <w:lang w:eastAsia="es-MX"/>
        </w:rPr>
      </w:pPr>
    </w:p>
    <w:p w:rsidR="00E02F56" w:rsidRDefault="00E02F56" w:rsidP="00E50183">
      <w:pPr>
        <w:spacing w:after="0" w:line="480" w:lineRule="auto"/>
        <w:jc w:val="both"/>
        <w:rPr>
          <w:rFonts w:ascii="Arial" w:hAnsi="Arial" w:cs="Arial"/>
          <w:sz w:val="24"/>
          <w:szCs w:val="24"/>
        </w:rPr>
      </w:pPr>
      <w:r w:rsidRPr="00E02F56">
        <w:rPr>
          <w:rFonts w:ascii="Arial" w:hAnsi="Arial" w:cs="Arial"/>
          <w:sz w:val="24"/>
          <w:szCs w:val="24"/>
        </w:rPr>
        <w:t xml:space="preserve">Por ello es conveniente hacer conciencia </w:t>
      </w:r>
      <w:r w:rsidR="00857707">
        <w:rPr>
          <w:rFonts w:ascii="Arial" w:hAnsi="Arial" w:cs="Arial"/>
          <w:sz w:val="24"/>
          <w:szCs w:val="24"/>
        </w:rPr>
        <w:t>entre los maestros, compañeros, alumno</w:t>
      </w:r>
      <w:r w:rsidRPr="00E02F56">
        <w:rPr>
          <w:rFonts w:ascii="Arial" w:hAnsi="Arial" w:cs="Arial"/>
          <w:sz w:val="24"/>
          <w:szCs w:val="24"/>
        </w:rPr>
        <w:t>s</w:t>
      </w:r>
      <w:r w:rsidR="00857707">
        <w:rPr>
          <w:rFonts w:ascii="Arial" w:hAnsi="Arial" w:cs="Arial"/>
          <w:sz w:val="24"/>
          <w:szCs w:val="24"/>
        </w:rPr>
        <w:t xml:space="preserve"> y las propias instituciones</w:t>
      </w:r>
      <w:r w:rsidRPr="00E02F56">
        <w:rPr>
          <w:rFonts w:ascii="Arial" w:hAnsi="Arial" w:cs="Arial"/>
          <w:sz w:val="24"/>
          <w:szCs w:val="24"/>
        </w:rPr>
        <w:t xml:space="preserve"> de la necesidad de atacar esta situación, desde otras perspectivas, que permitan frenar las agresiones que se viven</w:t>
      </w:r>
      <w:r w:rsidR="00857707">
        <w:rPr>
          <w:rFonts w:ascii="Arial" w:hAnsi="Arial" w:cs="Arial"/>
          <w:sz w:val="24"/>
          <w:szCs w:val="24"/>
        </w:rPr>
        <w:t>, ya que</w:t>
      </w:r>
      <w:r w:rsidRPr="00E02F56">
        <w:rPr>
          <w:rFonts w:ascii="Arial" w:hAnsi="Arial" w:cs="Arial"/>
          <w:sz w:val="24"/>
          <w:szCs w:val="24"/>
        </w:rPr>
        <w:t xml:space="preserve">  los hechos se siguen reflejando en la sociedad, con tonalidades cada día más fuertes.</w:t>
      </w:r>
    </w:p>
    <w:p w:rsidR="00AA3BD3" w:rsidRPr="00E50183" w:rsidRDefault="00AA3BD3" w:rsidP="00E50183">
      <w:pPr>
        <w:spacing w:after="0" w:line="480" w:lineRule="auto"/>
        <w:jc w:val="both"/>
        <w:rPr>
          <w:rFonts w:ascii="Arial" w:hAnsi="Arial" w:cs="Arial"/>
          <w:sz w:val="24"/>
          <w:szCs w:val="24"/>
        </w:rPr>
      </w:pPr>
    </w:p>
    <w:p w:rsidR="00E50183" w:rsidRDefault="00C117CA" w:rsidP="006E4E35">
      <w:pPr>
        <w:spacing w:after="0" w:line="480" w:lineRule="auto"/>
        <w:jc w:val="center"/>
        <w:rPr>
          <w:rFonts w:ascii="Arial" w:hAnsi="Arial" w:cs="Arial"/>
        </w:rPr>
      </w:pPr>
      <w:r w:rsidRPr="0085287E">
        <w:rPr>
          <w:rFonts w:ascii="Arial" w:hAnsi="Arial" w:cs="Arial"/>
          <w:b/>
          <w:sz w:val="20"/>
          <w:szCs w:val="20"/>
        </w:rPr>
        <w:t>MATERIALES Y METODOS</w:t>
      </w:r>
      <w:r w:rsidR="00FC1A6A">
        <w:rPr>
          <w:rFonts w:ascii="Arial" w:hAnsi="Arial" w:cs="Arial"/>
        </w:rPr>
        <w:t xml:space="preserve"> </w:t>
      </w:r>
    </w:p>
    <w:p w:rsidR="00E50183" w:rsidRPr="00E50183" w:rsidRDefault="00857707" w:rsidP="00922EF2">
      <w:pPr>
        <w:autoSpaceDE w:val="0"/>
        <w:autoSpaceDN w:val="0"/>
        <w:adjustRightInd w:val="0"/>
        <w:spacing w:after="0" w:line="480" w:lineRule="auto"/>
        <w:jc w:val="both"/>
        <w:rPr>
          <w:rFonts w:ascii="Arial" w:hAnsi="Arial" w:cs="Arial"/>
          <w:sz w:val="24"/>
          <w:szCs w:val="24"/>
        </w:rPr>
      </w:pPr>
      <w:r>
        <w:rPr>
          <w:rFonts w:ascii="Arial" w:hAnsi="Arial" w:cs="Arial"/>
          <w:sz w:val="24"/>
          <w:szCs w:val="24"/>
        </w:rPr>
        <w:t xml:space="preserve">Como parte </w:t>
      </w:r>
      <w:r w:rsidR="007E5DDA">
        <w:rPr>
          <w:rFonts w:ascii="Arial" w:hAnsi="Arial" w:cs="Arial"/>
          <w:sz w:val="24"/>
          <w:szCs w:val="24"/>
        </w:rPr>
        <w:t>del trabajo</w:t>
      </w:r>
      <w:r>
        <w:rPr>
          <w:rFonts w:ascii="Arial" w:hAnsi="Arial" w:cs="Arial"/>
          <w:sz w:val="24"/>
          <w:szCs w:val="24"/>
        </w:rPr>
        <w:t xml:space="preserve"> r</w:t>
      </w:r>
      <w:r w:rsidR="008F0F00">
        <w:rPr>
          <w:rFonts w:ascii="Arial" w:hAnsi="Arial" w:cs="Arial"/>
          <w:sz w:val="24"/>
          <w:szCs w:val="24"/>
        </w:rPr>
        <w:t>e</w:t>
      </w:r>
      <w:r w:rsidR="007E5DDA">
        <w:rPr>
          <w:rFonts w:ascii="Arial" w:hAnsi="Arial" w:cs="Arial"/>
          <w:sz w:val="24"/>
          <w:szCs w:val="24"/>
        </w:rPr>
        <w:t>alizado</w:t>
      </w:r>
      <w:r w:rsidR="00D74E1E">
        <w:rPr>
          <w:rFonts w:ascii="Arial" w:hAnsi="Arial" w:cs="Arial"/>
          <w:sz w:val="24"/>
          <w:szCs w:val="24"/>
        </w:rPr>
        <w:t xml:space="preserve">, en </w:t>
      </w:r>
      <w:r w:rsidR="0003119F">
        <w:rPr>
          <w:rFonts w:ascii="Arial" w:hAnsi="Arial" w:cs="Arial"/>
          <w:sz w:val="24"/>
          <w:szCs w:val="24"/>
        </w:rPr>
        <w:t>el</w:t>
      </w:r>
      <w:r w:rsidR="00D74E1E">
        <w:rPr>
          <w:rFonts w:ascii="Arial" w:hAnsi="Arial" w:cs="Arial"/>
          <w:sz w:val="24"/>
          <w:szCs w:val="24"/>
        </w:rPr>
        <w:t xml:space="preserve"> que se buscó </w:t>
      </w:r>
      <w:r w:rsidR="00E06F8C">
        <w:rPr>
          <w:rFonts w:ascii="Arial" w:hAnsi="Arial" w:cs="Arial"/>
          <w:sz w:val="24"/>
          <w:szCs w:val="24"/>
        </w:rPr>
        <w:t xml:space="preserve">validar </w:t>
      </w:r>
      <w:r w:rsidR="00D74E1E">
        <w:rPr>
          <w:rFonts w:ascii="Arial" w:hAnsi="Arial" w:cs="Arial"/>
          <w:sz w:val="24"/>
          <w:szCs w:val="24"/>
        </w:rPr>
        <w:t xml:space="preserve">el papel de las instituciones en la prevención de la violencia, </w:t>
      </w:r>
      <w:r w:rsidR="00E06F8C">
        <w:rPr>
          <w:rFonts w:ascii="Arial" w:hAnsi="Arial" w:cs="Arial"/>
          <w:sz w:val="24"/>
          <w:szCs w:val="24"/>
        </w:rPr>
        <w:t xml:space="preserve"> </w:t>
      </w:r>
      <w:r w:rsidR="00E50183" w:rsidRPr="00E50183">
        <w:rPr>
          <w:rFonts w:ascii="Arial" w:hAnsi="Arial" w:cs="Arial"/>
          <w:sz w:val="24"/>
          <w:szCs w:val="24"/>
        </w:rPr>
        <w:t>se realizó una investigación de corte cuantitativo, que tiene los siguientes atributos: por su objetivo inicia en el hallazgo</w:t>
      </w:r>
      <w:r w:rsidR="0003119F">
        <w:rPr>
          <w:rFonts w:ascii="Arial" w:hAnsi="Arial" w:cs="Arial"/>
          <w:sz w:val="24"/>
          <w:szCs w:val="24"/>
        </w:rPr>
        <w:t>,</w:t>
      </w:r>
      <w:r w:rsidR="00E50183" w:rsidRPr="00E50183">
        <w:rPr>
          <w:rFonts w:ascii="Arial" w:hAnsi="Arial" w:cs="Arial"/>
          <w:sz w:val="24"/>
          <w:szCs w:val="24"/>
        </w:rPr>
        <w:t xml:space="preserve"> por la orientación funcional, es original y genera dimensiones de explicación; por la orientación operacional es  transversal; por la forma de ejecución prospectiva, proyecta a dimensión de futuro; por la derivación expositiva demostrativa, muestra elementos atributivos o sus relaciones en función de un contexto previo.</w:t>
      </w:r>
    </w:p>
    <w:p w:rsidR="00E50183" w:rsidRPr="00E50183" w:rsidRDefault="00E50183" w:rsidP="00922EF2">
      <w:pPr>
        <w:autoSpaceDE w:val="0"/>
        <w:autoSpaceDN w:val="0"/>
        <w:adjustRightInd w:val="0"/>
        <w:spacing w:after="0" w:line="480" w:lineRule="auto"/>
        <w:jc w:val="both"/>
        <w:rPr>
          <w:rFonts w:ascii="Arial" w:hAnsi="Arial" w:cs="Arial"/>
          <w:sz w:val="24"/>
          <w:szCs w:val="24"/>
        </w:rPr>
      </w:pPr>
    </w:p>
    <w:p w:rsidR="00E50183" w:rsidRPr="00E50183" w:rsidRDefault="00E50183" w:rsidP="00922EF2">
      <w:pPr>
        <w:autoSpaceDE w:val="0"/>
        <w:autoSpaceDN w:val="0"/>
        <w:adjustRightInd w:val="0"/>
        <w:spacing w:after="0" w:line="480" w:lineRule="auto"/>
        <w:jc w:val="both"/>
        <w:rPr>
          <w:rFonts w:ascii="Arial" w:hAnsi="Arial" w:cs="Arial"/>
          <w:sz w:val="24"/>
          <w:szCs w:val="24"/>
        </w:rPr>
      </w:pPr>
      <w:r w:rsidRPr="00E50183">
        <w:rPr>
          <w:rFonts w:ascii="Arial" w:hAnsi="Arial" w:cs="Arial"/>
          <w:sz w:val="24"/>
          <w:szCs w:val="24"/>
        </w:rPr>
        <w:t>Para ello se creó un instrumento de medición que fue diseñado con la intensión de probar estadísticamente</w:t>
      </w:r>
      <w:r w:rsidR="00E06F8C">
        <w:rPr>
          <w:rFonts w:ascii="Arial" w:hAnsi="Arial" w:cs="Arial"/>
          <w:sz w:val="24"/>
          <w:szCs w:val="24"/>
        </w:rPr>
        <w:t xml:space="preserve"> el rol que tienen las escuelas en la prevención de la violencia</w:t>
      </w:r>
      <w:r w:rsidRPr="00E50183">
        <w:rPr>
          <w:rFonts w:ascii="Arial" w:hAnsi="Arial" w:cs="Arial"/>
          <w:sz w:val="24"/>
          <w:szCs w:val="24"/>
        </w:rPr>
        <w:t>. Se centró en 3 ejes fundamentales</w:t>
      </w:r>
      <w:r w:rsidR="0003119F">
        <w:rPr>
          <w:rFonts w:ascii="Arial" w:hAnsi="Arial" w:cs="Arial"/>
          <w:sz w:val="24"/>
          <w:szCs w:val="24"/>
        </w:rPr>
        <w:t>,</w:t>
      </w:r>
      <w:r w:rsidRPr="00E50183">
        <w:rPr>
          <w:rFonts w:ascii="Arial" w:hAnsi="Arial" w:cs="Arial"/>
          <w:sz w:val="24"/>
          <w:szCs w:val="24"/>
        </w:rPr>
        <w:t xml:space="preserve"> la violencia como tal, la educación y</w:t>
      </w:r>
      <w:r w:rsidR="000210A1">
        <w:rPr>
          <w:rFonts w:ascii="Arial" w:hAnsi="Arial" w:cs="Arial"/>
          <w:sz w:val="24"/>
          <w:szCs w:val="24"/>
        </w:rPr>
        <w:t xml:space="preserve"> el rol que juegan</w:t>
      </w:r>
      <w:r w:rsidRPr="00E50183">
        <w:rPr>
          <w:rFonts w:ascii="Arial" w:hAnsi="Arial" w:cs="Arial"/>
          <w:sz w:val="24"/>
          <w:szCs w:val="24"/>
        </w:rPr>
        <w:t xml:space="preserve"> la</w:t>
      </w:r>
      <w:r w:rsidR="00E06F8C">
        <w:rPr>
          <w:rFonts w:ascii="Arial" w:hAnsi="Arial" w:cs="Arial"/>
          <w:sz w:val="24"/>
          <w:szCs w:val="24"/>
        </w:rPr>
        <w:t xml:space="preserve">s instituciones </w:t>
      </w:r>
      <w:r w:rsidR="007E5DDA">
        <w:rPr>
          <w:rFonts w:ascii="Arial" w:hAnsi="Arial" w:cs="Arial"/>
          <w:sz w:val="24"/>
          <w:szCs w:val="24"/>
        </w:rPr>
        <w:t xml:space="preserve">en torno a esta </w:t>
      </w:r>
      <w:r w:rsidR="000D47FC">
        <w:rPr>
          <w:rFonts w:ascii="Arial" w:hAnsi="Arial" w:cs="Arial"/>
          <w:sz w:val="24"/>
          <w:szCs w:val="24"/>
        </w:rPr>
        <w:t>problemática</w:t>
      </w:r>
      <w:r w:rsidRPr="00E50183">
        <w:rPr>
          <w:rFonts w:ascii="Arial" w:hAnsi="Arial" w:cs="Arial"/>
          <w:sz w:val="24"/>
          <w:szCs w:val="24"/>
        </w:rPr>
        <w:t xml:space="preserve">; se establecieron 15 </w:t>
      </w:r>
      <w:r w:rsidRPr="00E50183">
        <w:rPr>
          <w:rFonts w:ascii="Arial" w:hAnsi="Arial" w:cs="Arial"/>
          <w:sz w:val="24"/>
          <w:szCs w:val="24"/>
        </w:rPr>
        <w:lastRenderedPageBreak/>
        <w:t>variables compl</w:t>
      </w:r>
      <w:r w:rsidR="007E5DDA">
        <w:rPr>
          <w:rFonts w:ascii="Arial" w:hAnsi="Arial" w:cs="Arial"/>
          <w:sz w:val="24"/>
          <w:szCs w:val="24"/>
        </w:rPr>
        <w:t>ejas que permitieron</w:t>
      </w:r>
      <w:r w:rsidRPr="00E50183">
        <w:rPr>
          <w:rFonts w:ascii="Arial" w:hAnsi="Arial" w:cs="Arial"/>
          <w:sz w:val="24"/>
          <w:szCs w:val="24"/>
        </w:rPr>
        <w:t xml:space="preserve"> caracterizar a los sujetos que fueron encuestados, y posteriormente identificar el problema; es decir la violencia, seguido de una medición que permite contrastar </w:t>
      </w:r>
      <w:r w:rsidR="007E5DDA">
        <w:rPr>
          <w:rFonts w:ascii="Arial" w:hAnsi="Arial" w:cs="Arial"/>
          <w:sz w:val="24"/>
          <w:szCs w:val="24"/>
        </w:rPr>
        <w:t>el rol que tienen las instituciones educativas.</w:t>
      </w:r>
    </w:p>
    <w:p w:rsidR="00E50183" w:rsidRPr="00E50183" w:rsidRDefault="00E50183" w:rsidP="00922EF2">
      <w:pPr>
        <w:autoSpaceDE w:val="0"/>
        <w:autoSpaceDN w:val="0"/>
        <w:adjustRightInd w:val="0"/>
        <w:spacing w:after="0" w:line="480" w:lineRule="auto"/>
        <w:jc w:val="both"/>
        <w:rPr>
          <w:rFonts w:ascii="Arial" w:hAnsi="Arial" w:cs="Arial"/>
          <w:sz w:val="24"/>
          <w:szCs w:val="24"/>
        </w:rPr>
      </w:pPr>
    </w:p>
    <w:p w:rsidR="00E50183" w:rsidRPr="00E50183" w:rsidRDefault="00E50183" w:rsidP="00922EF2">
      <w:pPr>
        <w:autoSpaceDE w:val="0"/>
        <w:autoSpaceDN w:val="0"/>
        <w:adjustRightInd w:val="0"/>
        <w:spacing w:after="0" w:line="480" w:lineRule="auto"/>
        <w:jc w:val="both"/>
        <w:rPr>
          <w:rFonts w:ascii="Arial" w:hAnsi="Arial" w:cs="Arial"/>
          <w:sz w:val="24"/>
          <w:szCs w:val="24"/>
        </w:rPr>
      </w:pPr>
      <w:r w:rsidRPr="00E50183">
        <w:rPr>
          <w:rFonts w:ascii="Arial" w:hAnsi="Arial" w:cs="Arial"/>
          <w:sz w:val="24"/>
          <w:szCs w:val="24"/>
        </w:rPr>
        <w:t xml:space="preserve">El instrumento realizado tipo de cuestionario contiene 150 </w:t>
      </w:r>
      <w:proofErr w:type="spellStart"/>
      <w:r w:rsidRPr="00E50183">
        <w:rPr>
          <w:rFonts w:ascii="Arial" w:hAnsi="Arial" w:cs="Arial"/>
          <w:sz w:val="24"/>
          <w:szCs w:val="24"/>
        </w:rPr>
        <w:t>itms</w:t>
      </w:r>
      <w:proofErr w:type="spellEnd"/>
      <w:r w:rsidRPr="00E50183">
        <w:rPr>
          <w:rFonts w:ascii="Arial" w:hAnsi="Arial" w:cs="Arial"/>
          <w:sz w:val="24"/>
          <w:szCs w:val="24"/>
        </w:rPr>
        <w:t xml:space="preserve">, y está diseñado  bajo un ágil diseño que permitió que fuera contestado en un tiempo estimado de 25 a 35 minutos, </w:t>
      </w:r>
      <w:r w:rsidR="00AA3BD3">
        <w:rPr>
          <w:rFonts w:ascii="Arial" w:hAnsi="Arial" w:cs="Arial"/>
          <w:sz w:val="24"/>
          <w:szCs w:val="24"/>
        </w:rPr>
        <w:t xml:space="preserve">se </w:t>
      </w:r>
      <w:r w:rsidRPr="00E50183">
        <w:rPr>
          <w:rFonts w:ascii="Arial" w:hAnsi="Arial" w:cs="Arial"/>
          <w:sz w:val="24"/>
          <w:szCs w:val="24"/>
        </w:rPr>
        <w:t>manejaron en su mayoría variables de razón, nombrando</w:t>
      </w:r>
      <w:r w:rsidRPr="00E50183">
        <w:rPr>
          <w:rFonts w:ascii="Arial" w:hAnsi="Arial" w:cs="Arial"/>
          <w:sz w:val="24"/>
          <w:szCs w:val="24"/>
          <w:lang w:val="es-ES"/>
        </w:rPr>
        <w:t xml:space="preserve"> orden; presentan intervalos iguales y tienen una escala de medición donde el cero absoluto supone identificar una posición de ausencia total del rasgo o fenómeno y el 10 es la máxima representación de los datos.</w:t>
      </w:r>
    </w:p>
    <w:p w:rsidR="00E50183" w:rsidRPr="00E50183" w:rsidRDefault="00E50183" w:rsidP="00922EF2">
      <w:pPr>
        <w:autoSpaceDE w:val="0"/>
        <w:autoSpaceDN w:val="0"/>
        <w:adjustRightInd w:val="0"/>
        <w:spacing w:after="0" w:line="480" w:lineRule="auto"/>
        <w:jc w:val="both"/>
        <w:rPr>
          <w:rFonts w:ascii="Arial" w:hAnsi="Arial" w:cs="Arial"/>
          <w:sz w:val="24"/>
          <w:szCs w:val="24"/>
        </w:rPr>
      </w:pPr>
    </w:p>
    <w:p w:rsidR="00E50183" w:rsidRPr="00E50183" w:rsidRDefault="00E50183" w:rsidP="00922EF2">
      <w:pPr>
        <w:spacing w:after="0" w:line="480" w:lineRule="auto"/>
        <w:jc w:val="both"/>
        <w:rPr>
          <w:rFonts w:ascii="Arial" w:hAnsi="Arial" w:cs="Arial"/>
          <w:sz w:val="24"/>
          <w:szCs w:val="24"/>
        </w:rPr>
      </w:pPr>
      <w:r w:rsidRPr="00E50183">
        <w:rPr>
          <w:rFonts w:ascii="Arial" w:hAnsi="Arial" w:cs="Arial"/>
          <w:sz w:val="24"/>
          <w:szCs w:val="24"/>
        </w:rPr>
        <w:t>Para probar su consistencia y validez, se usó el método de consi</w:t>
      </w:r>
      <w:r w:rsidR="00AA3BD3">
        <w:rPr>
          <w:rFonts w:ascii="Arial" w:hAnsi="Arial" w:cs="Arial"/>
          <w:sz w:val="24"/>
          <w:szCs w:val="24"/>
        </w:rPr>
        <w:t xml:space="preserve">stencia interna basado en el </w:t>
      </w:r>
      <w:proofErr w:type="spellStart"/>
      <w:r w:rsidR="00AA3BD3">
        <w:rPr>
          <w:rFonts w:ascii="Arial" w:hAnsi="Arial" w:cs="Arial"/>
          <w:sz w:val="24"/>
          <w:szCs w:val="24"/>
        </w:rPr>
        <w:t>Alph</w:t>
      </w:r>
      <w:r w:rsidRPr="00E50183">
        <w:rPr>
          <w:rFonts w:ascii="Arial" w:hAnsi="Arial" w:cs="Arial"/>
          <w:sz w:val="24"/>
          <w:szCs w:val="24"/>
        </w:rPr>
        <w:t>a</w:t>
      </w:r>
      <w:proofErr w:type="spellEnd"/>
      <w:r w:rsidRPr="00E50183">
        <w:rPr>
          <w:rFonts w:ascii="Arial" w:hAnsi="Arial" w:cs="Arial"/>
          <w:sz w:val="24"/>
          <w:szCs w:val="24"/>
        </w:rPr>
        <w:t xml:space="preserve"> de </w:t>
      </w:r>
      <w:proofErr w:type="spellStart"/>
      <w:r w:rsidRPr="00E50183">
        <w:rPr>
          <w:rFonts w:ascii="Arial" w:hAnsi="Arial" w:cs="Arial"/>
          <w:sz w:val="24"/>
          <w:szCs w:val="24"/>
        </w:rPr>
        <w:t>Cronbach</w:t>
      </w:r>
      <w:proofErr w:type="spellEnd"/>
      <w:r w:rsidRPr="00E50183">
        <w:rPr>
          <w:rFonts w:ascii="Arial" w:hAnsi="Arial" w:cs="Arial"/>
          <w:sz w:val="24"/>
          <w:szCs w:val="24"/>
        </w:rPr>
        <w:t xml:space="preserve"> obteniendo un 0.94 </w:t>
      </w:r>
      <w:proofErr w:type="spellStart"/>
      <w:r w:rsidRPr="00E50183">
        <w:rPr>
          <w:rFonts w:ascii="Arial" w:hAnsi="Arial" w:cs="Arial"/>
          <w:sz w:val="24"/>
          <w:szCs w:val="24"/>
        </w:rPr>
        <w:t>Std</w:t>
      </w:r>
      <w:proofErr w:type="spellEnd"/>
      <w:r w:rsidRPr="00E50183">
        <w:rPr>
          <w:rFonts w:ascii="Arial" w:hAnsi="Arial" w:cs="Arial"/>
          <w:sz w:val="24"/>
          <w:szCs w:val="24"/>
        </w:rPr>
        <w:t>. es decir mostro que el constructo es confiable en los datos, al tiempo que fue validado por expertos en el área.</w:t>
      </w:r>
    </w:p>
    <w:p w:rsidR="00E50183" w:rsidRPr="00E50183" w:rsidRDefault="00E50183" w:rsidP="00922EF2">
      <w:pPr>
        <w:autoSpaceDE w:val="0"/>
        <w:autoSpaceDN w:val="0"/>
        <w:adjustRightInd w:val="0"/>
        <w:spacing w:after="0" w:line="480" w:lineRule="auto"/>
        <w:jc w:val="both"/>
        <w:rPr>
          <w:rFonts w:ascii="Arial" w:hAnsi="Arial" w:cs="Arial"/>
          <w:sz w:val="24"/>
          <w:szCs w:val="24"/>
        </w:rPr>
      </w:pPr>
    </w:p>
    <w:p w:rsidR="00E50183" w:rsidRDefault="00E50183" w:rsidP="0052788E">
      <w:pPr>
        <w:autoSpaceDE w:val="0"/>
        <w:autoSpaceDN w:val="0"/>
        <w:adjustRightInd w:val="0"/>
        <w:spacing w:after="0" w:line="480" w:lineRule="auto"/>
        <w:jc w:val="both"/>
        <w:rPr>
          <w:rFonts w:ascii="Arial" w:hAnsi="Arial" w:cs="Arial"/>
          <w:sz w:val="24"/>
          <w:szCs w:val="24"/>
        </w:rPr>
      </w:pPr>
      <w:r w:rsidRPr="00E50183">
        <w:rPr>
          <w:rFonts w:ascii="Arial" w:hAnsi="Arial" w:cs="Arial"/>
          <w:sz w:val="24"/>
          <w:szCs w:val="24"/>
        </w:rPr>
        <w:t>La muestra tomada es intencional selectiva</w:t>
      </w:r>
      <w:r w:rsidRPr="00E50183">
        <w:rPr>
          <w:rFonts w:ascii="Arial" w:hAnsi="Arial" w:cs="Arial"/>
          <w:b/>
          <w:bCs/>
          <w:sz w:val="24"/>
          <w:szCs w:val="24"/>
        </w:rPr>
        <w:t xml:space="preserve">, </w:t>
      </w:r>
      <w:r w:rsidRPr="00E50183">
        <w:rPr>
          <w:rFonts w:ascii="Arial" w:hAnsi="Arial" w:cs="Arial"/>
          <w:sz w:val="24"/>
          <w:szCs w:val="24"/>
        </w:rPr>
        <w:t xml:space="preserve">ya que la elección de los elementos no depende de la probabilidad, sino de causas relacionadas con las características de la investigación o de quien hace la muestra, el procedimiento no fue mecánico ni con base en fórmulas de probabilidad, sino que el proceso se llevó a cabo en base a los recurso y el tiempo con que se contó. Además se basó en el teorema del límite central que señala que una muestra de más de cien casos será una muestra con una distribución normal en sus características, por lo que fueron encuestados 119 </w:t>
      </w:r>
      <w:r w:rsidRPr="00E50183">
        <w:rPr>
          <w:rFonts w:ascii="Arial" w:hAnsi="Arial" w:cs="Arial"/>
          <w:sz w:val="24"/>
          <w:szCs w:val="24"/>
        </w:rPr>
        <w:lastRenderedPageBreak/>
        <w:t>sujetos, ubicados en el Instituto Tecnológico del Valle del Guadiana distribuyéndola entre las carreras de informática, innovación agrícola sustentable, desarrollo comunitario, agronomía y biología, para tener una representación de cada uno de los sectores de la población elegida.</w:t>
      </w:r>
    </w:p>
    <w:p w:rsidR="0052788E" w:rsidRPr="0052788E" w:rsidRDefault="0052788E" w:rsidP="0052788E">
      <w:pPr>
        <w:autoSpaceDE w:val="0"/>
        <w:autoSpaceDN w:val="0"/>
        <w:adjustRightInd w:val="0"/>
        <w:spacing w:after="0" w:line="480" w:lineRule="auto"/>
        <w:jc w:val="both"/>
        <w:rPr>
          <w:rFonts w:ascii="Arial" w:hAnsi="Arial" w:cs="Arial"/>
          <w:sz w:val="24"/>
          <w:szCs w:val="24"/>
        </w:rPr>
      </w:pPr>
    </w:p>
    <w:p w:rsidR="00CC5A16" w:rsidRPr="00A2692C" w:rsidRDefault="00C117CA" w:rsidP="00A2692C">
      <w:pPr>
        <w:spacing w:after="0" w:line="480" w:lineRule="auto"/>
        <w:jc w:val="center"/>
        <w:rPr>
          <w:rFonts w:ascii="Arial" w:hAnsi="Arial" w:cs="Arial"/>
          <w:b/>
        </w:rPr>
      </w:pPr>
      <w:r w:rsidRPr="00977037">
        <w:rPr>
          <w:rFonts w:ascii="Arial" w:hAnsi="Arial" w:cs="Arial"/>
          <w:b/>
        </w:rPr>
        <w:t>RESULTADOS</w:t>
      </w:r>
    </w:p>
    <w:p w:rsidR="00CC5A16" w:rsidRPr="00CC5A16" w:rsidRDefault="00CC5A16" w:rsidP="00922EF2">
      <w:pPr>
        <w:autoSpaceDE w:val="0"/>
        <w:autoSpaceDN w:val="0"/>
        <w:adjustRightInd w:val="0"/>
        <w:spacing w:after="0" w:line="480" w:lineRule="auto"/>
        <w:jc w:val="both"/>
        <w:rPr>
          <w:rFonts w:ascii="Arial" w:hAnsi="Arial" w:cs="Arial"/>
          <w:b/>
          <w:sz w:val="24"/>
          <w:szCs w:val="24"/>
        </w:rPr>
      </w:pPr>
      <w:r w:rsidRPr="00CC5A16">
        <w:rPr>
          <w:rFonts w:ascii="Arial" w:hAnsi="Arial" w:cs="Arial"/>
          <w:sz w:val="24"/>
          <w:szCs w:val="24"/>
        </w:rPr>
        <w:t>Después de haber realizado un análisis de frecuencias fue posible determinar que</w:t>
      </w:r>
      <w:r w:rsidRPr="00CC5A16">
        <w:rPr>
          <w:rFonts w:ascii="Arial" w:hAnsi="Arial" w:cs="Arial"/>
          <w:b/>
          <w:sz w:val="24"/>
          <w:szCs w:val="24"/>
        </w:rPr>
        <w:t xml:space="preserve"> </w:t>
      </w:r>
      <w:r w:rsidRPr="00CC5A16">
        <w:rPr>
          <w:rFonts w:ascii="Arial" w:eastAsia="Times New Roman" w:hAnsi="Arial" w:cs="Arial"/>
          <w:sz w:val="24"/>
          <w:szCs w:val="24"/>
          <w:lang w:eastAsia="es-MX"/>
        </w:rPr>
        <w:t>fueron 14 sujetos de la carrera de desarrollo comunitario, lo que significa un 11%, 9 de innovación agrícola sustentable representando únicamente el 7%, 32 de biología con el 26%, 20 alumnos de agronomía representados en un 16%, 13 de Informática con el 10%  y 31 jóvenes de la carrera de contador público representados en un 26% dando un total de 119 sujetos, lo que cubre el 100% de la muestra tomada.</w:t>
      </w:r>
    </w:p>
    <w:p w:rsidR="00CC5A16" w:rsidRPr="00CC5A16" w:rsidRDefault="00CC5A16" w:rsidP="00922EF2">
      <w:pPr>
        <w:autoSpaceDE w:val="0"/>
        <w:autoSpaceDN w:val="0"/>
        <w:adjustRightInd w:val="0"/>
        <w:spacing w:after="0" w:line="480" w:lineRule="auto"/>
        <w:jc w:val="both"/>
        <w:rPr>
          <w:rFonts w:ascii="Arial" w:eastAsia="Times New Roman" w:hAnsi="Arial" w:cs="Arial"/>
          <w:sz w:val="24"/>
          <w:szCs w:val="24"/>
          <w:lang w:eastAsia="es-MX"/>
        </w:rPr>
      </w:pPr>
    </w:p>
    <w:p w:rsidR="00CC5A16" w:rsidRPr="00CC5A16" w:rsidRDefault="00CC5A16" w:rsidP="00922EF2">
      <w:pPr>
        <w:spacing w:after="0" w:line="480" w:lineRule="auto"/>
        <w:jc w:val="both"/>
        <w:rPr>
          <w:rFonts w:ascii="Arial" w:eastAsia="Times New Roman" w:hAnsi="Arial" w:cs="Arial"/>
          <w:sz w:val="24"/>
          <w:szCs w:val="24"/>
          <w:lang w:eastAsia="es-MX"/>
        </w:rPr>
      </w:pPr>
      <w:r w:rsidRPr="00CC5A16">
        <w:rPr>
          <w:rFonts w:ascii="Arial" w:eastAsia="Times New Roman" w:hAnsi="Arial" w:cs="Arial"/>
          <w:sz w:val="24"/>
          <w:szCs w:val="24"/>
          <w:lang w:eastAsia="es-MX"/>
        </w:rPr>
        <w:t>Asimismo se estableció  la representación semestral, esta se dio de la siguiente manera: 37 alumnos que significan un 31% corresponden al segundo semestre, 26 representando un 21%, de cuarto, 33 que significan el 27% de sexto,  22  de octavo y 1 de decimo lo que represento el 100% de los sujetos ubicados en cada uno de los semestres.</w:t>
      </w:r>
    </w:p>
    <w:p w:rsidR="00CC5A16" w:rsidRPr="00CC5A16" w:rsidRDefault="00CC5A16" w:rsidP="00922EF2">
      <w:pPr>
        <w:spacing w:after="0" w:line="480" w:lineRule="auto"/>
        <w:jc w:val="both"/>
        <w:rPr>
          <w:rFonts w:ascii="Arial" w:eastAsia="Times New Roman" w:hAnsi="Arial" w:cs="Arial"/>
          <w:sz w:val="24"/>
          <w:szCs w:val="24"/>
          <w:lang w:eastAsia="es-MX"/>
        </w:rPr>
      </w:pPr>
    </w:p>
    <w:p w:rsidR="00CC5A16" w:rsidRPr="00CC5A16" w:rsidRDefault="00CC5A16" w:rsidP="00922EF2">
      <w:pPr>
        <w:spacing w:after="0" w:line="480" w:lineRule="auto"/>
        <w:jc w:val="both"/>
        <w:rPr>
          <w:rFonts w:ascii="Arial" w:eastAsia="Times New Roman" w:hAnsi="Arial" w:cs="Arial"/>
          <w:sz w:val="24"/>
          <w:szCs w:val="24"/>
          <w:lang w:eastAsia="es-MX"/>
        </w:rPr>
      </w:pPr>
      <w:r w:rsidRPr="00CC5A16">
        <w:rPr>
          <w:rFonts w:ascii="Arial" w:eastAsia="Times New Roman" w:hAnsi="Arial" w:cs="Arial"/>
          <w:sz w:val="24"/>
          <w:szCs w:val="24"/>
          <w:lang w:eastAsia="es-MX"/>
        </w:rPr>
        <w:t>En lo que corresponde al sexo se distribuyó de la siguiente manera, 51 hombres representando el 42% de la muestra y 68 mujeres que significaron el 57%.</w:t>
      </w:r>
    </w:p>
    <w:p w:rsidR="00CC5A16" w:rsidRDefault="00CC5A16" w:rsidP="00CC5A16">
      <w:pPr>
        <w:spacing w:after="0" w:line="240" w:lineRule="auto"/>
        <w:jc w:val="both"/>
        <w:rPr>
          <w:rFonts w:ascii="Arial" w:eastAsia="Times New Roman" w:hAnsi="Arial" w:cs="Arial"/>
          <w:sz w:val="24"/>
          <w:szCs w:val="24"/>
          <w:lang w:eastAsia="es-MX"/>
        </w:rPr>
      </w:pPr>
    </w:p>
    <w:p w:rsidR="00052F77" w:rsidRDefault="00052F77" w:rsidP="00CC5A16">
      <w:pPr>
        <w:spacing w:after="0" w:line="240" w:lineRule="auto"/>
        <w:jc w:val="both"/>
        <w:rPr>
          <w:rFonts w:ascii="Arial" w:eastAsia="Times New Roman" w:hAnsi="Arial" w:cs="Arial"/>
          <w:sz w:val="24"/>
          <w:szCs w:val="24"/>
          <w:lang w:eastAsia="es-MX"/>
        </w:rPr>
      </w:pPr>
    </w:p>
    <w:p w:rsidR="00052F77" w:rsidRPr="00CC5A16" w:rsidRDefault="00052F77" w:rsidP="00CC5A16">
      <w:pPr>
        <w:spacing w:after="0" w:line="240" w:lineRule="auto"/>
        <w:jc w:val="both"/>
        <w:rPr>
          <w:rFonts w:ascii="Arial" w:eastAsia="Times New Roman" w:hAnsi="Arial" w:cs="Arial"/>
          <w:sz w:val="24"/>
          <w:szCs w:val="24"/>
          <w:lang w:eastAsia="es-MX"/>
        </w:rPr>
      </w:pPr>
    </w:p>
    <w:tbl>
      <w:tblPr>
        <w:tblW w:w="0" w:type="auto"/>
        <w:jc w:val="center"/>
        <w:tblCellSpacing w:w="15" w:type="dxa"/>
        <w:tblBorders>
          <w:insideH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59"/>
        <w:gridCol w:w="1276"/>
        <w:gridCol w:w="1276"/>
        <w:gridCol w:w="1417"/>
        <w:gridCol w:w="1843"/>
      </w:tblGrid>
      <w:tr w:rsidR="00CC5A16" w:rsidRPr="00CC5A16" w:rsidTr="00D52AFF">
        <w:trPr>
          <w:tblCellSpacing w:w="15" w:type="dxa"/>
          <w:jc w:val="center"/>
        </w:trPr>
        <w:tc>
          <w:tcPr>
            <w:tcW w:w="7311" w:type="dxa"/>
            <w:gridSpan w:val="5"/>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b/>
                <w:i/>
                <w:sz w:val="16"/>
                <w:szCs w:val="16"/>
                <w:lang w:eastAsia="es-MX"/>
              </w:rPr>
            </w:pPr>
            <w:bookmarkStart w:id="1" w:name="_Toc432702664"/>
            <w:r w:rsidRPr="00CC5A16">
              <w:rPr>
                <w:rFonts w:ascii="Arial" w:hAnsi="Arial" w:cs="Arial"/>
                <w:b/>
                <w:i/>
                <w:sz w:val="16"/>
                <w:szCs w:val="16"/>
              </w:rPr>
              <w:t>Tabla 1 Frecuencias: Sexo</w:t>
            </w:r>
            <w:bookmarkEnd w:id="1"/>
          </w:p>
        </w:tc>
      </w:tr>
      <w:tr w:rsidR="00CC5A16" w:rsidRPr="00CC5A16" w:rsidTr="00D52AFF">
        <w:trPr>
          <w:tblCellSpacing w:w="15" w:type="dxa"/>
          <w:jc w:val="center"/>
        </w:trPr>
        <w:tc>
          <w:tcPr>
            <w:tcW w:w="1514" w:type="dxa"/>
            <w:tcBorders>
              <w:top w:val="single" w:sz="4" w:space="0" w:color="auto"/>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b/>
                <w:sz w:val="16"/>
                <w:szCs w:val="16"/>
                <w:lang w:eastAsia="es-MX"/>
              </w:rPr>
            </w:pPr>
            <w:r w:rsidRPr="00CC5A16">
              <w:rPr>
                <w:rFonts w:ascii="Arial" w:eastAsia="Times New Roman" w:hAnsi="Arial" w:cs="Arial"/>
                <w:b/>
                <w:sz w:val="16"/>
                <w:szCs w:val="16"/>
                <w:lang w:eastAsia="es-MX"/>
              </w:rPr>
              <w:t xml:space="preserve">Sexo </w:t>
            </w:r>
          </w:p>
        </w:tc>
        <w:tc>
          <w:tcPr>
            <w:tcW w:w="1246" w:type="dxa"/>
            <w:tcBorders>
              <w:top w:val="single" w:sz="4" w:space="0" w:color="auto"/>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 xml:space="preserve">Conteo </w:t>
            </w:r>
          </w:p>
        </w:tc>
        <w:tc>
          <w:tcPr>
            <w:tcW w:w="1246" w:type="dxa"/>
            <w:tcBorders>
              <w:top w:val="single" w:sz="4" w:space="0" w:color="auto"/>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Acumulado</w:t>
            </w:r>
          </w:p>
        </w:tc>
        <w:tc>
          <w:tcPr>
            <w:tcW w:w="1387" w:type="dxa"/>
            <w:tcBorders>
              <w:top w:val="single" w:sz="4" w:space="0" w:color="auto"/>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 xml:space="preserve">Porcentaje </w:t>
            </w:r>
          </w:p>
        </w:tc>
        <w:tc>
          <w:tcPr>
            <w:tcW w:w="1798" w:type="dxa"/>
            <w:tcBorders>
              <w:top w:val="single" w:sz="4" w:space="0" w:color="auto"/>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 xml:space="preserve">Porcentaje </w:t>
            </w:r>
          </w:p>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 xml:space="preserve">Acumulado </w:t>
            </w:r>
          </w:p>
        </w:tc>
      </w:tr>
      <w:tr w:rsidR="00CC5A16" w:rsidRPr="00CC5A16" w:rsidTr="00D52AFF">
        <w:trPr>
          <w:tblCellSpacing w:w="15" w:type="dxa"/>
          <w:jc w:val="center"/>
        </w:trPr>
        <w:tc>
          <w:tcPr>
            <w:tcW w:w="1514"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Hombres</w:t>
            </w:r>
          </w:p>
        </w:tc>
        <w:tc>
          <w:tcPr>
            <w:tcW w:w="1246"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51</w:t>
            </w:r>
          </w:p>
        </w:tc>
        <w:tc>
          <w:tcPr>
            <w:tcW w:w="1246"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51</w:t>
            </w:r>
          </w:p>
        </w:tc>
        <w:tc>
          <w:tcPr>
            <w:tcW w:w="1387"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42.85</w:t>
            </w:r>
          </w:p>
        </w:tc>
        <w:tc>
          <w:tcPr>
            <w:tcW w:w="1798"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42.85</w:t>
            </w:r>
          </w:p>
        </w:tc>
      </w:tr>
      <w:tr w:rsidR="00CC5A16" w:rsidRPr="00CC5A16" w:rsidTr="00D52AFF">
        <w:trPr>
          <w:tblCellSpacing w:w="15" w:type="dxa"/>
          <w:jc w:val="center"/>
        </w:trPr>
        <w:tc>
          <w:tcPr>
            <w:tcW w:w="1514"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Mujeres</w:t>
            </w:r>
          </w:p>
        </w:tc>
        <w:tc>
          <w:tcPr>
            <w:tcW w:w="1246"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68</w:t>
            </w:r>
          </w:p>
        </w:tc>
        <w:tc>
          <w:tcPr>
            <w:tcW w:w="1246"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119</w:t>
            </w:r>
          </w:p>
        </w:tc>
        <w:tc>
          <w:tcPr>
            <w:tcW w:w="1387"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57.14</w:t>
            </w:r>
          </w:p>
        </w:tc>
        <w:tc>
          <w:tcPr>
            <w:tcW w:w="1798" w:type="dxa"/>
            <w:tcBorders>
              <w:top w:val="nil"/>
              <w:bottom w:val="nil"/>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100.00</w:t>
            </w:r>
          </w:p>
        </w:tc>
      </w:tr>
      <w:tr w:rsidR="00CC5A16" w:rsidRPr="00CC5A16" w:rsidTr="00D52AFF">
        <w:trPr>
          <w:tblCellSpacing w:w="15" w:type="dxa"/>
          <w:jc w:val="center"/>
        </w:trPr>
        <w:tc>
          <w:tcPr>
            <w:tcW w:w="1514" w:type="dxa"/>
            <w:tcBorders>
              <w:top w:val="nil"/>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Datos</w:t>
            </w:r>
          </w:p>
          <w:p w:rsidR="00CC5A16" w:rsidRPr="00CC5A16" w:rsidRDefault="00CC5A16" w:rsidP="00CC5A16">
            <w:pPr>
              <w:spacing w:after="0" w:line="240" w:lineRule="auto"/>
              <w:jc w:val="center"/>
              <w:rPr>
                <w:rFonts w:ascii="Arial" w:eastAsia="Times New Roman" w:hAnsi="Arial" w:cs="Arial"/>
                <w:b/>
                <w:bCs/>
                <w:sz w:val="16"/>
                <w:szCs w:val="16"/>
                <w:lang w:eastAsia="es-MX"/>
              </w:rPr>
            </w:pPr>
            <w:r w:rsidRPr="00CC5A16">
              <w:rPr>
                <w:rFonts w:ascii="Arial" w:eastAsia="Times New Roman" w:hAnsi="Arial" w:cs="Arial"/>
                <w:b/>
                <w:bCs/>
                <w:sz w:val="16"/>
                <w:szCs w:val="16"/>
                <w:lang w:eastAsia="es-MX"/>
              </w:rPr>
              <w:t>Perdidos</w:t>
            </w:r>
          </w:p>
        </w:tc>
        <w:tc>
          <w:tcPr>
            <w:tcW w:w="1246" w:type="dxa"/>
            <w:tcBorders>
              <w:top w:val="nil"/>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 xml:space="preserve"> 0</w:t>
            </w:r>
          </w:p>
        </w:tc>
        <w:tc>
          <w:tcPr>
            <w:tcW w:w="1246" w:type="dxa"/>
            <w:tcBorders>
              <w:top w:val="nil"/>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119</w:t>
            </w:r>
          </w:p>
        </w:tc>
        <w:tc>
          <w:tcPr>
            <w:tcW w:w="1387" w:type="dxa"/>
            <w:tcBorders>
              <w:top w:val="nil"/>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0.00</w:t>
            </w:r>
          </w:p>
        </w:tc>
        <w:tc>
          <w:tcPr>
            <w:tcW w:w="1798" w:type="dxa"/>
            <w:tcBorders>
              <w:top w:val="nil"/>
              <w:bottom w:val="single" w:sz="4" w:space="0" w:color="auto"/>
            </w:tcBorders>
            <w:noWrap/>
            <w:vAlign w:val="center"/>
            <w:hideMark/>
          </w:tcPr>
          <w:p w:rsidR="00CC5A16" w:rsidRPr="00CC5A16" w:rsidRDefault="00CC5A16" w:rsidP="00CC5A16">
            <w:pPr>
              <w:spacing w:after="0" w:line="240" w:lineRule="auto"/>
              <w:jc w:val="center"/>
              <w:rPr>
                <w:rFonts w:ascii="Arial" w:eastAsia="Times New Roman" w:hAnsi="Arial" w:cs="Arial"/>
                <w:sz w:val="16"/>
                <w:szCs w:val="16"/>
                <w:lang w:eastAsia="es-MX"/>
              </w:rPr>
            </w:pPr>
            <w:r w:rsidRPr="00CC5A16">
              <w:rPr>
                <w:rFonts w:ascii="Arial" w:eastAsia="Times New Roman" w:hAnsi="Arial" w:cs="Arial"/>
                <w:sz w:val="16"/>
                <w:szCs w:val="16"/>
                <w:lang w:eastAsia="es-MX"/>
              </w:rPr>
              <w:t>100.00</w:t>
            </w:r>
          </w:p>
        </w:tc>
      </w:tr>
    </w:tbl>
    <w:p w:rsidR="00CC5A16" w:rsidRPr="00CC5A16" w:rsidRDefault="00CC5A16" w:rsidP="00CC5A16">
      <w:pPr>
        <w:autoSpaceDE w:val="0"/>
        <w:autoSpaceDN w:val="0"/>
        <w:adjustRightInd w:val="0"/>
        <w:spacing w:after="0" w:line="240" w:lineRule="auto"/>
        <w:jc w:val="both"/>
        <w:rPr>
          <w:rFonts w:ascii="Arial" w:hAnsi="Arial" w:cs="Arial"/>
          <w:b/>
          <w:sz w:val="24"/>
          <w:szCs w:val="24"/>
        </w:rPr>
      </w:pPr>
    </w:p>
    <w:p w:rsidR="00CC5A16" w:rsidRDefault="00CC5A16" w:rsidP="0052788E">
      <w:pPr>
        <w:autoSpaceDE w:val="0"/>
        <w:autoSpaceDN w:val="0"/>
        <w:adjustRightInd w:val="0"/>
        <w:spacing w:after="0" w:line="480" w:lineRule="auto"/>
        <w:jc w:val="both"/>
        <w:rPr>
          <w:rFonts w:ascii="Arial" w:eastAsia="Calibri" w:hAnsi="Arial" w:cs="Arial"/>
          <w:sz w:val="24"/>
          <w:szCs w:val="24"/>
        </w:rPr>
      </w:pPr>
      <w:r w:rsidRPr="00CC5A16">
        <w:rPr>
          <w:rFonts w:ascii="Arial" w:hAnsi="Arial" w:cs="Arial"/>
          <w:sz w:val="24"/>
          <w:szCs w:val="24"/>
        </w:rPr>
        <w:t xml:space="preserve">Para probar la propuesta planteada se realizaron una serie de pruebas, partiendo del </w:t>
      </w:r>
      <w:r w:rsidRPr="00CC5A16">
        <w:rPr>
          <w:rFonts w:ascii="Arial" w:eastAsia="Calibri" w:hAnsi="Arial" w:cs="Arial"/>
          <w:sz w:val="24"/>
          <w:szCs w:val="24"/>
        </w:rPr>
        <w:t xml:space="preserve">análisis de correlaciones entre las variables fue realizado a partir del valor del coeficiente </w:t>
      </w:r>
      <w:r w:rsidRPr="00CC5A16">
        <w:rPr>
          <w:rFonts w:ascii="Arial" w:eastAsia="Calibri" w:hAnsi="Arial" w:cs="Arial"/>
          <w:i/>
          <w:iCs/>
          <w:sz w:val="24"/>
          <w:szCs w:val="24"/>
        </w:rPr>
        <w:t xml:space="preserve">r </w:t>
      </w:r>
      <w:r w:rsidRPr="00CC5A16">
        <w:rPr>
          <w:rFonts w:ascii="Arial" w:eastAsia="Calibri" w:hAnsi="Arial" w:cs="Arial"/>
          <w:sz w:val="24"/>
          <w:szCs w:val="24"/>
        </w:rPr>
        <w:t xml:space="preserve">del Producto Momento Pearson con un nivel de error </w:t>
      </w:r>
      <w:r w:rsidRPr="00CC5A16">
        <w:rPr>
          <w:rFonts w:ascii="Arial" w:eastAsia="Calibri" w:hAnsi="Arial" w:cs="Arial"/>
          <w:i/>
          <w:iCs/>
          <w:sz w:val="24"/>
          <w:szCs w:val="24"/>
        </w:rPr>
        <w:t xml:space="preserve">ρ= </w:t>
      </w:r>
      <w:r w:rsidRPr="00CC5A16">
        <w:rPr>
          <w:rFonts w:ascii="Arial" w:eastAsia="Calibri" w:hAnsi="Arial" w:cs="Arial"/>
          <w:sz w:val="24"/>
          <w:szCs w:val="24"/>
        </w:rPr>
        <w:t xml:space="preserve">0.001, resultando un alto índice de correlaciones significativas, por lo que los valores del coeficiente de </w:t>
      </w:r>
      <w:r w:rsidRPr="00CC5A16">
        <w:rPr>
          <w:rFonts w:ascii="Arial" w:eastAsia="Calibri" w:hAnsi="Arial" w:cs="Arial"/>
          <w:bCs/>
          <w:i/>
          <w:iCs/>
          <w:sz w:val="24"/>
          <w:szCs w:val="24"/>
        </w:rPr>
        <w:t>r</w:t>
      </w:r>
      <w:r w:rsidRPr="00CC5A16">
        <w:rPr>
          <w:rFonts w:ascii="Arial" w:eastAsia="Calibri" w:hAnsi="Arial" w:cs="Arial"/>
          <w:bCs/>
          <w:sz w:val="24"/>
          <w:szCs w:val="24"/>
        </w:rPr>
        <w:t xml:space="preserve">, </w:t>
      </w:r>
      <w:r w:rsidRPr="00CC5A16">
        <w:rPr>
          <w:rFonts w:ascii="Arial" w:eastAsia="Calibri" w:hAnsi="Arial" w:cs="Arial"/>
          <w:sz w:val="24"/>
          <w:szCs w:val="24"/>
        </w:rPr>
        <w:t xml:space="preserve">considerados como significantes, se apegaron a los criterios </w:t>
      </w:r>
      <w:proofErr w:type="spellStart"/>
      <w:r w:rsidRPr="00CC5A16">
        <w:rPr>
          <w:rFonts w:ascii="Arial" w:eastAsia="Calibri" w:hAnsi="Arial" w:cs="Arial"/>
          <w:sz w:val="24"/>
          <w:szCs w:val="24"/>
        </w:rPr>
        <w:t>sigmáticos</w:t>
      </w:r>
      <w:proofErr w:type="spellEnd"/>
      <w:r w:rsidRPr="00CC5A16">
        <w:rPr>
          <w:rFonts w:ascii="Arial" w:eastAsia="Calibri" w:hAnsi="Arial" w:cs="Arial"/>
          <w:sz w:val="24"/>
          <w:szCs w:val="24"/>
        </w:rPr>
        <w:t xml:space="preserve"> de concordancia proximal, tomándose las correlaciones con una r ≥ +0.23 </w:t>
      </w:r>
      <w:proofErr w:type="spellStart"/>
      <w:r w:rsidRPr="00CC5A16">
        <w:rPr>
          <w:rFonts w:ascii="Arial" w:eastAsia="Calibri" w:hAnsi="Arial" w:cs="Arial"/>
          <w:sz w:val="24"/>
          <w:szCs w:val="24"/>
        </w:rPr>
        <w:t>ó</w:t>
      </w:r>
      <w:proofErr w:type="spellEnd"/>
      <w:r w:rsidRPr="00CC5A16">
        <w:rPr>
          <w:rFonts w:ascii="Arial" w:eastAsia="Calibri" w:hAnsi="Arial" w:cs="Arial"/>
          <w:sz w:val="24"/>
          <w:szCs w:val="24"/>
        </w:rPr>
        <w:t xml:space="preserve"> r ≤ -0.23.</w:t>
      </w:r>
    </w:p>
    <w:p w:rsidR="00CC5A16" w:rsidRPr="00CC5A16" w:rsidRDefault="00CC5A16" w:rsidP="0052788E">
      <w:pPr>
        <w:autoSpaceDE w:val="0"/>
        <w:autoSpaceDN w:val="0"/>
        <w:adjustRightInd w:val="0"/>
        <w:spacing w:after="0" w:line="480" w:lineRule="auto"/>
        <w:jc w:val="both"/>
        <w:rPr>
          <w:rFonts w:ascii="Arial" w:eastAsia="Calibri" w:hAnsi="Arial" w:cs="Arial"/>
          <w:sz w:val="24"/>
          <w:szCs w:val="24"/>
        </w:rPr>
      </w:pPr>
    </w:p>
    <w:p w:rsidR="000C5C0E" w:rsidRPr="00907A36" w:rsidRDefault="00CC5A16"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Partiendo de ello se observa que las variables </w:t>
      </w:r>
      <w:r w:rsidR="000C5C0E" w:rsidRPr="00907A36">
        <w:rPr>
          <w:rFonts w:ascii="Arial" w:hAnsi="Arial" w:cs="Arial"/>
          <w:sz w:val="24"/>
          <w:szCs w:val="24"/>
        </w:rPr>
        <w:t xml:space="preserve">compleja, Importancia de la educación, en su variable simple  </w:t>
      </w:r>
      <w:r w:rsidR="000C5C0E" w:rsidRPr="00907A36">
        <w:rPr>
          <w:rFonts w:ascii="Arial" w:eastAsia="Times New Roman" w:hAnsi="Arial" w:cs="Arial"/>
          <w:sz w:val="24"/>
          <w:szCs w:val="24"/>
          <w:lang w:eastAsia="es-MX"/>
        </w:rPr>
        <w:t xml:space="preserve">126 </w:t>
      </w:r>
      <w:proofErr w:type="spellStart"/>
      <w:r w:rsidR="000C5C0E" w:rsidRPr="00907A36">
        <w:rPr>
          <w:rFonts w:ascii="Arial" w:eastAsia="Times New Roman" w:hAnsi="Arial" w:cs="Arial"/>
          <w:sz w:val="24"/>
          <w:szCs w:val="24"/>
          <w:lang w:eastAsia="es-MX"/>
        </w:rPr>
        <w:t>Prev</w:t>
      </w:r>
      <w:proofErr w:type="spellEnd"/>
      <w:r w:rsidR="000C5C0E" w:rsidRPr="00907A36">
        <w:rPr>
          <w:rFonts w:ascii="Arial" w:eastAsia="Times New Roman" w:hAnsi="Arial" w:cs="Arial"/>
          <w:sz w:val="24"/>
          <w:szCs w:val="24"/>
          <w:lang w:eastAsia="es-MX"/>
        </w:rPr>
        <w:t xml:space="preserve"> p, </w:t>
      </w:r>
      <w:r w:rsidR="000C5C0E" w:rsidRPr="00907A36">
        <w:rPr>
          <w:rFonts w:ascii="Arial" w:hAnsi="Arial" w:cs="Arial"/>
          <w:sz w:val="24"/>
          <w:szCs w:val="24"/>
        </w:rPr>
        <w:t xml:space="preserve">se correlaciona en un (0.61), con la variable </w:t>
      </w:r>
      <w:r w:rsidR="000C5C0E" w:rsidRPr="00907A36">
        <w:rPr>
          <w:rFonts w:ascii="Arial" w:eastAsia="Times New Roman" w:hAnsi="Arial" w:cs="Arial"/>
          <w:sz w:val="24"/>
          <w:szCs w:val="24"/>
          <w:lang w:eastAsia="es-MX"/>
        </w:rPr>
        <w:t>127 erra v</w:t>
      </w:r>
      <w:r w:rsidR="002362EC">
        <w:rPr>
          <w:rFonts w:ascii="Arial" w:hAnsi="Arial" w:cs="Arial"/>
          <w:sz w:val="24"/>
          <w:szCs w:val="24"/>
        </w:rPr>
        <w:t xml:space="preserve">, los que </w:t>
      </w:r>
      <w:r w:rsidR="000C5C0E" w:rsidRPr="00907A36">
        <w:rPr>
          <w:rFonts w:ascii="Arial" w:hAnsi="Arial" w:cs="Arial"/>
          <w:sz w:val="24"/>
          <w:szCs w:val="24"/>
        </w:rPr>
        <w:t xml:space="preserve"> permite observar el papel que juega la escuela en la prevención de los conflictos, y la importancia de trabajar para erradicar la violencia </w:t>
      </w:r>
      <w:r w:rsidR="00372672">
        <w:rPr>
          <w:rFonts w:ascii="Arial" w:hAnsi="Arial" w:cs="Arial"/>
          <w:sz w:val="24"/>
          <w:szCs w:val="24"/>
        </w:rPr>
        <w:t>fomentando</w:t>
      </w:r>
      <w:r w:rsidR="000C5C0E" w:rsidRPr="00907A36">
        <w:rPr>
          <w:rFonts w:ascii="Arial" w:hAnsi="Arial" w:cs="Arial"/>
          <w:sz w:val="24"/>
          <w:szCs w:val="24"/>
        </w:rPr>
        <w:t xml:space="preserve"> la paz.</w:t>
      </w:r>
    </w:p>
    <w:p w:rsidR="000C5C0E" w:rsidRPr="00907A36" w:rsidRDefault="000C5C0E" w:rsidP="00907A36">
      <w:pPr>
        <w:pStyle w:val="Default"/>
        <w:spacing w:line="480" w:lineRule="auto"/>
        <w:jc w:val="both"/>
        <w:rPr>
          <w:rFonts w:ascii="Arial" w:hAnsi="Arial" w:cs="Arial"/>
          <w:color w:val="auto"/>
        </w:rPr>
      </w:pPr>
    </w:p>
    <w:p w:rsidR="000C5C0E" w:rsidRPr="007A62AC" w:rsidRDefault="000C5C0E" w:rsidP="00907A36">
      <w:pPr>
        <w:spacing w:after="0" w:line="480" w:lineRule="auto"/>
        <w:jc w:val="both"/>
        <w:rPr>
          <w:rFonts w:ascii="Arial" w:hAnsi="Arial" w:cs="Arial"/>
          <w:sz w:val="24"/>
          <w:szCs w:val="24"/>
        </w:rPr>
      </w:pPr>
      <w:r w:rsidRPr="00907A36">
        <w:rPr>
          <w:rFonts w:ascii="Arial" w:hAnsi="Arial" w:cs="Arial"/>
          <w:sz w:val="24"/>
          <w:szCs w:val="24"/>
        </w:rPr>
        <w:t xml:space="preserve">A su vez la variable 126 </w:t>
      </w:r>
      <w:proofErr w:type="spellStart"/>
      <w:r w:rsidRPr="00907A36">
        <w:rPr>
          <w:rFonts w:ascii="Arial" w:hAnsi="Arial" w:cs="Arial"/>
          <w:sz w:val="24"/>
          <w:szCs w:val="24"/>
        </w:rPr>
        <w:t>Prev</w:t>
      </w:r>
      <w:proofErr w:type="spellEnd"/>
      <w:r w:rsidRPr="00907A36">
        <w:rPr>
          <w:rFonts w:ascii="Arial" w:hAnsi="Arial" w:cs="Arial"/>
          <w:sz w:val="24"/>
          <w:szCs w:val="24"/>
        </w:rPr>
        <w:t xml:space="preserve"> p, se correlaciona en (0.56) con la variable </w:t>
      </w:r>
      <w:r w:rsidRPr="00907A36">
        <w:rPr>
          <w:rFonts w:ascii="Arial" w:eastAsia="Times New Roman" w:hAnsi="Arial" w:cs="Arial"/>
          <w:sz w:val="24"/>
          <w:szCs w:val="24"/>
          <w:lang w:eastAsia="es-MX"/>
        </w:rPr>
        <w:t xml:space="preserve">134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p, </w:t>
      </w:r>
      <w:r w:rsidRPr="00907A36">
        <w:rPr>
          <w:rFonts w:ascii="Arial" w:hAnsi="Arial" w:cs="Arial"/>
          <w:sz w:val="24"/>
          <w:szCs w:val="24"/>
        </w:rPr>
        <w:t>lo que indica que la prevención de los conflictos debe darse buscando que las institucio</w:t>
      </w:r>
      <w:r w:rsidR="007A62AC">
        <w:rPr>
          <w:rFonts w:ascii="Arial" w:hAnsi="Arial" w:cs="Arial"/>
          <w:sz w:val="24"/>
          <w:szCs w:val="24"/>
        </w:rPr>
        <w:t>nes educativas promuevan la paz</w:t>
      </w:r>
      <w:r w:rsidRPr="00907A36">
        <w:rPr>
          <w:rFonts w:ascii="Arial" w:hAnsi="Arial" w:cs="Arial"/>
          <w:sz w:val="24"/>
          <w:szCs w:val="24"/>
        </w:rPr>
        <w:t xml:space="preserve">, relacionándose a al mismo tiempo con la variable </w:t>
      </w:r>
      <w:r w:rsidRPr="00907A36">
        <w:rPr>
          <w:rFonts w:ascii="Arial" w:eastAsia="Times New Roman" w:hAnsi="Arial" w:cs="Arial"/>
          <w:sz w:val="24"/>
          <w:szCs w:val="24"/>
          <w:lang w:eastAsia="es-MX"/>
        </w:rPr>
        <w:t xml:space="preserve">135 </w:t>
      </w:r>
      <w:proofErr w:type="spellStart"/>
      <w:r w:rsidRPr="00907A36">
        <w:rPr>
          <w:rFonts w:ascii="Arial" w:eastAsia="Times New Roman" w:hAnsi="Arial" w:cs="Arial"/>
          <w:sz w:val="24"/>
          <w:szCs w:val="24"/>
          <w:lang w:eastAsia="es-MX"/>
        </w:rPr>
        <w:t>impo</w:t>
      </w:r>
      <w:proofErr w:type="spellEnd"/>
      <w:r w:rsidRPr="00907A36">
        <w:rPr>
          <w:rFonts w:ascii="Arial" w:eastAsia="Times New Roman" w:hAnsi="Arial" w:cs="Arial"/>
          <w:sz w:val="24"/>
          <w:szCs w:val="24"/>
          <w:lang w:eastAsia="es-MX"/>
        </w:rPr>
        <w:t xml:space="preserve"> p en un </w:t>
      </w:r>
      <w:r w:rsidRPr="00907A36">
        <w:rPr>
          <w:rFonts w:ascii="Arial" w:hAnsi="Arial" w:cs="Arial"/>
          <w:sz w:val="24"/>
          <w:szCs w:val="24"/>
        </w:rPr>
        <w:t xml:space="preserve">(0.60), lo que representa que las instituciones educativas deben integrar a toda la comunidad educativa </w:t>
      </w:r>
      <w:r w:rsidR="005F0505">
        <w:rPr>
          <w:rFonts w:ascii="Arial" w:hAnsi="Arial" w:cs="Arial"/>
          <w:sz w:val="24"/>
          <w:szCs w:val="24"/>
        </w:rPr>
        <w:t>para prevenir conflictos y</w:t>
      </w:r>
      <w:r w:rsidRPr="00907A36">
        <w:rPr>
          <w:rFonts w:ascii="Arial" w:hAnsi="Arial" w:cs="Arial"/>
          <w:sz w:val="24"/>
          <w:szCs w:val="24"/>
        </w:rPr>
        <w:t xml:space="preserve"> promover la paz.</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En la variable </w:t>
      </w:r>
      <w:r w:rsidRPr="00907A36">
        <w:rPr>
          <w:rFonts w:ascii="Arial" w:eastAsia="Times New Roman" w:hAnsi="Arial" w:cs="Arial"/>
          <w:sz w:val="24"/>
          <w:szCs w:val="24"/>
          <w:lang w:eastAsia="es-MX"/>
        </w:rPr>
        <w:t xml:space="preserve">127 erra v, </w:t>
      </w:r>
      <w:r w:rsidRPr="00907A36">
        <w:rPr>
          <w:rFonts w:ascii="Arial" w:hAnsi="Arial" w:cs="Arial"/>
          <w:sz w:val="24"/>
          <w:szCs w:val="24"/>
        </w:rPr>
        <w:t xml:space="preserve">observa una correlación del (0.57), con la variable </w:t>
      </w:r>
      <w:r w:rsidRPr="00907A36">
        <w:rPr>
          <w:rFonts w:ascii="Arial" w:eastAsia="Times New Roman" w:hAnsi="Arial" w:cs="Arial"/>
          <w:sz w:val="24"/>
          <w:szCs w:val="24"/>
          <w:lang w:eastAsia="es-MX"/>
        </w:rPr>
        <w:t xml:space="preserve">132 </w:t>
      </w:r>
      <w:proofErr w:type="spellStart"/>
      <w:r w:rsidRPr="00907A36">
        <w:rPr>
          <w:rFonts w:ascii="Arial" w:eastAsia="Times New Roman" w:hAnsi="Arial" w:cs="Arial"/>
          <w:sz w:val="24"/>
          <w:szCs w:val="24"/>
          <w:lang w:eastAsia="es-MX"/>
        </w:rPr>
        <w:t>interv</w:t>
      </w:r>
      <w:proofErr w:type="spellEnd"/>
      <w:r w:rsidRPr="00907A36">
        <w:rPr>
          <w:rFonts w:ascii="Arial" w:eastAsia="Times New Roman" w:hAnsi="Arial" w:cs="Arial"/>
          <w:sz w:val="24"/>
          <w:szCs w:val="24"/>
          <w:lang w:eastAsia="es-MX"/>
        </w:rPr>
        <w:t xml:space="preserve"> </w:t>
      </w:r>
      <w:proofErr w:type="spellStart"/>
      <w:r w:rsidRPr="00907A36">
        <w:rPr>
          <w:rFonts w:ascii="Arial" w:eastAsia="Times New Roman" w:hAnsi="Arial" w:cs="Arial"/>
          <w:sz w:val="24"/>
          <w:szCs w:val="24"/>
          <w:lang w:eastAsia="es-MX"/>
        </w:rPr>
        <w:t>conf</w:t>
      </w:r>
      <w:proofErr w:type="spellEnd"/>
      <w:r w:rsidRPr="00907A36">
        <w:rPr>
          <w:rFonts w:ascii="Arial" w:eastAsia="Times New Roman" w:hAnsi="Arial" w:cs="Arial"/>
          <w:sz w:val="24"/>
          <w:szCs w:val="24"/>
          <w:lang w:eastAsia="es-MX"/>
        </w:rPr>
        <w:t xml:space="preserve">, </w:t>
      </w:r>
      <w:r w:rsidRPr="00907A36">
        <w:rPr>
          <w:rFonts w:ascii="Arial" w:hAnsi="Arial" w:cs="Arial"/>
          <w:sz w:val="24"/>
          <w:szCs w:val="24"/>
        </w:rPr>
        <w:t>lo que representa que las instituciones requieren encabezar sus esfuerzos para erradicar la violencia.</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Siguiendo este sentido la variable </w:t>
      </w:r>
      <w:r w:rsidRPr="00907A36">
        <w:rPr>
          <w:rFonts w:ascii="Arial" w:eastAsia="Times New Roman" w:hAnsi="Arial" w:cs="Arial"/>
          <w:sz w:val="24"/>
          <w:szCs w:val="24"/>
          <w:lang w:eastAsia="es-MX"/>
        </w:rPr>
        <w:t>127 erra</w:t>
      </w:r>
      <w:r w:rsidR="00DA1F5F">
        <w:rPr>
          <w:rFonts w:ascii="Arial" w:eastAsia="Times New Roman" w:hAnsi="Arial" w:cs="Arial"/>
          <w:sz w:val="24"/>
          <w:szCs w:val="24"/>
          <w:lang w:eastAsia="es-MX"/>
        </w:rPr>
        <w:t>,</w:t>
      </w:r>
      <w:r w:rsidRPr="00907A36">
        <w:rPr>
          <w:rFonts w:ascii="Arial" w:hAnsi="Arial" w:cs="Arial"/>
          <w:sz w:val="24"/>
          <w:szCs w:val="24"/>
        </w:rPr>
        <w:t xml:space="preserve">  se correlaciona con las variables  </w:t>
      </w:r>
      <w:r w:rsidRPr="00907A36">
        <w:rPr>
          <w:rFonts w:ascii="Arial" w:eastAsia="Times New Roman" w:hAnsi="Arial" w:cs="Arial"/>
          <w:sz w:val="24"/>
          <w:szCs w:val="24"/>
          <w:lang w:eastAsia="es-MX"/>
        </w:rPr>
        <w:t xml:space="preserve">134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w:t>
      </w:r>
      <w:r w:rsidRPr="00907A36">
        <w:rPr>
          <w:rFonts w:ascii="Arial" w:hAnsi="Arial" w:cs="Arial"/>
          <w:sz w:val="24"/>
          <w:szCs w:val="24"/>
        </w:rPr>
        <w:t xml:space="preserve">en un (0.58), y (0.57) con </w:t>
      </w:r>
      <w:r w:rsidRPr="00907A36">
        <w:rPr>
          <w:rFonts w:ascii="Arial" w:eastAsia="Times New Roman" w:hAnsi="Arial" w:cs="Arial"/>
          <w:sz w:val="24"/>
          <w:szCs w:val="24"/>
          <w:lang w:eastAsia="es-MX"/>
        </w:rPr>
        <w:t xml:space="preserve">135 </w:t>
      </w:r>
      <w:proofErr w:type="spellStart"/>
      <w:r w:rsidRPr="00907A36">
        <w:rPr>
          <w:rFonts w:ascii="Arial" w:eastAsia="Times New Roman" w:hAnsi="Arial" w:cs="Arial"/>
          <w:sz w:val="24"/>
          <w:szCs w:val="24"/>
          <w:lang w:eastAsia="es-MX"/>
        </w:rPr>
        <w:t>impo</w:t>
      </w:r>
      <w:proofErr w:type="spellEnd"/>
      <w:r w:rsidRPr="00907A36">
        <w:rPr>
          <w:rFonts w:ascii="Arial" w:eastAsia="Times New Roman" w:hAnsi="Arial" w:cs="Arial"/>
          <w:sz w:val="24"/>
          <w:szCs w:val="24"/>
          <w:lang w:eastAsia="es-MX"/>
        </w:rPr>
        <w:t xml:space="preserve"> p</w:t>
      </w:r>
      <w:r w:rsidRPr="00907A36">
        <w:rPr>
          <w:rFonts w:ascii="Arial" w:hAnsi="Arial" w:cs="Arial"/>
          <w:sz w:val="24"/>
          <w:szCs w:val="24"/>
        </w:rPr>
        <w:t>, lo que  permite decir que las instituciones deben promover la paz y trabajar para erradicar la violencia integrando a toda la comunidad.</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Aquí además se observa que la variable </w:t>
      </w:r>
      <w:r w:rsidRPr="00907A36">
        <w:rPr>
          <w:rFonts w:ascii="Arial" w:eastAsia="Times New Roman" w:hAnsi="Arial" w:cs="Arial"/>
          <w:sz w:val="24"/>
          <w:szCs w:val="24"/>
          <w:lang w:eastAsia="es-MX"/>
        </w:rPr>
        <w:t>128 Paz erra v</w:t>
      </w:r>
      <w:r w:rsidRPr="00907A36">
        <w:rPr>
          <w:rFonts w:ascii="Arial" w:hAnsi="Arial" w:cs="Arial"/>
          <w:sz w:val="24"/>
          <w:szCs w:val="24"/>
        </w:rPr>
        <w:t xml:space="preserve">, qué tanto consideras que educar para la paz puede terminar con la violencia, se correlaciona en un (0.59), con la variable </w:t>
      </w:r>
      <w:r w:rsidRPr="00907A36">
        <w:rPr>
          <w:rFonts w:ascii="Arial" w:eastAsia="Times New Roman" w:hAnsi="Arial" w:cs="Arial"/>
          <w:sz w:val="24"/>
          <w:szCs w:val="24"/>
          <w:lang w:eastAsia="es-MX"/>
        </w:rPr>
        <w:t xml:space="preserve">129 </w:t>
      </w:r>
      <w:proofErr w:type="spellStart"/>
      <w:r w:rsidRPr="00907A36">
        <w:rPr>
          <w:rFonts w:ascii="Arial" w:eastAsia="Times New Roman" w:hAnsi="Arial" w:cs="Arial"/>
          <w:sz w:val="24"/>
          <w:szCs w:val="24"/>
          <w:lang w:eastAsia="es-MX"/>
        </w:rPr>
        <w:t>educ</w:t>
      </w:r>
      <w:proofErr w:type="spellEnd"/>
      <w:r w:rsidRPr="00907A36">
        <w:rPr>
          <w:rFonts w:ascii="Arial" w:eastAsia="Times New Roman" w:hAnsi="Arial" w:cs="Arial"/>
          <w:sz w:val="24"/>
          <w:szCs w:val="24"/>
          <w:lang w:eastAsia="es-MX"/>
        </w:rPr>
        <w:t xml:space="preserve"> sin v, y en un </w:t>
      </w:r>
      <w:r w:rsidRPr="00907A36">
        <w:rPr>
          <w:rFonts w:ascii="Arial" w:hAnsi="Arial" w:cs="Arial"/>
          <w:sz w:val="24"/>
          <w:szCs w:val="24"/>
        </w:rPr>
        <w:t xml:space="preserve"> (0.57) con la variable </w:t>
      </w:r>
      <w:r w:rsidRPr="00907A36">
        <w:rPr>
          <w:rFonts w:ascii="Arial" w:eastAsia="Times New Roman" w:hAnsi="Arial" w:cs="Arial"/>
          <w:sz w:val="24"/>
          <w:szCs w:val="24"/>
          <w:lang w:eastAsia="es-MX"/>
        </w:rPr>
        <w:t>130 Concientiza</w:t>
      </w:r>
      <w:r w:rsidRPr="00907A36">
        <w:rPr>
          <w:rFonts w:ascii="Arial" w:hAnsi="Arial" w:cs="Arial"/>
          <w:sz w:val="24"/>
          <w:szCs w:val="24"/>
        </w:rPr>
        <w:t xml:space="preserve">, lo que establece que educar para la paz puede terminar con la violencia y que es a través de la educación que se puede construir entornos sin ella, por lo que </w:t>
      </w:r>
      <w:r w:rsidR="003439BA">
        <w:rPr>
          <w:rFonts w:ascii="Arial" w:hAnsi="Arial" w:cs="Arial"/>
          <w:sz w:val="24"/>
          <w:szCs w:val="24"/>
        </w:rPr>
        <w:t>se debe</w:t>
      </w:r>
      <w:r w:rsidRPr="00907A36">
        <w:rPr>
          <w:rFonts w:ascii="Arial" w:hAnsi="Arial" w:cs="Arial"/>
          <w:sz w:val="24"/>
          <w:szCs w:val="24"/>
        </w:rPr>
        <w:t xml:space="preserve"> trabajar en su concientización.</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pStyle w:val="Default"/>
        <w:spacing w:line="480" w:lineRule="auto"/>
        <w:jc w:val="both"/>
        <w:rPr>
          <w:rFonts w:ascii="Arial" w:hAnsi="Arial" w:cs="Arial"/>
          <w:color w:val="auto"/>
        </w:rPr>
      </w:pPr>
      <w:r w:rsidRPr="00907A36">
        <w:rPr>
          <w:rFonts w:ascii="Arial" w:hAnsi="Arial" w:cs="Arial"/>
          <w:color w:val="auto"/>
        </w:rPr>
        <w:t xml:space="preserve">La variable </w:t>
      </w:r>
      <w:r w:rsidRPr="00907A36">
        <w:rPr>
          <w:rFonts w:ascii="Arial" w:eastAsia="Times New Roman" w:hAnsi="Arial" w:cs="Arial"/>
          <w:color w:val="auto"/>
          <w:lang w:eastAsia="es-MX"/>
        </w:rPr>
        <w:t xml:space="preserve">129 </w:t>
      </w:r>
      <w:proofErr w:type="spellStart"/>
      <w:r w:rsidRPr="00907A36">
        <w:rPr>
          <w:rFonts w:ascii="Arial" w:eastAsia="Times New Roman" w:hAnsi="Arial" w:cs="Arial"/>
          <w:color w:val="auto"/>
          <w:lang w:eastAsia="es-MX"/>
        </w:rPr>
        <w:t>educ</w:t>
      </w:r>
      <w:proofErr w:type="spellEnd"/>
      <w:r w:rsidRPr="00907A36">
        <w:rPr>
          <w:rFonts w:ascii="Arial" w:eastAsia="Times New Roman" w:hAnsi="Arial" w:cs="Arial"/>
          <w:color w:val="auto"/>
          <w:lang w:eastAsia="es-MX"/>
        </w:rPr>
        <w:t xml:space="preserve"> sin v</w:t>
      </w:r>
      <w:r w:rsidRPr="00907A36">
        <w:rPr>
          <w:rFonts w:ascii="Arial" w:hAnsi="Arial" w:cs="Arial"/>
          <w:color w:val="auto"/>
        </w:rPr>
        <w:t>, se correlaciona en un porcentaje de (0.85) con la variable</w:t>
      </w:r>
      <w:r w:rsidRPr="00907A36">
        <w:rPr>
          <w:rFonts w:ascii="Arial" w:eastAsia="Times New Roman" w:hAnsi="Arial" w:cs="Arial"/>
          <w:color w:val="auto"/>
          <w:lang w:eastAsia="es-MX"/>
        </w:rPr>
        <w:t>130 Concientiza</w:t>
      </w:r>
      <w:r w:rsidRPr="00907A36">
        <w:rPr>
          <w:rFonts w:ascii="Arial" w:hAnsi="Arial" w:cs="Arial"/>
          <w:color w:val="auto"/>
        </w:rPr>
        <w:t xml:space="preserve"> y en un (0.71) con la variable 135 </w:t>
      </w:r>
      <w:proofErr w:type="spellStart"/>
      <w:r w:rsidRPr="00907A36">
        <w:rPr>
          <w:rFonts w:ascii="Arial" w:hAnsi="Arial" w:cs="Arial"/>
          <w:color w:val="auto"/>
        </w:rPr>
        <w:t>impo</w:t>
      </w:r>
      <w:proofErr w:type="spellEnd"/>
      <w:r w:rsidRPr="00907A36">
        <w:rPr>
          <w:rFonts w:ascii="Arial" w:hAnsi="Arial" w:cs="Arial"/>
          <w:color w:val="auto"/>
        </w:rPr>
        <w:t xml:space="preserve"> p, donde se propone integrar a toda la comunidad educativa para promover la paz, lo que indica que a través de la educación se pueden construir entornos sin violencia, trabajando con toda la comunidad educativa para promover la paz.</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hAnsi="Arial" w:cs="Arial"/>
          <w:sz w:val="24"/>
          <w:szCs w:val="24"/>
        </w:rPr>
      </w:pPr>
      <w:r w:rsidRPr="00907A36">
        <w:rPr>
          <w:rFonts w:ascii="Arial" w:hAnsi="Arial" w:cs="Arial"/>
          <w:sz w:val="24"/>
          <w:szCs w:val="24"/>
        </w:rPr>
        <w:t xml:space="preserve">Cabe señalar que la  variables </w:t>
      </w:r>
      <w:r w:rsidRPr="00907A36">
        <w:rPr>
          <w:rFonts w:ascii="Arial" w:eastAsia="Times New Roman" w:hAnsi="Arial" w:cs="Arial"/>
          <w:sz w:val="24"/>
          <w:szCs w:val="24"/>
          <w:lang w:eastAsia="es-MX"/>
        </w:rPr>
        <w:t>130 Concientiza</w:t>
      </w:r>
      <w:r w:rsidRPr="00907A36">
        <w:rPr>
          <w:rFonts w:ascii="Arial" w:hAnsi="Arial" w:cs="Arial"/>
          <w:sz w:val="24"/>
          <w:szCs w:val="24"/>
        </w:rPr>
        <w:t xml:space="preserve">, se correlaciona en un (0.60),  la variable </w:t>
      </w:r>
      <w:r w:rsidRPr="00907A36">
        <w:rPr>
          <w:rFonts w:ascii="Arial" w:eastAsia="Times New Roman" w:hAnsi="Arial" w:cs="Arial"/>
          <w:sz w:val="24"/>
          <w:szCs w:val="24"/>
          <w:lang w:eastAsia="es-MX"/>
        </w:rPr>
        <w:t xml:space="preserve">131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w:t>
      </w:r>
      <w:proofErr w:type="spellStart"/>
      <w:r w:rsidRPr="00907A36">
        <w:rPr>
          <w:rFonts w:ascii="Arial" w:eastAsia="Times New Roman" w:hAnsi="Arial" w:cs="Arial"/>
          <w:sz w:val="24"/>
          <w:szCs w:val="24"/>
          <w:lang w:eastAsia="es-MX"/>
        </w:rPr>
        <w:t>prev</w:t>
      </w:r>
      <w:proofErr w:type="spellEnd"/>
      <w:r w:rsidRPr="00907A36">
        <w:rPr>
          <w:rFonts w:ascii="Arial" w:eastAsia="Times New Roman" w:hAnsi="Arial" w:cs="Arial"/>
          <w:sz w:val="24"/>
          <w:szCs w:val="24"/>
          <w:lang w:eastAsia="es-MX"/>
        </w:rPr>
        <w:t xml:space="preserve">, y  </w:t>
      </w:r>
      <w:r w:rsidRPr="00907A36">
        <w:rPr>
          <w:rFonts w:ascii="Arial" w:hAnsi="Arial" w:cs="Arial"/>
          <w:sz w:val="24"/>
          <w:szCs w:val="24"/>
        </w:rPr>
        <w:t xml:space="preserve">(0.58) con la </w:t>
      </w:r>
      <w:r w:rsidRPr="00907A36">
        <w:rPr>
          <w:rFonts w:ascii="Arial" w:eastAsia="Times New Roman" w:hAnsi="Arial" w:cs="Arial"/>
          <w:sz w:val="24"/>
          <w:szCs w:val="24"/>
          <w:lang w:eastAsia="es-MX"/>
        </w:rPr>
        <w:t xml:space="preserve">133 </w:t>
      </w:r>
      <w:proofErr w:type="spellStart"/>
      <w:r w:rsidRPr="00907A36">
        <w:rPr>
          <w:rFonts w:ascii="Arial" w:eastAsia="Times New Roman" w:hAnsi="Arial" w:cs="Arial"/>
          <w:sz w:val="24"/>
          <w:szCs w:val="24"/>
          <w:lang w:eastAsia="es-MX"/>
        </w:rPr>
        <w:t>detec</w:t>
      </w:r>
      <w:proofErr w:type="spellEnd"/>
      <w:r w:rsidRPr="00907A36">
        <w:rPr>
          <w:rFonts w:ascii="Arial" w:eastAsia="Times New Roman" w:hAnsi="Arial" w:cs="Arial"/>
          <w:sz w:val="24"/>
          <w:szCs w:val="24"/>
          <w:lang w:eastAsia="es-MX"/>
        </w:rPr>
        <w:t xml:space="preserve"> v, asimismo en un  </w:t>
      </w:r>
      <w:r w:rsidRPr="00907A36">
        <w:rPr>
          <w:rFonts w:ascii="Arial" w:hAnsi="Arial" w:cs="Arial"/>
          <w:sz w:val="24"/>
          <w:szCs w:val="24"/>
        </w:rPr>
        <w:t xml:space="preserve">(0.66)  con </w:t>
      </w:r>
      <w:r w:rsidRPr="00907A36">
        <w:rPr>
          <w:rFonts w:ascii="Arial" w:eastAsia="Times New Roman" w:hAnsi="Arial" w:cs="Arial"/>
          <w:sz w:val="24"/>
          <w:szCs w:val="24"/>
          <w:lang w:eastAsia="es-MX"/>
        </w:rPr>
        <w:t xml:space="preserve">135 </w:t>
      </w:r>
      <w:proofErr w:type="spellStart"/>
      <w:r w:rsidRPr="00907A36">
        <w:rPr>
          <w:rFonts w:ascii="Arial" w:eastAsia="Times New Roman" w:hAnsi="Arial" w:cs="Arial"/>
          <w:sz w:val="24"/>
          <w:szCs w:val="24"/>
          <w:lang w:eastAsia="es-MX"/>
        </w:rPr>
        <w:t>impo</w:t>
      </w:r>
      <w:proofErr w:type="spellEnd"/>
      <w:r w:rsidRPr="00907A36">
        <w:rPr>
          <w:rFonts w:ascii="Arial" w:eastAsia="Times New Roman" w:hAnsi="Arial" w:cs="Arial"/>
          <w:sz w:val="24"/>
          <w:szCs w:val="24"/>
          <w:lang w:eastAsia="es-MX"/>
        </w:rPr>
        <w:t xml:space="preserve"> p, mientras que para la variable 136 </w:t>
      </w:r>
      <w:proofErr w:type="spellStart"/>
      <w:r w:rsidRPr="00907A36">
        <w:rPr>
          <w:rFonts w:ascii="Arial" w:eastAsia="Times New Roman" w:hAnsi="Arial" w:cs="Arial"/>
          <w:sz w:val="24"/>
          <w:szCs w:val="24"/>
          <w:lang w:eastAsia="es-MX"/>
        </w:rPr>
        <w:t>recurs</w:t>
      </w:r>
      <w:proofErr w:type="spellEnd"/>
      <w:r w:rsidRPr="00907A36">
        <w:rPr>
          <w:rFonts w:ascii="Arial" w:eastAsia="Times New Roman" w:hAnsi="Arial" w:cs="Arial"/>
          <w:sz w:val="24"/>
          <w:szCs w:val="24"/>
          <w:lang w:eastAsia="es-MX"/>
        </w:rPr>
        <w:t xml:space="preserve"> se registra  </w:t>
      </w:r>
      <w:r w:rsidRPr="00907A36">
        <w:rPr>
          <w:rFonts w:ascii="Arial" w:hAnsi="Arial" w:cs="Arial"/>
          <w:sz w:val="24"/>
          <w:szCs w:val="24"/>
        </w:rPr>
        <w:t xml:space="preserve">(0.65), y un (0.61) con la variable </w:t>
      </w:r>
      <w:r w:rsidRPr="00907A36">
        <w:rPr>
          <w:rFonts w:ascii="Arial" w:eastAsia="Times New Roman" w:hAnsi="Arial" w:cs="Arial"/>
          <w:sz w:val="24"/>
          <w:szCs w:val="24"/>
          <w:lang w:eastAsia="es-MX"/>
        </w:rPr>
        <w:t xml:space="preserve">137 </w:t>
      </w:r>
      <w:proofErr w:type="spellStart"/>
      <w:r w:rsidRPr="00907A36">
        <w:rPr>
          <w:rFonts w:ascii="Arial" w:eastAsia="Times New Roman" w:hAnsi="Arial" w:cs="Arial"/>
          <w:sz w:val="24"/>
          <w:szCs w:val="24"/>
          <w:lang w:eastAsia="es-MX"/>
        </w:rPr>
        <w:t>respo</w:t>
      </w:r>
      <w:proofErr w:type="spellEnd"/>
      <w:r w:rsidRPr="00907A36">
        <w:rPr>
          <w:rFonts w:ascii="Arial" w:eastAsia="Times New Roman" w:hAnsi="Arial" w:cs="Arial"/>
          <w:sz w:val="24"/>
          <w:szCs w:val="24"/>
          <w:lang w:eastAsia="es-MX"/>
        </w:rPr>
        <w:t xml:space="preserve"> </w:t>
      </w:r>
      <w:proofErr w:type="spellStart"/>
      <w:r w:rsidRPr="00907A36">
        <w:rPr>
          <w:rFonts w:ascii="Arial" w:eastAsia="Times New Roman" w:hAnsi="Arial" w:cs="Arial"/>
          <w:sz w:val="24"/>
          <w:szCs w:val="24"/>
          <w:lang w:eastAsia="es-MX"/>
        </w:rPr>
        <w:t>esc</w:t>
      </w:r>
      <w:proofErr w:type="spellEnd"/>
      <w:r w:rsidRPr="00907A36">
        <w:rPr>
          <w:rFonts w:ascii="Arial" w:eastAsia="Times New Roman" w:hAnsi="Arial" w:cs="Arial"/>
          <w:sz w:val="24"/>
          <w:szCs w:val="24"/>
          <w:lang w:eastAsia="es-MX"/>
        </w:rPr>
        <w:t xml:space="preserve"> p. </w:t>
      </w:r>
      <w:r w:rsidRPr="00907A36">
        <w:rPr>
          <w:rFonts w:ascii="Arial" w:hAnsi="Arial" w:cs="Arial"/>
          <w:sz w:val="24"/>
          <w:szCs w:val="24"/>
        </w:rPr>
        <w:t>Esto permite afirmar que las instituciones educativas deben contar con programas para detectar la violencia, trabajar y encaminar acciones que  promuevan la paz, y destinar recursos, pues son las instituciones educativas las responsables de mejorar el clima social.</w:t>
      </w:r>
    </w:p>
    <w:p w:rsidR="000C5C0E" w:rsidRPr="00907A36" w:rsidRDefault="000C5C0E" w:rsidP="00907A36">
      <w:pPr>
        <w:spacing w:after="0" w:line="480" w:lineRule="auto"/>
        <w:jc w:val="both"/>
        <w:rPr>
          <w:rFonts w:ascii="Arial" w:eastAsia="Times New Roman" w:hAnsi="Arial" w:cs="Arial"/>
          <w:sz w:val="24"/>
          <w:szCs w:val="24"/>
          <w:lang w:eastAsia="es-MX"/>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El análisis muestra que la variable </w:t>
      </w:r>
      <w:r w:rsidRPr="00907A36">
        <w:rPr>
          <w:rFonts w:ascii="Arial" w:eastAsia="Times New Roman" w:hAnsi="Arial" w:cs="Arial"/>
          <w:sz w:val="24"/>
          <w:szCs w:val="24"/>
          <w:lang w:eastAsia="es-MX"/>
        </w:rPr>
        <w:t xml:space="preserve">131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w:t>
      </w:r>
      <w:proofErr w:type="spellStart"/>
      <w:r w:rsidRPr="00907A36">
        <w:rPr>
          <w:rFonts w:ascii="Arial" w:eastAsia="Times New Roman" w:hAnsi="Arial" w:cs="Arial"/>
          <w:sz w:val="24"/>
          <w:szCs w:val="24"/>
          <w:lang w:eastAsia="es-MX"/>
        </w:rPr>
        <w:t>prev</w:t>
      </w:r>
      <w:proofErr w:type="spellEnd"/>
      <w:r w:rsidRPr="00907A36">
        <w:rPr>
          <w:rFonts w:ascii="Arial" w:eastAsia="Times New Roman" w:hAnsi="Arial" w:cs="Arial"/>
          <w:sz w:val="24"/>
          <w:szCs w:val="24"/>
          <w:lang w:eastAsia="es-MX"/>
        </w:rPr>
        <w:t xml:space="preserve"> </w:t>
      </w:r>
      <w:r w:rsidRPr="00907A36">
        <w:rPr>
          <w:rFonts w:ascii="Arial" w:hAnsi="Arial" w:cs="Arial"/>
          <w:sz w:val="24"/>
          <w:szCs w:val="24"/>
        </w:rPr>
        <w:t xml:space="preserve">se correlaciona en un (0.70), con </w:t>
      </w:r>
      <w:r w:rsidRPr="00907A36">
        <w:rPr>
          <w:rFonts w:ascii="Arial" w:eastAsia="Times New Roman" w:hAnsi="Arial" w:cs="Arial"/>
          <w:sz w:val="24"/>
          <w:szCs w:val="24"/>
          <w:lang w:eastAsia="es-MX"/>
        </w:rPr>
        <w:t xml:space="preserve">134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p</w:t>
      </w:r>
      <w:r w:rsidRPr="00907A36">
        <w:rPr>
          <w:rFonts w:ascii="Arial" w:hAnsi="Arial" w:cs="Arial"/>
          <w:sz w:val="24"/>
          <w:szCs w:val="24"/>
        </w:rPr>
        <w:t xml:space="preserve">, lo que  </w:t>
      </w:r>
      <w:r w:rsidR="003C3CF4" w:rsidRPr="00907A36">
        <w:rPr>
          <w:rFonts w:ascii="Arial" w:hAnsi="Arial" w:cs="Arial"/>
          <w:sz w:val="24"/>
          <w:szCs w:val="24"/>
        </w:rPr>
        <w:t>muestra</w:t>
      </w:r>
      <w:r w:rsidRPr="00907A36">
        <w:rPr>
          <w:rFonts w:ascii="Arial" w:hAnsi="Arial" w:cs="Arial"/>
          <w:sz w:val="24"/>
          <w:szCs w:val="24"/>
        </w:rPr>
        <w:t xml:space="preserve"> que las instituciones deben promover la pre</w:t>
      </w:r>
      <w:r w:rsidR="003C3CF4" w:rsidRPr="00907A36">
        <w:rPr>
          <w:rFonts w:ascii="Arial" w:hAnsi="Arial" w:cs="Arial"/>
          <w:sz w:val="24"/>
          <w:szCs w:val="24"/>
        </w:rPr>
        <w:t>vención de la violencia</w:t>
      </w:r>
      <w:r w:rsidRPr="00907A36">
        <w:rPr>
          <w:rFonts w:ascii="Arial" w:hAnsi="Arial" w:cs="Arial"/>
          <w:sz w:val="24"/>
          <w:szCs w:val="24"/>
        </w:rPr>
        <w:t>.</w:t>
      </w:r>
    </w:p>
    <w:p w:rsidR="000C5C0E" w:rsidRPr="00907A36" w:rsidRDefault="000C5C0E" w:rsidP="00907A36">
      <w:pPr>
        <w:spacing w:after="0" w:line="480" w:lineRule="auto"/>
        <w:jc w:val="both"/>
        <w:rPr>
          <w:rFonts w:ascii="Arial" w:hAnsi="Arial" w:cs="Arial"/>
          <w:sz w:val="24"/>
          <w:szCs w:val="24"/>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Además se observa que la variable 132 </w:t>
      </w:r>
      <w:proofErr w:type="spellStart"/>
      <w:r w:rsidRPr="00907A36">
        <w:rPr>
          <w:rFonts w:ascii="Arial" w:hAnsi="Arial" w:cs="Arial"/>
          <w:sz w:val="24"/>
          <w:szCs w:val="24"/>
        </w:rPr>
        <w:t>interv</w:t>
      </w:r>
      <w:proofErr w:type="spellEnd"/>
      <w:r w:rsidRPr="00907A36">
        <w:rPr>
          <w:rFonts w:ascii="Arial" w:hAnsi="Arial" w:cs="Arial"/>
          <w:sz w:val="24"/>
          <w:szCs w:val="24"/>
        </w:rPr>
        <w:t xml:space="preserve"> </w:t>
      </w:r>
      <w:proofErr w:type="spellStart"/>
      <w:r w:rsidRPr="00907A36">
        <w:rPr>
          <w:rFonts w:ascii="Arial" w:hAnsi="Arial" w:cs="Arial"/>
          <w:sz w:val="24"/>
          <w:szCs w:val="24"/>
        </w:rPr>
        <w:t>conf</w:t>
      </w:r>
      <w:proofErr w:type="spellEnd"/>
      <w:r w:rsidRPr="00907A36">
        <w:rPr>
          <w:rFonts w:ascii="Arial" w:hAnsi="Arial" w:cs="Arial"/>
          <w:sz w:val="24"/>
          <w:szCs w:val="24"/>
        </w:rPr>
        <w:t xml:space="preserve">, se correlaciona con la variable </w:t>
      </w:r>
      <w:r w:rsidRPr="00907A36">
        <w:rPr>
          <w:rFonts w:ascii="Arial" w:eastAsia="Times New Roman" w:hAnsi="Arial" w:cs="Arial"/>
          <w:sz w:val="24"/>
          <w:szCs w:val="24"/>
          <w:lang w:eastAsia="es-MX"/>
        </w:rPr>
        <w:t xml:space="preserve">133 </w:t>
      </w:r>
      <w:proofErr w:type="spellStart"/>
      <w:r w:rsidRPr="00907A36">
        <w:rPr>
          <w:rFonts w:ascii="Arial" w:eastAsia="Times New Roman" w:hAnsi="Arial" w:cs="Arial"/>
          <w:sz w:val="24"/>
          <w:szCs w:val="24"/>
          <w:lang w:eastAsia="es-MX"/>
        </w:rPr>
        <w:t>detec</w:t>
      </w:r>
      <w:proofErr w:type="spellEnd"/>
      <w:r w:rsidRPr="00907A36">
        <w:rPr>
          <w:rFonts w:ascii="Arial" w:eastAsia="Times New Roman" w:hAnsi="Arial" w:cs="Arial"/>
          <w:sz w:val="24"/>
          <w:szCs w:val="24"/>
          <w:lang w:eastAsia="es-MX"/>
        </w:rPr>
        <w:t xml:space="preserve"> v en un </w:t>
      </w:r>
      <w:r w:rsidRPr="00907A36">
        <w:rPr>
          <w:rFonts w:ascii="Arial" w:hAnsi="Arial" w:cs="Arial"/>
          <w:sz w:val="24"/>
          <w:szCs w:val="24"/>
        </w:rPr>
        <w:t xml:space="preserve"> (0.78) y en un (0.79) con </w:t>
      </w:r>
      <w:r w:rsidRPr="00907A36">
        <w:rPr>
          <w:rFonts w:ascii="Arial" w:eastAsia="Times New Roman" w:hAnsi="Arial" w:cs="Arial"/>
          <w:sz w:val="24"/>
          <w:szCs w:val="24"/>
          <w:lang w:eastAsia="es-MX"/>
        </w:rPr>
        <w:t xml:space="preserve">134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p, </w:t>
      </w:r>
      <w:r w:rsidR="003C3CF4" w:rsidRPr="00907A36">
        <w:rPr>
          <w:rFonts w:ascii="Arial" w:hAnsi="Arial" w:cs="Arial"/>
          <w:sz w:val="24"/>
          <w:szCs w:val="24"/>
        </w:rPr>
        <w:t>lo que especifica</w:t>
      </w:r>
      <w:r w:rsidRPr="00907A36">
        <w:rPr>
          <w:rFonts w:ascii="Arial" w:hAnsi="Arial" w:cs="Arial"/>
          <w:sz w:val="24"/>
          <w:szCs w:val="24"/>
        </w:rPr>
        <w:t xml:space="preserve"> que las instituciones deben intervenir oportunamente en los conflictos y por ende tener programas para detectar la violencia, promoviendo la paz. </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Mientras tanto la variable </w:t>
      </w:r>
      <w:r w:rsidRPr="00907A36">
        <w:rPr>
          <w:rFonts w:ascii="Arial" w:eastAsia="Times New Roman" w:hAnsi="Arial" w:cs="Arial"/>
          <w:sz w:val="24"/>
          <w:szCs w:val="24"/>
          <w:lang w:eastAsia="es-MX"/>
        </w:rPr>
        <w:t xml:space="preserve">133 </w:t>
      </w:r>
      <w:proofErr w:type="spellStart"/>
      <w:r w:rsidRPr="00907A36">
        <w:rPr>
          <w:rFonts w:ascii="Arial" w:eastAsia="Times New Roman" w:hAnsi="Arial" w:cs="Arial"/>
          <w:sz w:val="24"/>
          <w:szCs w:val="24"/>
          <w:lang w:eastAsia="es-MX"/>
        </w:rPr>
        <w:t>detec</w:t>
      </w:r>
      <w:proofErr w:type="spellEnd"/>
      <w:r w:rsidRPr="00907A36">
        <w:rPr>
          <w:rFonts w:ascii="Arial" w:eastAsia="Times New Roman" w:hAnsi="Arial" w:cs="Arial"/>
          <w:sz w:val="24"/>
          <w:szCs w:val="24"/>
          <w:lang w:eastAsia="es-MX"/>
        </w:rPr>
        <w:t xml:space="preserve"> v, </w:t>
      </w:r>
      <w:r w:rsidRPr="00907A36">
        <w:rPr>
          <w:rFonts w:ascii="Arial" w:hAnsi="Arial" w:cs="Arial"/>
          <w:sz w:val="24"/>
          <w:szCs w:val="24"/>
        </w:rPr>
        <w:t xml:space="preserve">se correlaciona en un (0.81), con la variable </w:t>
      </w:r>
      <w:r w:rsidRPr="00907A36">
        <w:rPr>
          <w:rFonts w:ascii="Arial" w:eastAsia="Times New Roman" w:hAnsi="Arial" w:cs="Arial"/>
          <w:sz w:val="24"/>
          <w:szCs w:val="24"/>
          <w:lang w:eastAsia="es-MX"/>
        </w:rPr>
        <w:t xml:space="preserve">134 </w:t>
      </w:r>
      <w:proofErr w:type="spellStart"/>
      <w:r w:rsidRPr="00907A36">
        <w:rPr>
          <w:rFonts w:ascii="Arial" w:eastAsia="Times New Roman" w:hAnsi="Arial" w:cs="Arial"/>
          <w:sz w:val="24"/>
          <w:szCs w:val="24"/>
          <w:lang w:eastAsia="es-MX"/>
        </w:rPr>
        <w:t>prom</w:t>
      </w:r>
      <w:proofErr w:type="spellEnd"/>
      <w:r w:rsidRPr="00907A36">
        <w:rPr>
          <w:rFonts w:ascii="Arial" w:eastAsia="Times New Roman" w:hAnsi="Arial" w:cs="Arial"/>
          <w:sz w:val="24"/>
          <w:szCs w:val="24"/>
          <w:lang w:eastAsia="es-MX"/>
        </w:rPr>
        <w:t xml:space="preserve"> p </w:t>
      </w:r>
      <w:r w:rsidRPr="00907A36">
        <w:rPr>
          <w:rFonts w:ascii="Arial" w:hAnsi="Arial" w:cs="Arial"/>
          <w:sz w:val="24"/>
          <w:szCs w:val="24"/>
        </w:rPr>
        <w:t xml:space="preserve">en un (0.80), con </w:t>
      </w:r>
      <w:r w:rsidRPr="00907A36">
        <w:rPr>
          <w:rFonts w:ascii="Arial" w:eastAsia="Times New Roman" w:hAnsi="Arial" w:cs="Arial"/>
          <w:sz w:val="24"/>
          <w:szCs w:val="24"/>
          <w:lang w:eastAsia="es-MX"/>
        </w:rPr>
        <w:t xml:space="preserve">136 </w:t>
      </w:r>
      <w:proofErr w:type="spellStart"/>
      <w:r w:rsidRPr="00907A36">
        <w:rPr>
          <w:rFonts w:ascii="Arial" w:eastAsia="Times New Roman" w:hAnsi="Arial" w:cs="Arial"/>
          <w:sz w:val="24"/>
          <w:szCs w:val="24"/>
          <w:lang w:eastAsia="es-MX"/>
        </w:rPr>
        <w:t>recurs</w:t>
      </w:r>
      <w:proofErr w:type="spellEnd"/>
      <w:r w:rsidRPr="00907A36">
        <w:rPr>
          <w:rFonts w:ascii="Arial" w:hAnsi="Arial" w:cs="Arial"/>
          <w:sz w:val="24"/>
          <w:szCs w:val="24"/>
        </w:rPr>
        <w:t>, lo que determina que las instituciones deben contar con programas para detectar la violencia, promoviendo la paz, destinando parte de sus recursos para estas acciones.</w:t>
      </w:r>
    </w:p>
    <w:p w:rsidR="000C5C0E" w:rsidRPr="00907A36" w:rsidRDefault="000C5C0E" w:rsidP="00907A36">
      <w:pPr>
        <w:pStyle w:val="Default"/>
        <w:spacing w:line="480" w:lineRule="auto"/>
        <w:jc w:val="both"/>
        <w:rPr>
          <w:rFonts w:ascii="Arial" w:hAnsi="Arial" w:cs="Arial"/>
          <w:color w:val="auto"/>
        </w:rPr>
      </w:pPr>
    </w:p>
    <w:p w:rsidR="000C5C0E" w:rsidRPr="00907A36" w:rsidRDefault="00DA70D5"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Este análisis permite identificar que l</w:t>
      </w:r>
      <w:r w:rsidR="000C5C0E" w:rsidRPr="00907A36">
        <w:rPr>
          <w:rFonts w:ascii="Arial" w:hAnsi="Arial" w:cs="Arial"/>
          <w:sz w:val="24"/>
          <w:szCs w:val="24"/>
        </w:rPr>
        <w:t xml:space="preserve">a variable </w:t>
      </w:r>
      <w:r w:rsidR="000C5C0E" w:rsidRPr="00907A36">
        <w:rPr>
          <w:rFonts w:ascii="Arial" w:eastAsia="Times New Roman" w:hAnsi="Arial" w:cs="Arial"/>
          <w:sz w:val="24"/>
          <w:szCs w:val="24"/>
          <w:lang w:eastAsia="es-MX"/>
        </w:rPr>
        <w:t xml:space="preserve">134 </w:t>
      </w:r>
      <w:proofErr w:type="spellStart"/>
      <w:r w:rsidR="000C5C0E" w:rsidRPr="00907A36">
        <w:rPr>
          <w:rFonts w:ascii="Arial" w:eastAsia="Times New Roman" w:hAnsi="Arial" w:cs="Arial"/>
          <w:sz w:val="24"/>
          <w:szCs w:val="24"/>
          <w:lang w:eastAsia="es-MX"/>
        </w:rPr>
        <w:t>prom</w:t>
      </w:r>
      <w:proofErr w:type="spellEnd"/>
      <w:r w:rsidR="000C5C0E" w:rsidRPr="00907A36">
        <w:rPr>
          <w:rFonts w:ascii="Arial" w:eastAsia="Times New Roman" w:hAnsi="Arial" w:cs="Arial"/>
          <w:sz w:val="24"/>
          <w:szCs w:val="24"/>
          <w:lang w:eastAsia="es-MX"/>
        </w:rPr>
        <w:t xml:space="preserve"> p</w:t>
      </w:r>
      <w:r w:rsidR="000C5C0E" w:rsidRPr="00907A36">
        <w:rPr>
          <w:rFonts w:ascii="Arial" w:hAnsi="Arial" w:cs="Arial"/>
          <w:sz w:val="24"/>
          <w:szCs w:val="24"/>
        </w:rPr>
        <w:t xml:space="preserve">, se correlaciona con la variable </w:t>
      </w:r>
      <w:r w:rsidR="000C5C0E" w:rsidRPr="00907A36">
        <w:rPr>
          <w:rFonts w:ascii="Arial" w:eastAsia="Times New Roman" w:hAnsi="Arial" w:cs="Arial"/>
          <w:sz w:val="24"/>
          <w:szCs w:val="24"/>
          <w:lang w:eastAsia="es-MX"/>
        </w:rPr>
        <w:t>143 mejor dial en un</w:t>
      </w:r>
      <w:r w:rsidR="000C5C0E" w:rsidRPr="00907A36">
        <w:rPr>
          <w:rFonts w:ascii="Arial" w:hAnsi="Arial" w:cs="Arial"/>
          <w:sz w:val="24"/>
          <w:szCs w:val="24"/>
        </w:rPr>
        <w:t xml:space="preserve"> (0.54), y en un (0.51) con </w:t>
      </w:r>
      <w:r w:rsidR="000C5C0E" w:rsidRPr="00907A36">
        <w:rPr>
          <w:rFonts w:ascii="Arial" w:eastAsia="Times New Roman" w:hAnsi="Arial" w:cs="Arial"/>
          <w:sz w:val="24"/>
          <w:szCs w:val="24"/>
          <w:lang w:eastAsia="es-MX"/>
        </w:rPr>
        <w:t>145 Paz mejor,</w:t>
      </w:r>
      <w:r w:rsidR="000C5C0E" w:rsidRPr="00907A36">
        <w:rPr>
          <w:rFonts w:ascii="Arial" w:hAnsi="Arial" w:cs="Arial"/>
          <w:sz w:val="24"/>
          <w:szCs w:val="24"/>
        </w:rPr>
        <w:t xml:space="preserve"> lo que establece que las instituciones educativas </w:t>
      </w:r>
      <w:r w:rsidR="005F7F1E">
        <w:rPr>
          <w:rFonts w:ascii="Arial" w:hAnsi="Arial" w:cs="Arial"/>
          <w:sz w:val="24"/>
          <w:szCs w:val="24"/>
        </w:rPr>
        <w:t>tienen que</w:t>
      </w:r>
      <w:r w:rsidR="000C5C0E" w:rsidRPr="00907A36">
        <w:rPr>
          <w:rFonts w:ascii="Arial" w:hAnsi="Arial" w:cs="Arial"/>
          <w:sz w:val="24"/>
          <w:szCs w:val="24"/>
        </w:rPr>
        <w:t xml:space="preserve"> ser promotoras de la paz mejorando el dialogo, para frenar la violencia, para vivir mejor a través de la paz.</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eastAsia="Times New Roman" w:hAnsi="Arial" w:cs="Arial"/>
          <w:sz w:val="24"/>
          <w:szCs w:val="24"/>
          <w:lang w:eastAsia="es-MX"/>
        </w:rPr>
      </w:pPr>
      <w:r w:rsidRPr="00907A36">
        <w:rPr>
          <w:rFonts w:ascii="Arial" w:hAnsi="Arial" w:cs="Arial"/>
          <w:sz w:val="24"/>
          <w:szCs w:val="24"/>
        </w:rPr>
        <w:t xml:space="preserve">Por su parte la variable </w:t>
      </w:r>
      <w:r w:rsidRPr="00907A36">
        <w:rPr>
          <w:rFonts w:ascii="Arial" w:eastAsia="Times New Roman" w:hAnsi="Arial" w:cs="Arial"/>
          <w:sz w:val="24"/>
          <w:szCs w:val="24"/>
          <w:lang w:eastAsia="es-MX"/>
        </w:rPr>
        <w:t xml:space="preserve">135 </w:t>
      </w:r>
      <w:proofErr w:type="spellStart"/>
      <w:r w:rsidRPr="00907A36">
        <w:rPr>
          <w:rFonts w:ascii="Arial" w:eastAsia="Times New Roman" w:hAnsi="Arial" w:cs="Arial"/>
          <w:sz w:val="24"/>
          <w:szCs w:val="24"/>
          <w:lang w:eastAsia="es-MX"/>
        </w:rPr>
        <w:t>impo</w:t>
      </w:r>
      <w:proofErr w:type="spellEnd"/>
      <w:r w:rsidRPr="00907A36">
        <w:rPr>
          <w:rFonts w:ascii="Arial" w:eastAsia="Times New Roman" w:hAnsi="Arial" w:cs="Arial"/>
          <w:sz w:val="24"/>
          <w:szCs w:val="24"/>
          <w:lang w:eastAsia="es-MX"/>
        </w:rPr>
        <w:t xml:space="preserve"> p, </w:t>
      </w:r>
      <w:r w:rsidRPr="00907A36">
        <w:rPr>
          <w:rFonts w:ascii="Arial" w:hAnsi="Arial" w:cs="Arial"/>
          <w:sz w:val="24"/>
          <w:szCs w:val="24"/>
        </w:rPr>
        <w:t xml:space="preserve">se correlaciona en un (0.89) con la variable </w:t>
      </w:r>
      <w:r w:rsidRPr="00907A36">
        <w:rPr>
          <w:rFonts w:ascii="Arial" w:eastAsia="Times New Roman" w:hAnsi="Arial" w:cs="Arial"/>
          <w:sz w:val="24"/>
          <w:szCs w:val="24"/>
          <w:lang w:eastAsia="es-MX"/>
        </w:rPr>
        <w:t xml:space="preserve">136 </w:t>
      </w:r>
      <w:proofErr w:type="spellStart"/>
      <w:r w:rsidRPr="00907A36">
        <w:rPr>
          <w:rFonts w:ascii="Arial" w:eastAsia="Times New Roman" w:hAnsi="Arial" w:cs="Arial"/>
          <w:sz w:val="24"/>
          <w:szCs w:val="24"/>
          <w:lang w:eastAsia="es-MX"/>
        </w:rPr>
        <w:t>recurs</w:t>
      </w:r>
      <w:proofErr w:type="spellEnd"/>
      <w:r w:rsidRPr="00907A36">
        <w:rPr>
          <w:rFonts w:ascii="Arial" w:eastAsia="Times New Roman" w:hAnsi="Arial" w:cs="Arial"/>
          <w:sz w:val="24"/>
          <w:szCs w:val="24"/>
          <w:lang w:eastAsia="es-MX"/>
        </w:rPr>
        <w:t xml:space="preserve">, </w:t>
      </w:r>
      <w:r w:rsidRPr="00907A36">
        <w:rPr>
          <w:rFonts w:ascii="Arial" w:hAnsi="Arial" w:cs="Arial"/>
          <w:sz w:val="24"/>
          <w:szCs w:val="24"/>
        </w:rPr>
        <w:t xml:space="preserve">y en un (0.71), con </w:t>
      </w:r>
      <w:r w:rsidRPr="00907A36">
        <w:rPr>
          <w:rFonts w:ascii="Arial" w:eastAsia="Times New Roman" w:hAnsi="Arial" w:cs="Arial"/>
          <w:sz w:val="24"/>
          <w:szCs w:val="24"/>
          <w:lang w:eastAsia="es-MX"/>
        </w:rPr>
        <w:t xml:space="preserve">137 </w:t>
      </w:r>
      <w:proofErr w:type="spellStart"/>
      <w:r w:rsidRPr="00907A36">
        <w:rPr>
          <w:rFonts w:ascii="Arial" w:eastAsia="Times New Roman" w:hAnsi="Arial" w:cs="Arial"/>
          <w:sz w:val="24"/>
          <w:szCs w:val="24"/>
          <w:lang w:eastAsia="es-MX"/>
        </w:rPr>
        <w:t>respo</w:t>
      </w:r>
      <w:proofErr w:type="spellEnd"/>
      <w:r w:rsidRPr="00907A36">
        <w:rPr>
          <w:rFonts w:ascii="Arial" w:eastAsia="Times New Roman" w:hAnsi="Arial" w:cs="Arial"/>
          <w:sz w:val="24"/>
          <w:szCs w:val="24"/>
          <w:lang w:eastAsia="es-MX"/>
        </w:rPr>
        <w:t xml:space="preserve"> </w:t>
      </w:r>
      <w:proofErr w:type="spellStart"/>
      <w:r w:rsidRPr="00907A36">
        <w:rPr>
          <w:rFonts w:ascii="Arial" w:eastAsia="Times New Roman" w:hAnsi="Arial" w:cs="Arial"/>
          <w:sz w:val="24"/>
          <w:szCs w:val="24"/>
          <w:lang w:eastAsia="es-MX"/>
        </w:rPr>
        <w:t>esc</w:t>
      </w:r>
      <w:proofErr w:type="spellEnd"/>
      <w:r w:rsidRPr="00907A36">
        <w:rPr>
          <w:rFonts w:ascii="Arial" w:eastAsia="Times New Roman" w:hAnsi="Arial" w:cs="Arial"/>
          <w:sz w:val="24"/>
          <w:szCs w:val="24"/>
          <w:lang w:eastAsia="es-MX"/>
        </w:rPr>
        <w:t xml:space="preserve"> p</w:t>
      </w:r>
      <w:r w:rsidRPr="00907A36">
        <w:rPr>
          <w:rFonts w:ascii="Arial" w:hAnsi="Arial" w:cs="Arial"/>
          <w:sz w:val="24"/>
          <w:szCs w:val="24"/>
        </w:rPr>
        <w:t>, lo que deja ver que en las instituciones educativas todos deben integrarse a la promoción de la paz, destinando recursos para atender esta problemática, ya que son las propias instituciones las responsables de mejorar el clima social.</w:t>
      </w:r>
    </w:p>
    <w:p w:rsidR="000C5C0E" w:rsidRPr="00907A36" w:rsidRDefault="000C5C0E" w:rsidP="00907A36">
      <w:pPr>
        <w:pStyle w:val="Default"/>
        <w:spacing w:line="480" w:lineRule="auto"/>
        <w:jc w:val="both"/>
        <w:rPr>
          <w:rFonts w:ascii="Arial" w:hAnsi="Arial" w:cs="Arial"/>
          <w:color w:val="auto"/>
        </w:rPr>
      </w:pPr>
    </w:p>
    <w:p w:rsidR="000C5C0E" w:rsidRPr="00907A36" w:rsidRDefault="000C5C0E" w:rsidP="00907A36">
      <w:pPr>
        <w:spacing w:after="0" w:line="480" w:lineRule="auto"/>
        <w:jc w:val="both"/>
        <w:rPr>
          <w:rFonts w:ascii="Arial" w:hAnsi="Arial" w:cs="Arial"/>
          <w:sz w:val="24"/>
          <w:szCs w:val="24"/>
        </w:rPr>
      </w:pPr>
      <w:r w:rsidRPr="00907A36">
        <w:rPr>
          <w:rFonts w:ascii="Arial" w:hAnsi="Arial" w:cs="Arial"/>
          <w:sz w:val="24"/>
          <w:szCs w:val="24"/>
        </w:rPr>
        <w:t xml:space="preserve">Asimismo la variable </w:t>
      </w:r>
      <w:r w:rsidRPr="00907A36">
        <w:rPr>
          <w:rFonts w:ascii="Arial" w:eastAsia="Times New Roman" w:hAnsi="Arial" w:cs="Arial"/>
          <w:sz w:val="24"/>
          <w:szCs w:val="24"/>
          <w:lang w:eastAsia="es-MX"/>
        </w:rPr>
        <w:t xml:space="preserve">136 </w:t>
      </w:r>
      <w:proofErr w:type="spellStart"/>
      <w:r w:rsidRPr="00907A36">
        <w:rPr>
          <w:rFonts w:ascii="Arial" w:eastAsia="Times New Roman" w:hAnsi="Arial" w:cs="Arial"/>
          <w:sz w:val="24"/>
          <w:szCs w:val="24"/>
          <w:lang w:eastAsia="es-MX"/>
        </w:rPr>
        <w:t>recurs</w:t>
      </w:r>
      <w:proofErr w:type="spellEnd"/>
      <w:r w:rsidRPr="00907A36">
        <w:rPr>
          <w:rFonts w:ascii="Arial" w:hAnsi="Arial" w:cs="Arial"/>
          <w:sz w:val="24"/>
          <w:szCs w:val="24"/>
        </w:rPr>
        <w:t xml:space="preserve">, se correlaciona en un (0.76), con la variable </w:t>
      </w:r>
      <w:r w:rsidRPr="00907A36">
        <w:rPr>
          <w:rFonts w:ascii="Arial" w:eastAsia="Times New Roman" w:hAnsi="Arial" w:cs="Arial"/>
          <w:sz w:val="24"/>
          <w:szCs w:val="24"/>
          <w:lang w:eastAsia="es-MX"/>
        </w:rPr>
        <w:t xml:space="preserve">137 </w:t>
      </w:r>
      <w:proofErr w:type="spellStart"/>
      <w:r w:rsidRPr="00907A36">
        <w:rPr>
          <w:rFonts w:ascii="Arial" w:eastAsia="Times New Roman" w:hAnsi="Arial" w:cs="Arial"/>
          <w:sz w:val="24"/>
          <w:szCs w:val="24"/>
          <w:lang w:eastAsia="es-MX"/>
        </w:rPr>
        <w:t>respo</w:t>
      </w:r>
      <w:proofErr w:type="spellEnd"/>
      <w:r w:rsidRPr="00907A36">
        <w:rPr>
          <w:rFonts w:ascii="Arial" w:eastAsia="Times New Roman" w:hAnsi="Arial" w:cs="Arial"/>
          <w:sz w:val="24"/>
          <w:szCs w:val="24"/>
          <w:lang w:eastAsia="es-MX"/>
        </w:rPr>
        <w:t xml:space="preserve"> </w:t>
      </w:r>
      <w:proofErr w:type="spellStart"/>
      <w:r w:rsidRPr="00907A36">
        <w:rPr>
          <w:rFonts w:ascii="Arial" w:eastAsia="Times New Roman" w:hAnsi="Arial" w:cs="Arial"/>
          <w:sz w:val="24"/>
          <w:szCs w:val="24"/>
          <w:lang w:eastAsia="es-MX"/>
        </w:rPr>
        <w:t>esc</w:t>
      </w:r>
      <w:proofErr w:type="spellEnd"/>
      <w:r w:rsidRPr="00907A36">
        <w:rPr>
          <w:rFonts w:ascii="Arial" w:eastAsia="Times New Roman" w:hAnsi="Arial" w:cs="Arial"/>
          <w:sz w:val="24"/>
          <w:szCs w:val="24"/>
          <w:lang w:eastAsia="es-MX"/>
        </w:rPr>
        <w:t xml:space="preserve"> p</w:t>
      </w:r>
      <w:r w:rsidRPr="00907A36">
        <w:rPr>
          <w:rFonts w:ascii="Arial" w:hAnsi="Arial" w:cs="Arial"/>
          <w:sz w:val="24"/>
          <w:szCs w:val="24"/>
        </w:rPr>
        <w:t>, lo que dice que las instituciones educativas deben destinar parte de sus recursos para atender la violencia pues son responsables de mejorar el clima social.</w:t>
      </w:r>
    </w:p>
    <w:p w:rsidR="000C5C0E" w:rsidRPr="00907A36" w:rsidRDefault="000C5C0E" w:rsidP="00907A36">
      <w:pPr>
        <w:spacing w:after="0" w:line="480" w:lineRule="auto"/>
        <w:jc w:val="both"/>
        <w:rPr>
          <w:rFonts w:ascii="Arial" w:eastAsia="Times New Roman" w:hAnsi="Arial" w:cs="Arial"/>
          <w:sz w:val="24"/>
          <w:szCs w:val="24"/>
          <w:lang w:eastAsia="es-MX"/>
        </w:rPr>
      </w:pPr>
    </w:p>
    <w:p w:rsidR="000C5C0E" w:rsidRPr="00907A36" w:rsidRDefault="005F7F1E" w:rsidP="00907A36">
      <w:pPr>
        <w:spacing w:after="0" w:line="480" w:lineRule="auto"/>
        <w:jc w:val="both"/>
        <w:rPr>
          <w:rFonts w:ascii="Arial" w:eastAsia="Times New Roman" w:hAnsi="Arial" w:cs="Arial"/>
          <w:sz w:val="24"/>
          <w:szCs w:val="24"/>
          <w:lang w:eastAsia="es-MX"/>
        </w:rPr>
      </w:pPr>
      <w:r>
        <w:rPr>
          <w:rFonts w:ascii="Arial" w:hAnsi="Arial" w:cs="Arial"/>
          <w:sz w:val="24"/>
          <w:szCs w:val="24"/>
        </w:rPr>
        <w:t>Finalmente</w:t>
      </w:r>
      <w:r w:rsidR="00DA70D5" w:rsidRPr="00907A36">
        <w:rPr>
          <w:rFonts w:ascii="Arial" w:hAnsi="Arial" w:cs="Arial"/>
          <w:sz w:val="24"/>
          <w:szCs w:val="24"/>
        </w:rPr>
        <w:t xml:space="preserve"> el análisis correlacional realizado </w:t>
      </w:r>
      <w:r w:rsidR="006C0A46">
        <w:rPr>
          <w:rFonts w:ascii="Arial" w:hAnsi="Arial" w:cs="Arial"/>
          <w:sz w:val="24"/>
          <w:szCs w:val="24"/>
        </w:rPr>
        <w:t xml:space="preserve">en esta parte del proceso, </w:t>
      </w:r>
      <w:r w:rsidR="00DA70D5" w:rsidRPr="00907A36">
        <w:rPr>
          <w:rFonts w:ascii="Arial" w:hAnsi="Arial" w:cs="Arial"/>
          <w:sz w:val="24"/>
          <w:szCs w:val="24"/>
        </w:rPr>
        <w:t>permite determinar que l</w:t>
      </w:r>
      <w:r w:rsidR="000C5C0E" w:rsidRPr="00907A36">
        <w:rPr>
          <w:rFonts w:ascii="Arial" w:hAnsi="Arial" w:cs="Arial"/>
          <w:sz w:val="24"/>
          <w:szCs w:val="24"/>
        </w:rPr>
        <w:t xml:space="preserve">a variable </w:t>
      </w:r>
      <w:r w:rsidR="000C5C0E" w:rsidRPr="00907A36">
        <w:rPr>
          <w:rFonts w:ascii="Arial" w:eastAsia="Times New Roman" w:hAnsi="Arial" w:cs="Arial"/>
          <w:sz w:val="24"/>
          <w:szCs w:val="24"/>
          <w:lang w:eastAsia="es-MX"/>
        </w:rPr>
        <w:t xml:space="preserve">137 </w:t>
      </w:r>
      <w:proofErr w:type="spellStart"/>
      <w:r w:rsidR="000C5C0E" w:rsidRPr="00907A36">
        <w:rPr>
          <w:rFonts w:ascii="Arial" w:eastAsia="Times New Roman" w:hAnsi="Arial" w:cs="Arial"/>
          <w:sz w:val="24"/>
          <w:szCs w:val="24"/>
          <w:lang w:eastAsia="es-MX"/>
        </w:rPr>
        <w:t>respo</w:t>
      </w:r>
      <w:proofErr w:type="spellEnd"/>
      <w:r w:rsidR="000C5C0E" w:rsidRPr="00907A36">
        <w:rPr>
          <w:rFonts w:ascii="Arial" w:eastAsia="Times New Roman" w:hAnsi="Arial" w:cs="Arial"/>
          <w:sz w:val="24"/>
          <w:szCs w:val="24"/>
          <w:lang w:eastAsia="es-MX"/>
        </w:rPr>
        <w:t xml:space="preserve"> </w:t>
      </w:r>
      <w:proofErr w:type="spellStart"/>
      <w:r w:rsidR="000C5C0E" w:rsidRPr="00907A36">
        <w:rPr>
          <w:rFonts w:ascii="Arial" w:eastAsia="Times New Roman" w:hAnsi="Arial" w:cs="Arial"/>
          <w:sz w:val="24"/>
          <w:szCs w:val="24"/>
          <w:lang w:eastAsia="es-MX"/>
        </w:rPr>
        <w:t>esc</w:t>
      </w:r>
      <w:proofErr w:type="spellEnd"/>
      <w:r w:rsidR="000C5C0E" w:rsidRPr="00907A36">
        <w:rPr>
          <w:rFonts w:ascii="Arial" w:eastAsia="Times New Roman" w:hAnsi="Arial" w:cs="Arial"/>
          <w:sz w:val="24"/>
          <w:szCs w:val="24"/>
          <w:lang w:eastAsia="es-MX"/>
        </w:rPr>
        <w:t xml:space="preserve"> p, se correlaciona en un (0.63) con 143 mejor dial, </w:t>
      </w:r>
      <w:r w:rsidR="000C5C0E" w:rsidRPr="00907A36">
        <w:rPr>
          <w:rFonts w:ascii="Arial" w:hAnsi="Arial" w:cs="Arial"/>
          <w:sz w:val="24"/>
          <w:szCs w:val="24"/>
        </w:rPr>
        <w:t xml:space="preserve">(0.51), con </w:t>
      </w:r>
      <w:r w:rsidR="000C5C0E" w:rsidRPr="00907A36">
        <w:rPr>
          <w:rFonts w:ascii="Arial" w:eastAsia="Times New Roman" w:hAnsi="Arial" w:cs="Arial"/>
          <w:sz w:val="24"/>
          <w:szCs w:val="24"/>
          <w:lang w:eastAsia="es-MX"/>
        </w:rPr>
        <w:t xml:space="preserve">144 v - </w:t>
      </w:r>
      <w:proofErr w:type="spellStart"/>
      <w:r w:rsidR="000C5C0E" w:rsidRPr="00907A36">
        <w:rPr>
          <w:rFonts w:ascii="Arial" w:eastAsia="Times New Roman" w:hAnsi="Arial" w:cs="Arial"/>
          <w:sz w:val="24"/>
          <w:szCs w:val="24"/>
          <w:lang w:eastAsia="es-MX"/>
        </w:rPr>
        <w:t>act</w:t>
      </w:r>
      <w:proofErr w:type="spellEnd"/>
      <w:r w:rsidR="000C5C0E" w:rsidRPr="00907A36">
        <w:rPr>
          <w:rFonts w:ascii="Arial" w:hAnsi="Arial" w:cs="Arial"/>
          <w:sz w:val="24"/>
          <w:szCs w:val="24"/>
        </w:rPr>
        <w:t xml:space="preserve">, (0.56) con </w:t>
      </w:r>
      <w:r w:rsidR="000C5C0E" w:rsidRPr="00907A36">
        <w:rPr>
          <w:rFonts w:ascii="Arial" w:eastAsia="Times New Roman" w:hAnsi="Arial" w:cs="Arial"/>
          <w:sz w:val="24"/>
          <w:szCs w:val="24"/>
          <w:lang w:eastAsia="es-MX"/>
        </w:rPr>
        <w:t xml:space="preserve">145 Paz mejor </w:t>
      </w:r>
      <w:r w:rsidR="000C5C0E" w:rsidRPr="00907A36">
        <w:rPr>
          <w:rFonts w:ascii="Arial" w:hAnsi="Arial" w:cs="Arial"/>
          <w:sz w:val="24"/>
          <w:szCs w:val="24"/>
        </w:rPr>
        <w:t xml:space="preserve">y en un (0.57) con  </w:t>
      </w:r>
      <w:r w:rsidR="000C5C0E" w:rsidRPr="00907A36">
        <w:rPr>
          <w:rFonts w:ascii="Arial" w:eastAsia="Times New Roman" w:hAnsi="Arial" w:cs="Arial"/>
          <w:sz w:val="24"/>
          <w:szCs w:val="24"/>
          <w:lang w:eastAsia="es-MX"/>
        </w:rPr>
        <w:t>150 P gen paz</w:t>
      </w:r>
      <w:r w:rsidR="000C5C0E" w:rsidRPr="00907A36">
        <w:rPr>
          <w:rFonts w:ascii="Arial" w:hAnsi="Arial" w:cs="Arial"/>
          <w:sz w:val="24"/>
          <w:szCs w:val="24"/>
        </w:rPr>
        <w:t xml:space="preserve">, lo que </w:t>
      </w:r>
      <w:r w:rsidR="00DA70D5" w:rsidRPr="00907A36">
        <w:rPr>
          <w:rFonts w:ascii="Arial" w:hAnsi="Arial" w:cs="Arial"/>
          <w:sz w:val="24"/>
          <w:szCs w:val="24"/>
        </w:rPr>
        <w:t xml:space="preserve">muestra </w:t>
      </w:r>
      <w:r w:rsidR="000C5C0E" w:rsidRPr="00907A36">
        <w:rPr>
          <w:rFonts w:ascii="Arial" w:hAnsi="Arial" w:cs="Arial"/>
          <w:sz w:val="24"/>
          <w:szCs w:val="24"/>
        </w:rPr>
        <w:t>que las instituciones son responsables de mejorar el clima social, que mejorando el dialogo se podrá frenar la violencia, que las personas violentas pueden cambiar de actitud para vivir mejor</w:t>
      </w:r>
      <w:r w:rsidR="006C0A46">
        <w:rPr>
          <w:rFonts w:ascii="Arial" w:hAnsi="Arial" w:cs="Arial"/>
          <w:sz w:val="24"/>
          <w:szCs w:val="24"/>
        </w:rPr>
        <w:t>,</w:t>
      </w:r>
      <w:r w:rsidR="000C5C0E" w:rsidRPr="00907A36">
        <w:rPr>
          <w:rFonts w:ascii="Arial" w:hAnsi="Arial" w:cs="Arial"/>
          <w:sz w:val="24"/>
          <w:szCs w:val="24"/>
        </w:rPr>
        <w:t xml:space="preserve"> pues la paz produce más paz.</w:t>
      </w:r>
    </w:p>
    <w:p w:rsidR="00052F77" w:rsidRPr="00907A36" w:rsidRDefault="00052F77" w:rsidP="00606E45">
      <w:pPr>
        <w:spacing w:after="0" w:line="480" w:lineRule="auto"/>
        <w:rPr>
          <w:rFonts w:ascii="Arial" w:hAnsi="Arial" w:cs="Arial"/>
          <w:b/>
          <w:sz w:val="24"/>
          <w:szCs w:val="24"/>
        </w:rPr>
      </w:pPr>
    </w:p>
    <w:p w:rsidR="00A93460" w:rsidRDefault="00C117CA" w:rsidP="006D7DCD">
      <w:pPr>
        <w:spacing w:after="0" w:line="480" w:lineRule="auto"/>
        <w:jc w:val="center"/>
        <w:rPr>
          <w:rFonts w:ascii="Arial" w:hAnsi="Arial" w:cs="Arial"/>
          <w:b/>
          <w:sz w:val="24"/>
          <w:szCs w:val="24"/>
        </w:rPr>
      </w:pPr>
      <w:r w:rsidRPr="00907A36">
        <w:rPr>
          <w:rFonts w:ascii="Arial" w:hAnsi="Arial" w:cs="Arial"/>
          <w:b/>
          <w:sz w:val="24"/>
          <w:szCs w:val="24"/>
        </w:rPr>
        <w:t>DISCUSION</w:t>
      </w:r>
    </w:p>
    <w:p w:rsidR="00A93460" w:rsidRPr="006C3EC3" w:rsidRDefault="00A93460" w:rsidP="00D42135">
      <w:pPr>
        <w:autoSpaceDE w:val="0"/>
        <w:autoSpaceDN w:val="0"/>
        <w:adjustRightInd w:val="0"/>
        <w:spacing w:after="0" w:line="480" w:lineRule="auto"/>
        <w:jc w:val="both"/>
        <w:rPr>
          <w:rFonts w:ascii="Arial" w:eastAsia="BookmanOldStyle" w:hAnsi="Arial" w:cs="Arial"/>
          <w:sz w:val="24"/>
          <w:szCs w:val="24"/>
        </w:rPr>
      </w:pPr>
      <w:r w:rsidRPr="006C3EC3">
        <w:rPr>
          <w:rFonts w:ascii="Arial" w:eastAsia="BookmanOldStyle" w:hAnsi="Arial" w:cs="Arial"/>
          <w:sz w:val="24"/>
          <w:szCs w:val="24"/>
        </w:rPr>
        <w:t>La discusión en torno a la violencia escolar ha sido  muy amplia los últimos años, pese a ello no ha sido posible establecer mecanismos eficientes que permitan su erradicación; propuestas han sobrado para atender el problema, sin embargo esto se sigue presentando con consecuencias cada vez más graves.</w:t>
      </w:r>
    </w:p>
    <w:p w:rsidR="00A93460" w:rsidRPr="006C3EC3" w:rsidRDefault="00A93460" w:rsidP="00D42135">
      <w:pPr>
        <w:autoSpaceDE w:val="0"/>
        <w:autoSpaceDN w:val="0"/>
        <w:adjustRightInd w:val="0"/>
        <w:spacing w:after="0" w:line="480" w:lineRule="auto"/>
        <w:jc w:val="both"/>
        <w:rPr>
          <w:rFonts w:ascii="Arial" w:eastAsia="BookmanOldStyle" w:hAnsi="Arial" w:cs="Arial"/>
          <w:sz w:val="24"/>
          <w:szCs w:val="24"/>
        </w:rPr>
      </w:pPr>
    </w:p>
    <w:p w:rsidR="00A93460" w:rsidRDefault="00A93460" w:rsidP="00D42135">
      <w:pPr>
        <w:autoSpaceDE w:val="0"/>
        <w:autoSpaceDN w:val="0"/>
        <w:adjustRightInd w:val="0"/>
        <w:spacing w:after="0" w:line="480" w:lineRule="auto"/>
        <w:jc w:val="both"/>
        <w:rPr>
          <w:rFonts w:ascii="Arial" w:hAnsi="Arial" w:cs="Arial"/>
          <w:sz w:val="24"/>
          <w:szCs w:val="24"/>
        </w:rPr>
      </w:pPr>
      <w:r w:rsidRPr="006C3EC3">
        <w:rPr>
          <w:rFonts w:ascii="Arial" w:eastAsia="BookmanOldStyle" w:hAnsi="Arial" w:cs="Arial"/>
          <w:sz w:val="24"/>
          <w:szCs w:val="24"/>
        </w:rPr>
        <w:t xml:space="preserve">El problema es considerado como un fenómeno </w:t>
      </w:r>
      <w:r w:rsidRPr="006C3EC3">
        <w:rPr>
          <w:rFonts w:ascii="Arial" w:hAnsi="Arial" w:cs="Arial"/>
          <w:sz w:val="24"/>
          <w:szCs w:val="24"/>
        </w:rPr>
        <w:t xml:space="preserve"> multifactorial, por lo que se realiza un breve análisis de las condiciones y características que se muestran en el contenido de este trabajo de investigación.</w:t>
      </w:r>
    </w:p>
    <w:p w:rsidR="006E7AFE" w:rsidRPr="006C3EC3" w:rsidRDefault="006E7AFE" w:rsidP="00D42135">
      <w:pPr>
        <w:autoSpaceDE w:val="0"/>
        <w:autoSpaceDN w:val="0"/>
        <w:adjustRightInd w:val="0"/>
        <w:spacing w:after="0" w:line="480" w:lineRule="auto"/>
        <w:jc w:val="both"/>
        <w:rPr>
          <w:rFonts w:ascii="Arial" w:hAnsi="Arial" w:cs="Arial"/>
          <w:sz w:val="24"/>
          <w:szCs w:val="24"/>
        </w:rPr>
      </w:pPr>
    </w:p>
    <w:p w:rsidR="00A93460" w:rsidRPr="006C3EC3" w:rsidRDefault="00A93460" w:rsidP="00D42135">
      <w:pPr>
        <w:autoSpaceDE w:val="0"/>
        <w:autoSpaceDN w:val="0"/>
        <w:adjustRightInd w:val="0"/>
        <w:spacing w:after="0" w:line="480" w:lineRule="auto"/>
        <w:jc w:val="both"/>
        <w:rPr>
          <w:rFonts w:ascii="Arial" w:hAnsi="Arial" w:cs="Arial"/>
          <w:sz w:val="24"/>
          <w:szCs w:val="24"/>
        </w:rPr>
      </w:pPr>
      <w:r w:rsidRPr="006C3EC3">
        <w:rPr>
          <w:rFonts w:ascii="Arial" w:hAnsi="Arial" w:cs="Arial"/>
          <w:sz w:val="24"/>
          <w:szCs w:val="24"/>
        </w:rPr>
        <w:t>Asimismo se señala que un  elemento crucial para que el docente tenga intervenciones acertadas es capacitarlo, Rodríguez (2008), sin embargo el estudio realizado muestra que sin duda es fundamental capacitar al maestro, pero a ello hay que sumarle una verdadera educación para la paz, pues se indica según el análisis correlacional que a través de ello se puede terminar con la violencia pa</w:t>
      </w:r>
      <w:r w:rsidR="006E7AFE">
        <w:rPr>
          <w:rFonts w:ascii="Arial" w:hAnsi="Arial" w:cs="Arial"/>
          <w:sz w:val="24"/>
          <w:szCs w:val="24"/>
        </w:rPr>
        <w:t>ra construir entornos  sin el</w:t>
      </w:r>
      <w:r w:rsidR="00D1070E">
        <w:rPr>
          <w:rFonts w:ascii="Arial" w:hAnsi="Arial" w:cs="Arial"/>
          <w:sz w:val="24"/>
          <w:szCs w:val="24"/>
        </w:rPr>
        <w:t>la.</w:t>
      </w:r>
    </w:p>
    <w:p w:rsidR="00A93460" w:rsidRPr="006C3EC3" w:rsidRDefault="00A93460" w:rsidP="00D42135">
      <w:pPr>
        <w:autoSpaceDE w:val="0"/>
        <w:autoSpaceDN w:val="0"/>
        <w:adjustRightInd w:val="0"/>
        <w:spacing w:after="0" w:line="480" w:lineRule="auto"/>
        <w:jc w:val="both"/>
        <w:rPr>
          <w:rFonts w:ascii="Arial" w:hAnsi="Arial" w:cs="Arial"/>
          <w:sz w:val="24"/>
          <w:szCs w:val="24"/>
        </w:rPr>
      </w:pPr>
    </w:p>
    <w:p w:rsidR="00A93460" w:rsidRPr="006C3EC3" w:rsidRDefault="00A93460" w:rsidP="00D42135">
      <w:pPr>
        <w:autoSpaceDE w:val="0"/>
        <w:autoSpaceDN w:val="0"/>
        <w:adjustRightInd w:val="0"/>
        <w:spacing w:after="0" w:line="480" w:lineRule="auto"/>
        <w:jc w:val="both"/>
        <w:rPr>
          <w:rFonts w:ascii="Arial" w:hAnsi="Arial" w:cs="Arial"/>
          <w:sz w:val="24"/>
          <w:szCs w:val="24"/>
        </w:rPr>
      </w:pPr>
      <w:r w:rsidRPr="006C3EC3">
        <w:rPr>
          <w:rFonts w:ascii="Arial" w:hAnsi="Arial" w:cs="Arial"/>
          <w:sz w:val="24"/>
          <w:szCs w:val="24"/>
        </w:rPr>
        <w:t>Por su parte Pérez (2008), señala que para resolver el problema es muy importante la intervención conjunta de docentes y padres de familia, y sin duda esto resultara prioritario, pero el reflejo de los estadísticos empleados señala que también es necesario que las instituciones educativas cuenten con programas para detectar la violencia, que inyecten parte de sus recursos a atender el problema y encaminen acciones que promuevan la paz.</w:t>
      </w:r>
    </w:p>
    <w:p w:rsidR="00A93460" w:rsidRPr="006C3EC3" w:rsidRDefault="00A93460" w:rsidP="00D42135">
      <w:pPr>
        <w:autoSpaceDE w:val="0"/>
        <w:autoSpaceDN w:val="0"/>
        <w:adjustRightInd w:val="0"/>
        <w:spacing w:after="0" w:line="480" w:lineRule="auto"/>
        <w:jc w:val="both"/>
        <w:rPr>
          <w:rFonts w:ascii="Arial" w:hAnsi="Arial" w:cs="Arial"/>
          <w:sz w:val="24"/>
          <w:szCs w:val="24"/>
        </w:rPr>
      </w:pPr>
    </w:p>
    <w:p w:rsidR="00A93460" w:rsidRPr="006C3EC3" w:rsidRDefault="00A93460" w:rsidP="00D42135">
      <w:pPr>
        <w:autoSpaceDE w:val="0"/>
        <w:autoSpaceDN w:val="0"/>
        <w:adjustRightInd w:val="0"/>
        <w:spacing w:after="0" w:line="480" w:lineRule="auto"/>
        <w:jc w:val="both"/>
        <w:rPr>
          <w:rFonts w:ascii="Arial" w:hAnsi="Arial" w:cs="Arial"/>
          <w:sz w:val="24"/>
          <w:szCs w:val="24"/>
        </w:rPr>
      </w:pPr>
      <w:r w:rsidRPr="006C3EC3">
        <w:rPr>
          <w:rFonts w:ascii="Arial" w:hAnsi="Arial" w:cs="Arial"/>
          <w:sz w:val="24"/>
          <w:szCs w:val="24"/>
        </w:rPr>
        <w:t xml:space="preserve">Asimismo el estudio realizado </w:t>
      </w:r>
      <w:r w:rsidR="006E7AFE">
        <w:rPr>
          <w:rFonts w:ascii="Arial" w:hAnsi="Arial" w:cs="Arial"/>
          <w:sz w:val="24"/>
          <w:szCs w:val="24"/>
        </w:rPr>
        <w:t>indica</w:t>
      </w:r>
      <w:r w:rsidRPr="006C3EC3">
        <w:rPr>
          <w:rFonts w:ascii="Arial" w:hAnsi="Arial" w:cs="Arial"/>
          <w:sz w:val="24"/>
          <w:szCs w:val="24"/>
        </w:rPr>
        <w:t xml:space="preserve"> que son las instituciones educativas las responsables de mejorar el clima social, de manera oportuna interviniendo en los conflictos y por ende es necesario que cuenten con programas para detectar la violencia promoviendo la paz, mejorando el dialogo, para frenar la violencia, a fin de vivir mejor a través de la paz.</w:t>
      </w:r>
    </w:p>
    <w:p w:rsidR="00A93460" w:rsidRPr="006C3EC3" w:rsidRDefault="00A93460" w:rsidP="00D42135">
      <w:pPr>
        <w:autoSpaceDE w:val="0"/>
        <w:autoSpaceDN w:val="0"/>
        <w:adjustRightInd w:val="0"/>
        <w:spacing w:after="0" w:line="480" w:lineRule="auto"/>
        <w:jc w:val="both"/>
        <w:rPr>
          <w:rFonts w:ascii="Arial" w:hAnsi="Arial" w:cs="Arial"/>
          <w:sz w:val="24"/>
          <w:szCs w:val="24"/>
        </w:rPr>
      </w:pPr>
    </w:p>
    <w:p w:rsidR="00A93460" w:rsidRPr="006C3EC3" w:rsidRDefault="00A93460" w:rsidP="00D42135">
      <w:pPr>
        <w:autoSpaceDE w:val="0"/>
        <w:autoSpaceDN w:val="0"/>
        <w:adjustRightInd w:val="0"/>
        <w:spacing w:after="0" w:line="480" w:lineRule="auto"/>
        <w:jc w:val="both"/>
        <w:rPr>
          <w:rFonts w:ascii="Arial" w:hAnsi="Arial" w:cs="Arial"/>
          <w:sz w:val="24"/>
          <w:szCs w:val="24"/>
        </w:rPr>
      </w:pPr>
      <w:r w:rsidRPr="006C3EC3">
        <w:rPr>
          <w:rFonts w:ascii="Arial" w:hAnsi="Arial" w:cs="Arial"/>
          <w:sz w:val="24"/>
          <w:szCs w:val="24"/>
        </w:rPr>
        <w:t>Además este análisis resalta la necesidad de buscar una buena negociación para frenar la violencia, iniciando con los cambios personales, lo que hace coincidir con lo expuesto por  Torres (2010) referente  a la responsabilidad social de la escuela como entidad formativa de valores y conductas propias de una convivencia pacífica y democrática.</w:t>
      </w:r>
    </w:p>
    <w:p w:rsidR="00A93460" w:rsidRPr="006C3EC3" w:rsidRDefault="00A93460" w:rsidP="00D42135">
      <w:pPr>
        <w:spacing w:after="0" w:line="480" w:lineRule="auto"/>
        <w:jc w:val="both"/>
        <w:rPr>
          <w:rFonts w:ascii="Arial" w:hAnsi="Arial" w:cs="Arial"/>
          <w:sz w:val="24"/>
          <w:szCs w:val="24"/>
        </w:rPr>
      </w:pPr>
    </w:p>
    <w:p w:rsidR="00403FE7" w:rsidRPr="00907A36" w:rsidRDefault="00A93460" w:rsidP="006E7AFE">
      <w:pPr>
        <w:spacing w:after="0" w:line="480" w:lineRule="auto"/>
        <w:ind w:right="191"/>
        <w:contextualSpacing/>
        <w:jc w:val="both"/>
        <w:rPr>
          <w:rFonts w:ascii="Arial" w:hAnsi="Arial" w:cs="Arial"/>
          <w:b/>
          <w:sz w:val="24"/>
          <w:szCs w:val="24"/>
        </w:rPr>
      </w:pPr>
      <w:r w:rsidRPr="006C3EC3">
        <w:rPr>
          <w:rFonts w:ascii="Arial" w:hAnsi="Arial" w:cs="Arial"/>
          <w:sz w:val="24"/>
          <w:szCs w:val="24"/>
        </w:rPr>
        <w:t xml:space="preserve">Sánchez (2010) señala a  la educación para la paz como una de las alternativas con mayor viabilidad para combatir de fondo, la violencia escolar, y aunque este estudio también lo considera conveniente, </w:t>
      </w:r>
      <w:r w:rsidR="006E7AFE">
        <w:rPr>
          <w:rFonts w:ascii="Arial" w:hAnsi="Arial" w:cs="Arial"/>
          <w:sz w:val="24"/>
          <w:szCs w:val="24"/>
        </w:rPr>
        <w:t>no es preciso dejar de lado que son las instituciones educativas las responsables de generar un clima de estabilidad que permita romper con este ciclo que atenta contra la integridad de los estudiantes.</w:t>
      </w:r>
      <w:r w:rsidR="006E7AFE" w:rsidRPr="00907A36">
        <w:rPr>
          <w:rFonts w:ascii="Arial" w:hAnsi="Arial" w:cs="Arial"/>
          <w:b/>
          <w:sz w:val="24"/>
          <w:szCs w:val="24"/>
        </w:rPr>
        <w:t xml:space="preserve"> </w:t>
      </w:r>
    </w:p>
    <w:p w:rsidR="00052F77" w:rsidRPr="00907A36" w:rsidRDefault="00052F77" w:rsidP="007A68AD">
      <w:pPr>
        <w:spacing w:after="0" w:line="480" w:lineRule="auto"/>
        <w:jc w:val="center"/>
        <w:rPr>
          <w:rFonts w:ascii="Arial" w:hAnsi="Arial" w:cs="Arial"/>
          <w:b/>
          <w:sz w:val="24"/>
          <w:szCs w:val="24"/>
        </w:rPr>
      </w:pPr>
    </w:p>
    <w:p w:rsidR="00D15B17" w:rsidRPr="00907A36" w:rsidRDefault="00C117CA" w:rsidP="00D1070E">
      <w:pPr>
        <w:spacing w:after="0" w:line="480" w:lineRule="auto"/>
        <w:jc w:val="center"/>
        <w:rPr>
          <w:rFonts w:ascii="Arial" w:hAnsi="Arial" w:cs="Arial"/>
          <w:b/>
          <w:sz w:val="24"/>
          <w:szCs w:val="24"/>
        </w:rPr>
      </w:pPr>
      <w:r w:rsidRPr="00907A36">
        <w:rPr>
          <w:rFonts w:ascii="Arial" w:hAnsi="Arial" w:cs="Arial"/>
          <w:b/>
          <w:sz w:val="24"/>
          <w:szCs w:val="24"/>
        </w:rPr>
        <w:t>CONCLUSIONES</w:t>
      </w:r>
    </w:p>
    <w:p w:rsidR="00D15B17" w:rsidRPr="00907A36" w:rsidRDefault="00CE0BE3" w:rsidP="00D42135">
      <w:pPr>
        <w:autoSpaceDE w:val="0"/>
        <w:autoSpaceDN w:val="0"/>
        <w:adjustRightInd w:val="0"/>
        <w:spacing w:after="0" w:line="480" w:lineRule="auto"/>
        <w:jc w:val="both"/>
        <w:rPr>
          <w:rFonts w:ascii="Arial" w:hAnsi="Arial" w:cs="Arial"/>
          <w:sz w:val="24"/>
          <w:szCs w:val="24"/>
        </w:rPr>
      </w:pPr>
      <w:r>
        <w:rPr>
          <w:rFonts w:ascii="Arial" w:hAnsi="Arial" w:cs="Arial"/>
          <w:sz w:val="24"/>
          <w:szCs w:val="24"/>
        </w:rPr>
        <w:t>La violencia es un problema latente que ha tomado dimensiones quizá nunca antes imaginables, por lo que resulta fundamental reconocer</w:t>
      </w:r>
      <w:r w:rsidR="00D15B17" w:rsidRPr="00907A36">
        <w:rPr>
          <w:rFonts w:ascii="Arial" w:hAnsi="Arial" w:cs="Arial"/>
          <w:sz w:val="24"/>
          <w:szCs w:val="24"/>
        </w:rPr>
        <w:t xml:space="preserve"> el papel que juegan las instituciones</w:t>
      </w:r>
      <w:r>
        <w:rPr>
          <w:rFonts w:ascii="Arial" w:hAnsi="Arial" w:cs="Arial"/>
          <w:sz w:val="24"/>
          <w:szCs w:val="24"/>
        </w:rPr>
        <w:t xml:space="preserve"> educativas,</w:t>
      </w:r>
      <w:r w:rsidR="00D15B17" w:rsidRPr="00907A36">
        <w:rPr>
          <w:rFonts w:ascii="Arial" w:hAnsi="Arial" w:cs="Arial"/>
          <w:sz w:val="24"/>
          <w:szCs w:val="24"/>
        </w:rPr>
        <w:t xml:space="preserve"> para erradicar este problema que se vive en el ámbito escolar, por lo que se destaca la importancia de trabajar en la prevención de los conflictos, para eliminar la violencia y fomentar la paz.</w:t>
      </w:r>
    </w:p>
    <w:p w:rsidR="00D15B17" w:rsidRPr="00907A36" w:rsidRDefault="00D15B17" w:rsidP="00D42135">
      <w:pPr>
        <w:autoSpaceDE w:val="0"/>
        <w:autoSpaceDN w:val="0"/>
        <w:adjustRightInd w:val="0"/>
        <w:spacing w:after="0" w:line="480" w:lineRule="auto"/>
        <w:jc w:val="both"/>
        <w:rPr>
          <w:rFonts w:ascii="Arial" w:hAnsi="Arial" w:cs="Arial"/>
          <w:sz w:val="24"/>
          <w:szCs w:val="24"/>
        </w:rPr>
      </w:pPr>
    </w:p>
    <w:p w:rsidR="00D15B17" w:rsidRPr="00907A36" w:rsidRDefault="007B00D4" w:rsidP="00D42135">
      <w:pPr>
        <w:autoSpaceDE w:val="0"/>
        <w:autoSpaceDN w:val="0"/>
        <w:adjustRightInd w:val="0"/>
        <w:spacing w:after="0" w:line="480" w:lineRule="auto"/>
        <w:jc w:val="both"/>
        <w:rPr>
          <w:rFonts w:ascii="Arial" w:hAnsi="Arial" w:cs="Arial"/>
          <w:sz w:val="24"/>
          <w:szCs w:val="24"/>
        </w:rPr>
      </w:pPr>
      <w:r>
        <w:rPr>
          <w:rFonts w:ascii="Arial" w:hAnsi="Arial" w:cs="Arial"/>
          <w:sz w:val="24"/>
          <w:szCs w:val="24"/>
        </w:rPr>
        <w:t>Para ello</w:t>
      </w:r>
      <w:r w:rsidR="00D4143B">
        <w:rPr>
          <w:rFonts w:ascii="Arial" w:hAnsi="Arial" w:cs="Arial"/>
          <w:sz w:val="24"/>
          <w:szCs w:val="24"/>
        </w:rPr>
        <w:t>,</w:t>
      </w:r>
      <w:r w:rsidR="00D15B17" w:rsidRPr="00907A36">
        <w:rPr>
          <w:rFonts w:ascii="Arial" w:hAnsi="Arial" w:cs="Arial"/>
          <w:sz w:val="24"/>
          <w:szCs w:val="24"/>
        </w:rPr>
        <w:t xml:space="preserve"> las instituciones educativas deben contar con programas para detectar la violencia, trabajar y encaminar acciones que  promuevan la paz, y destinar recursos, pues son ellas las responsables de mejorar el clima social de manera oportuna interviniendo en los conflictos y por ende deben tener programas para detectar la violencia promoviendo la paz, mejorando el dialogo, para frenar la violencia, y así vivir mejor a través de la paz, dándole importancia a este rubro buscando una buena negociación, ya que es a través de ello que se puede frenarla, iniciando con los cambios personales, buscando que las escuelas integren a toda la comunidad educativa para erradicarla, promoviendo la paz.</w:t>
      </w:r>
    </w:p>
    <w:p w:rsidR="00D15B17" w:rsidRPr="00907A36" w:rsidRDefault="00D15B17" w:rsidP="00D42135">
      <w:pPr>
        <w:autoSpaceDE w:val="0"/>
        <w:autoSpaceDN w:val="0"/>
        <w:adjustRightInd w:val="0"/>
        <w:spacing w:after="0" w:line="480" w:lineRule="auto"/>
        <w:jc w:val="both"/>
        <w:rPr>
          <w:rFonts w:ascii="Arial" w:hAnsi="Arial" w:cs="Arial"/>
          <w:sz w:val="24"/>
          <w:szCs w:val="24"/>
        </w:rPr>
      </w:pPr>
    </w:p>
    <w:p w:rsidR="00D15B17" w:rsidRPr="00907A36" w:rsidRDefault="00D15B17" w:rsidP="00D42135">
      <w:pPr>
        <w:autoSpaceDE w:val="0"/>
        <w:autoSpaceDN w:val="0"/>
        <w:adjustRightInd w:val="0"/>
        <w:spacing w:after="0" w:line="480" w:lineRule="auto"/>
        <w:jc w:val="both"/>
        <w:rPr>
          <w:rFonts w:ascii="Arial" w:hAnsi="Arial" w:cs="Arial"/>
          <w:sz w:val="24"/>
          <w:szCs w:val="24"/>
        </w:rPr>
      </w:pPr>
      <w:r w:rsidRPr="00907A36">
        <w:rPr>
          <w:rFonts w:ascii="Arial" w:hAnsi="Arial" w:cs="Arial"/>
          <w:sz w:val="24"/>
          <w:szCs w:val="24"/>
        </w:rPr>
        <w:t xml:space="preserve">El estudio mostro que educar para la paz puede terminar con la violencia y que es a través de la educación que se puede construir entornos sin ella, por lo que deben trabajar en su concientización. </w:t>
      </w:r>
    </w:p>
    <w:p w:rsidR="00D15B17" w:rsidRPr="00907A36" w:rsidRDefault="00D15B17" w:rsidP="00D42135">
      <w:pPr>
        <w:spacing w:after="0" w:line="480" w:lineRule="auto"/>
        <w:jc w:val="both"/>
        <w:rPr>
          <w:rFonts w:ascii="Arial" w:hAnsi="Arial" w:cs="Arial"/>
          <w:sz w:val="24"/>
          <w:szCs w:val="24"/>
        </w:rPr>
      </w:pPr>
    </w:p>
    <w:p w:rsidR="002C5507" w:rsidRDefault="00D15B17" w:rsidP="00D4143B">
      <w:pPr>
        <w:spacing w:after="0" w:line="480" w:lineRule="auto"/>
        <w:jc w:val="both"/>
        <w:rPr>
          <w:rFonts w:ascii="Arial" w:hAnsi="Arial" w:cs="Arial"/>
          <w:sz w:val="24"/>
          <w:szCs w:val="24"/>
        </w:rPr>
      </w:pPr>
      <w:r w:rsidRPr="00907A36">
        <w:rPr>
          <w:rFonts w:ascii="Arial" w:hAnsi="Arial" w:cs="Arial"/>
          <w:sz w:val="24"/>
          <w:szCs w:val="24"/>
        </w:rPr>
        <w:t xml:space="preserve">De tal manera que se puede concluir diciendo que los conflictos se podrán solucionar a través de una buena negociación, mejorando el dialogo, y cambiando de actitud, sin embargo también se asevera que </w:t>
      </w:r>
      <w:r w:rsidR="00214650">
        <w:rPr>
          <w:rFonts w:ascii="Arial" w:hAnsi="Arial" w:cs="Arial"/>
          <w:sz w:val="24"/>
          <w:szCs w:val="24"/>
        </w:rPr>
        <w:t>es fundamental comenzar a actuar para poner un alto a este fenómeno que sin distinción atenta la estabilidad social.</w:t>
      </w:r>
    </w:p>
    <w:p w:rsidR="00D4143B" w:rsidRPr="00D4143B" w:rsidRDefault="00D4143B" w:rsidP="00D4143B">
      <w:pPr>
        <w:spacing w:after="0" w:line="480" w:lineRule="auto"/>
        <w:jc w:val="both"/>
        <w:rPr>
          <w:rFonts w:ascii="Arial" w:hAnsi="Arial" w:cs="Arial"/>
          <w:sz w:val="24"/>
          <w:szCs w:val="24"/>
        </w:rPr>
      </w:pPr>
    </w:p>
    <w:p w:rsidR="002C5507" w:rsidRDefault="002C5507" w:rsidP="002C5507">
      <w:pPr>
        <w:spacing w:after="0" w:line="240" w:lineRule="auto"/>
        <w:jc w:val="center"/>
        <w:rPr>
          <w:rFonts w:ascii="Arial" w:hAnsi="Arial" w:cs="Arial"/>
          <w:b/>
          <w:sz w:val="24"/>
          <w:szCs w:val="24"/>
        </w:rPr>
      </w:pPr>
      <w:r w:rsidRPr="002C5507">
        <w:rPr>
          <w:rFonts w:ascii="Arial" w:hAnsi="Arial" w:cs="Arial"/>
          <w:b/>
          <w:sz w:val="24"/>
          <w:szCs w:val="24"/>
        </w:rPr>
        <w:t>BIBLIOGRAFIA</w:t>
      </w:r>
    </w:p>
    <w:p w:rsidR="00437A33" w:rsidRPr="00437A33" w:rsidRDefault="00437A33" w:rsidP="00437A33">
      <w:pPr>
        <w:tabs>
          <w:tab w:val="left" w:pos="2595"/>
        </w:tabs>
        <w:spacing w:after="0" w:line="240" w:lineRule="auto"/>
        <w:contextualSpacing/>
        <w:jc w:val="both"/>
        <w:rPr>
          <w:rFonts w:ascii="Arial" w:hAnsi="Arial" w:cs="Arial"/>
          <w:b/>
          <w:sz w:val="24"/>
          <w:szCs w:val="24"/>
        </w:rPr>
      </w:pPr>
    </w:p>
    <w:p w:rsidR="00437A33" w:rsidRPr="00913EBC" w:rsidRDefault="00437A33" w:rsidP="00437A33">
      <w:pPr>
        <w:tabs>
          <w:tab w:val="left" w:pos="2595"/>
        </w:tabs>
        <w:spacing w:after="0" w:line="240" w:lineRule="auto"/>
        <w:ind w:left="993" w:hanging="993"/>
        <w:contextualSpacing/>
        <w:jc w:val="both"/>
        <w:rPr>
          <w:rFonts w:ascii="Arial" w:hAnsi="Arial" w:cs="Arial"/>
          <w:sz w:val="24"/>
          <w:szCs w:val="24"/>
        </w:rPr>
      </w:pPr>
      <w:r w:rsidRPr="00437A33">
        <w:rPr>
          <w:rFonts w:ascii="Arial" w:hAnsi="Arial" w:cs="Arial"/>
          <w:b/>
          <w:sz w:val="24"/>
          <w:szCs w:val="24"/>
        </w:rPr>
        <w:t>ERAZO, O.</w:t>
      </w:r>
      <w:r w:rsidRPr="00913EBC">
        <w:rPr>
          <w:rFonts w:ascii="Arial" w:hAnsi="Arial" w:cs="Arial"/>
          <w:sz w:val="24"/>
          <w:szCs w:val="24"/>
        </w:rPr>
        <w:t xml:space="preserve"> (2010). Reflexiones sobre la violencia escolar. Revista de Psicología    GEPU.</w:t>
      </w:r>
    </w:p>
    <w:p w:rsidR="00437A33" w:rsidRDefault="00437A33" w:rsidP="00437A33">
      <w:pPr>
        <w:tabs>
          <w:tab w:val="left" w:pos="2595"/>
        </w:tabs>
        <w:spacing w:after="0" w:line="240" w:lineRule="auto"/>
        <w:ind w:left="993" w:hanging="993"/>
        <w:contextualSpacing/>
        <w:jc w:val="both"/>
        <w:rPr>
          <w:rFonts w:ascii="Arial" w:hAnsi="Arial" w:cs="Arial"/>
          <w:sz w:val="24"/>
          <w:szCs w:val="24"/>
        </w:rPr>
      </w:pPr>
      <w:r w:rsidRPr="00437A33">
        <w:rPr>
          <w:rFonts w:ascii="Arial" w:hAnsi="Arial" w:cs="Arial"/>
          <w:b/>
          <w:sz w:val="24"/>
          <w:szCs w:val="24"/>
        </w:rPr>
        <w:t>ETXEBERRÍA, F.</w:t>
      </w:r>
      <w:r w:rsidRPr="00913EBC">
        <w:rPr>
          <w:rFonts w:ascii="Arial" w:hAnsi="Arial" w:cs="Arial"/>
          <w:sz w:val="24"/>
          <w:szCs w:val="24"/>
        </w:rPr>
        <w:t xml:space="preserve"> (2001). Europa y violencia escolar. Revista Interamericana de Formación del Profesorado.</w:t>
      </w:r>
    </w:p>
    <w:p w:rsidR="002C5507" w:rsidRPr="002C5507" w:rsidRDefault="002C5507" w:rsidP="00437A33">
      <w:pPr>
        <w:tabs>
          <w:tab w:val="left" w:pos="2595"/>
        </w:tabs>
        <w:spacing w:after="0" w:line="240" w:lineRule="auto"/>
        <w:ind w:left="851" w:hanging="851"/>
        <w:contextualSpacing/>
        <w:jc w:val="both"/>
        <w:rPr>
          <w:rFonts w:ascii="Arial" w:hAnsi="Arial" w:cs="Arial"/>
          <w:sz w:val="24"/>
          <w:szCs w:val="24"/>
        </w:rPr>
      </w:pPr>
      <w:r w:rsidRPr="002C5507">
        <w:rPr>
          <w:rFonts w:ascii="Arial" w:hAnsi="Arial" w:cs="Arial"/>
          <w:b/>
          <w:sz w:val="24"/>
          <w:szCs w:val="24"/>
        </w:rPr>
        <w:t>CEREZO, R.</w:t>
      </w:r>
      <w:r w:rsidRPr="002C5507">
        <w:rPr>
          <w:rFonts w:ascii="Arial" w:hAnsi="Arial" w:cs="Arial"/>
          <w:sz w:val="24"/>
          <w:szCs w:val="24"/>
        </w:rPr>
        <w:t xml:space="preserve"> (2008) Acoso escolar. Efectos del </w:t>
      </w:r>
      <w:proofErr w:type="spellStart"/>
      <w:r w:rsidRPr="002C5507">
        <w:rPr>
          <w:rFonts w:ascii="Arial" w:hAnsi="Arial" w:cs="Arial"/>
          <w:sz w:val="24"/>
          <w:szCs w:val="24"/>
        </w:rPr>
        <w:t>bullyng</w:t>
      </w:r>
      <w:proofErr w:type="spellEnd"/>
      <w:r w:rsidRPr="002C5507">
        <w:rPr>
          <w:rFonts w:ascii="Arial" w:hAnsi="Arial" w:cs="Arial"/>
          <w:sz w:val="24"/>
          <w:szCs w:val="24"/>
        </w:rPr>
        <w:t xml:space="preserve">. Boletín de la sociedad de pediatría de Austria, Castillas y </w:t>
      </w:r>
      <w:proofErr w:type="spellStart"/>
      <w:r w:rsidRPr="002C5507">
        <w:rPr>
          <w:rFonts w:ascii="Arial" w:hAnsi="Arial" w:cs="Arial"/>
          <w:sz w:val="24"/>
          <w:szCs w:val="24"/>
        </w:rPr>
        <w:t>Leòn</w:t>
      </w:r>
      <w:proofErr w:type="spellEnd"/>
      <w:r w:rsidRPr="002C5507">
        <w:rPr>
          <w:rFonts w:ascii="Arial" w:hAnsi="Arial" w:cs="Arial"/>
          <w:sz w:val="24"/>
          <w:szCs w:val="24"/>
        </w:rPr>
        <w:t xml:space="preserve"> Vol. 48 No 206, 2008. </w:t>
      </w:r>
    </w:p>
    <w:p w:rsidR="002C5507" w:rsidRPr="002C5507" w:rsidRDefault="002C5507" w:rsidP="002C5507">
      <w:pPr>
        <w:autoSpaceDE w:val="0"/>
        <w:autoSpaceDN w:val="0"/>
        <w:adjustRightInd w:val="0"/>
        <w:spacing w:after="0" w:line="240" w:lineRule="auto"/>
        <w:ind w:left="851" w:hanging="851"/>
        <w:rPr>
          <w:rFonts w:ascii="Arial" w:hAnsi="Arial" w:cs="Arial"/>
          <w:sz w:val="24"/>
          <w:szCs w:val="24"/>
        </w:rPr>
      </w:pPr>
      <w:r w:rsidRPr="002C5507">
        <w:rPr>
          <w:rFonts w:ascii="Arial" w:hAnsi="Arial" w:cs="Arial"/>
          <w:b/>
          <w:sz w:val="24"/>
          <w:szCs w:val="24"/>
        </w:rPr>
        <w:t>DEL BARRIO, C., MARTÍN, E., ALMEIDA, A. Y BARRIOS, A.</w:t>
      </w:r>
      <w:r w:rsidRPr="002C5507">
        <w:rPr>
          <w:rFonts w:ascii="Arial" w:hAnsi="Arial" w:cs="Arial"/>
          <w:sz w:val="24"/>
          <w:szCs w:val="24"/>
        </w:rPr>
        <w:t xml:space="preserve"> (2003, a) Del maltrato y otros conceptos relacionados con la agresión entre escolares, y su estudio psicológico. </w:t>
      </w:r>
      <w:r w:rsidRPr="002C5507">
        <w:rPr>
          <w:rFonts w:ascii="Arial" w:hAnsi="Arial" w:cs="Arial"/>
          <w:i/>
          <w:iCs/>
          <w:sz w:val="24"/>
          <w:szCs w:val="24"/>
        </w:rPr>
        <w:t>Infancia y Aprendizaje, 26</w:t>
      </w:r>
      <w:r w:rsidRPr="002C5507">
        <w:rPr>
          <w:rFonts w:ascii="Arial" w:hAnsi="Arial" w:cs="Arial"/>
          <w:sz w:val="24"/>
          <w:szCs w:val="24"/>
        </w:rPr>
        <w:t>, (1), 9-24.</w:t>
      </w:r>
    </w:p>
    <w:p w:rsidR="002C5507" w:rsidRPr="002C5507" w:rsidRDefault="002C5507" w:rsidP="002C5507">
      <w:pPr>
        <w:tabs>
          <w:tab w:val="left" w:pos="2595"/>
        </w:tabs>
        <w:spacing w:after="0" w:line="240" w:lineRule="auto"/>
        <w:ind w:left="993" w:hanging="993"/>
        <w:contextualSpacing/>
        <w:jc w:val="both"/>
        <w:rPr>
          <w:rFonts w:ascii="Arial" w:hAnsi="Arial" w:cs="Arial"/>
          <w:sz w:val="24"/>
          <w:szCs w:val="24"/>
        </w:rPr>
      </w:pPr>
      <w:r w:rsidRPr="002C5507">
        <w:rPr>
          <w:rFonts w:ascii="Arial" w:hAnsi="Arial" w:cs="Arial"/>
          <w:b/>
          <w:sz w:val="24"/>
          <w:szCs w:val="24"/>
        </w:rPr>
        <w:t>GARCÍA, A et. al.</w:t>
      </w:r>
      <w:r w:rsidRPr="002C5507">
        <w:rPr>
          <w:rFonts w:ascii="Arial" w:hAnsi="Arial" w:cs="Arial"/>
          <w:sz w:val="24"/>
          <w:szCs w:val="24"/>
        </w:rPr>
        <w:t xml:space="preserve"> (2002). La violencia escolar en los países de la Unión Europea. Revista electrónica interuniversitaria de formación del profesorado.</w:t>
      </w:r>
    </w:p>
    <w:p w:rsidR="002C5507" w:rsidRPr="002C5507" w:rsidRDefault="002C5507" w:rsidP="002C5507">
      <w:pPr>
        <w:tabs>
          <w:tab w:val="left" w:pos="2595"/>
        </w:tabs>
        <w:spacing w:after="0" w:line="240" w:lineRule="auto"/>
        <w:ind w:left="993" w:hanging="993"/>
        <w:contextualSpacing/>
        <w:jc w:val="both"/>
        <w:rPr>
          <w:rFonts w:ascii="Arial" w:hAnsi="Arial" w:cs="Arial"/>
          <w:sz w:val="24"/>
          <w:szCs w:val="24"/>
        </w:rPr>
      </w:pPr>
      <w:r w:rsidRPr="002C5507">
        <w:rPr>
          <w:rFonts w:ascii="Arial" w:hAnsi="Arial" w:cs="Arial"/>
          <w:b/>
          <w:sz w:val="24"/>
          <w:szCs w:val="24"/>
        </w:rPr>
        <w:t>GARCÍA-LONGORIA, M.</w:t>
      </w:r>
      <w:r w:rsidRPr="002C5507">
        <w:rPr>
          <w:rFonts w:ascii="Arial" w:hAnsi="Arial" w:cs="Arial"/>
          <w:sz w:val="24"/>
          <w:szCs w:val="24"/>
        </w:rPr>
        <w:t xml:space="preserve"> (2002). La mediación escolar, una forma de enfocar la violencia en las escuelas. Alternativas. Cuadernos de Trabajo Social.</w:t>
      </w:r>
    </w:p>
    <w:p w:rsidR="002C5507" w:rsidRDefault="002C5507" w:rsidP="002C5507">
      <w:pPr>
        <w:tabs>
          <w:tab w:val="left" w:pos="2595"/>
        </w:tabs>
        <w:spacing w:after="0" w:line="240" w:lineRule="auto"/>
        <w:ind w:left="993" w:hanging="993"/>
        <w:contextualSpacing/>
        <w:jc w:val="both"/>
        <w:rPr>
          <w:rFonts w:ascii="Arial" w:hAnsi="Arial" w:cs="Arial"/>
          <w:sz w:val="24"/>
          <w:szCs w:val="24"/>
        </w:rPr>
      </w:pPr>
      <w:r w:rsidRPr="002C5507">
        <w:rPr>
          <w:rFonts w:ascii="Arial" w:hAnsi="Arial" w:cs="Arial"/>
          <w:b/>
          <w:sz w:val="24"/>
          <w:szCs w:val="24"/>
        </w:rPr>
        <w:t>GIL, V (2002)</w:t>
      </w:r>
      <w:r w:rsidRPr="002C5507">
        <w:rPr>
          <w:rFonts w:ascii="Arial" w:hAnsi="Arial" w:cs="Arial"/>
          <w:sz w:val="24"/>
          <w:szCs w:val="24"/>
        </w:rPr>
        <w:t xml:space="preserve"> Psicología de las conductas agresivas, Revista Anales de psicología vol. 18 No 2</w:t>
      </w:r>
    </w:p>
    <w:p w:rsidR="00437A33" w:rsidRPr="002C5507" w:rsidRDefault="00437A33" w:rsidP="00437A33">
      <w:pPr>
        <w:tabs>
          <w:tab w:val="left" w:pos="2595"/>
        </w:tabs>
        <w:spacing w:after="0" w:line="240" w:lineRule="auto"/>
        <w:ind w:left="993" w:hanging="993"/>
        <w:contextualSpacing/>
        <w:jc w:val="both"/>
        <w:rPr>
          <w:rFonts w:ascii="Arial" w:hAnsi="Arial" w:cs="Arial"/>
          <w:sz w:val="24"/>
          <w:szCs w:val="24"/>
        </w:rPr>
      </w:pPr>
      <w:r w:rsidRPr="00437A33">
        <w:rPr>
          <w:rFonts w:ascii="Arial" w:hAnsi="Arial" w:cs="Arial"/>
          <w:b/>
          <w:sz w:val="24"/>
          <w:szCs w:val="24"/>
        </w:rPr>
        <w:t>OSORIO, S.</w:t>
      </w:r>
      <w:r w:rsidRPr="00913EBC">
        <w:rPr>
          <w:rFonts w:ascii="Arial" w:hAnsi="Arial" w:cs="Arial"/>
          <w:sz w:val="24"/>
          <w:szCs w:val="24"/>
        </w:rPr>
        <w:t xml:space="preserve"> (2012). Conflicto, violencia y paz: un acercamiento científico, filosófico y bioético. Revista Latinoamericana de Bioética.</w:t>
      </w:r>
    </w:p>
    <w:p w:rsidR="002C5507" w:rsidRPr="002C5507" w:rsidRDefault="002C5507" w:rsidP="002C5507">
      <w:pPr>
        <w:tabs>
          <w:tab w:val="left" w:pos="2595"/>
        </w:tabs>
        <w:spacing w:after="0" w:line="240" w:lineRule="auto"/>
        <w:ind w:left="993" w:hanging="993"/>
        <w:contextualSpacing/>
        <w:jc w:val="both"/>
        <w:rPr>
          <w:rFonts w:ascii="Arial" w:hAnsi="Arial" w:cs="Arial"/>
          <w:sz w:val="24"/>
          <w:szCs w:val="24"/>
        </w:rPr>
      </w:pPr>
      <w:r w:rsidRPr="002C5507">
        <w:rPr>
          <w:rFonts w:ascii="Arial" w:hAnsi="Arial" w:cs="Arial"/>
          <w:b/>
          <w:sz w:val="24"/>
          <w:szCs w:val="24"/>
        </w:rPr>
        <w:t>RODNEY, Y; GARCÍA, M</w:t>
      </w:r>
      <w:r w:rsidRPr="002C5507">
        <w:rPr>
          <w:rFonts w:ascii="Arial" w:hAnsi="Arial" w:cs="Arial"/>
          <w:sz w:val="24"/>
          <w:szCs w:val="24"/>
        </w:rPr>
        <w:t>. (2014). Estudio histórico de la violencia escolar. Varona, 59, 41-49.</w:t>
      </w:r>
    </w:p>
    <w:p w:rsidR="002C5507" w:rsidRPr="002C5507" w:rsidRDefault="002C5507" w:rsidP="002C5507">
      <w:pPr>
        <w:tabs>
          <w:tab w:val="left" w:pos="2595"/>
        </w:tabs>
        <w:spacing w:after="0" w:line="240" w:lineRule="auto"/>
        <w:ind w:left="993" w:hanging="993"/>
        <w:contextualSpacing/>
        <w:jc w:val="both"/>
        <w:rPr>
          <w:rFonts w:ascii="Arial" w:hAnsi="Arial" w:cs="Arial"/>
          <w:sz w:val="24"/>
          <w:szCs w:val="24"/>
        </w:rPr>
      </w:pPr>
      <w:r w:rsidRPr="00D4143B">
        <w:rPr>
          <w:rFonts w:ascii="Arial" w:hAnsi="Arial" w:cs="Arial"/>
          <w:b/>
          <w:sz w:val="24"/>
          <w:szCs w:val="24"/>
        </w:rPr>
        <w:t>RODRÍGUEZ, J.</w:t>
      </w:r>
      <w:r w:rsidRPr="002C5507">
        <w:rPr>
          <w:rFonts w:ascii="Arial" w:hAnsi="Arial" w:cs="Arial"/>
          <w:sz w:val="24"/>
          <w:szCs w:val="24"/>
        </w:rPr>
        <w:t xml:space="preserve"> (2008). Los docentes ante las situaciones de violencia escolar. Revista Electrónica Interuniversitaria de Formación del Profesorado, 11 (3), 32-39.</w:t>
      </w:r>
    </w:p>
    <w:p w:rsidR="002C5507" w:rsidRPr="002C5507" w:rsidRDefault="002C5507" w:rsidP="002C5507">
      <w:pPr>
        <w:autoSpaceDE w:val="0"/>
        <w:autoSpaceDN w:val="0"/>
        <w:adjustRightInd w:val="0"/>
        <w:spacing w:after="0" w:line="240" w:lineRule="auto"/>
        <w:ind w:left="993" w:hanging="993"/>
        <w:rPr>
          <w:rFonts w:ascii="Arial" w:hAnsi="Arial" w:cs="Arial"/>
          <w:color w:val="000000"/>
          <w:sz w:val="24"/>
          <w:szCs w:val="24"/>
        </w:rPr>
      </w:pPr>
      <w:r w:rsidRPr="002C5507">
        <w:rPr>
          <w:rFonts w:ascii="Arial" w:hAnsi="Arial" w:cs="Arial"/>
          <w:b/>
          <w:bCs/>
          <w:color w:val="000000"/>
          <w:sz w:val="24"/>
          <w:szCs w:val="24"/>
        </w:rPr>
        <w:t>UNISEF 2011</w:t>
      </w:r>
      <w:r w:rsidRPr="002C5507">
        <w:rPr>
          <w:rFonts w:ascii="Arial" w:hAnsi="Arial" w:cs="Arial"/>
          <w:bCs/>
          <w:color w:val="000000"/>
          <w:sz w:val="24"/>
          <w:szCs w:val="24"/>
        </w:rPr>
        <w:t xml:space="preserve">“Somos comunidad educativa: hagamos equipo” </w:t>
      </w:r>
      <w:r w:rsidRPr="002C5507">
        <w:rPr>
          <w:rFonts w:ascii="Arial" w:hAnsi="Arial" w:cs="Arial"/>
          <w:color w:val="000000"/>
          <w:sz w:val="24"/>
          <w:szCs w:val="24"/>
        </w:rPr>
        <w:t>u</w:t>
      </w:r>
      <w:r w:rsidRPr="002C5507">
        <w:rPr>
          <w:rFonts w:ascii="Arial" w:hAnsi="Arial" w:cs="Arial"/>
          <w:bCs/>
          <w:color w:val="000000"/>
          <w:sz w:val="24"/>
          <w:szCs w:val="24"/>
        </w:rPr>
        <w:t>na propuesta de intervención integral educativa contra el acoso escolar (</w:t>
      </w:r>
      <w:proofErr w:type="spellStart"/>
      <w:r w:rsidRPr="002C5507">
        <w:rPr>
          <w:rFonts w:ascii="Arial" w:hAnsi="Arial" w:cs="Arial"/>
          <w:bCs/>
          <w:color w:val="000000"/>
          <w:sz w:val="24"/>
          <w:szCs w:val="24"/>
        </w:rPr>
        <w:t>bullying</w:t>
      </w:r>
      <w:proofErr w:type="spellEnd"/>
      <w:r w:rsidRPr="002C5507">
        <w:rPr>
          <w:rFonts w:ascii="Arial" w:hAnsi="Arial" w:cs="Arial"/>
          <w:bCs/>
          <w:color w:val="000000"/>
          <w:sz w:val="24"/>
          <w:szCs w:val="24"/>
        </w:rPr>
        <w:t xml:space="preserve">)  </w:t>
      </w:r>
      <w:r w:rsidRPr="002C5507">
        <w:rPr>
          <w:rFonts w:ascii="Arial" w:hAnsi="Arial" w:cs="Arial"/>
          <w:i/>
          <w:iCs/>
          <w:color w:val="000000"/>
          <w:sz w:val="24"/>
          <w:szCs w:val="24"/>
        </w:rPr>
        <w:t>Pseudónimo: CONVIVENCIA ESCOLAR</w:t>
      </w:r>
    </w:p>
    <w:p w:rsidR="002C5507" w:rsidRPr="00E02F56" w:rsidRDefault="002C5507" w:rsidP="00E02F56">
      <w:pPr>
        <w:spacing w:after="0" w:line="360" w:lineRule="auto"/>
        <w:rPr>
          <w:rFonts w:ascii="Arial" w:hAnsi="Arial" w:cs="Arial"/>
        </w:rPr>
      </w:pPr>
    </w:p>
    <w:p w:rsidR="00A8295E" w:rsidRPr="00E02F56" w:rsidRDefault="00A8295E">
      <w:pPr>
        <w:rPr>
          <w:rFonts w:ascii="Arial" w:hAnsi="Arial" w:cs="Arial"/>
        </w:rPr>
      </w:pPr>
      <w:r>
        <w:rPr>
          <w:rFonts w:ascii="Arial" w:hAnsi="Arial" w:cs="Arial"/>
        </w:rPr>
        <w:t xml:space="preserve"> </w:t>
      </w:r>
    </w:p>
    <w:sectPr w:rsidR="00A8295E" w:rsidRPr="00E02F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OldStyl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C5ECB"/>
    <w:multiLevelType w:val="hybridMultilevel"/>
    <w:tmpl w:val="CE16E092"/>
    <w:lvl w:ilvl="0" w:tplc="052E25C4">
      <w:start w:val="1"/>
      <w:numFmt w:val="bullet"/>
      <w:lvlText w:val=""/>
      <w:lvlJc w:val="left"/>
      <w:pPr>
        <w:tabs>
          <w:tab w:val="num" w:pos="720"/>
        </w:tabs>
        <w:ind w:left="720" w:hanging="360"/>
      </w:pPr>
      <w:rPr>
        <w:rFonts w:ascii="Wingdings" w:hAnsi="Wingdings" w:hint="default"/>
      </w:rPr>
    </w:lvl>
    <w:lvl w:ilvl="1" w:tplc="222C78D6" w:tentative="1">
      <w:start w:val="1"/>
      <w:numFmt w:val="bullet"/>
      <w:lvlText w:val=""/>
      <w:lvlJc w:val="left"/>
      <w:pPr>
        <w:tabs>
          <w:tab w:val="num" w:pos="1440"/>
        </w:tabs>
        <w:ind w:left="1440" w:hanging="360"/>
      </w:pPr>
      <w:rPr>
        <w:rFonts w:ascii="Wingdings" w:hAnsi="Wingdings" w:hint="default"/>
      </w:rPr>
    </w:lvl>
    <w:lvl w:ilvl="2" w:tplc="4A28735A" w:tentative="1">
      <w:start w:val="1"/>
      <w:numFmt w:val="bullet"/>
      <w:lvlText w:val=""/>
      <w:lvlJc w:val="left"/>
      <w:pPr>
        <w:tabs>
          <w:tab w:val="num" w:pos="2160"/>
        </w:tabs>
        <w:ind w:left="2160" w:hanging="360"/>
      </w:pPr>
      <w:rPr>
        <w:rFonts w:ascii="Wingdings" w:hAnsi="Wingdings" w:hint="default"/>
      </w:rPr>
    </w:lvl>
    <w:lvl w:ilvl="3" w:tplc="D488EEAE" w:tentative="1">
      <w:start w:val="1"/>
      <w:numFmt w:val="bullet"/>
      <w:lvlText w:val=""/>
      <w:lvlJc w:val="left"/>
      <w:pPr>
        <w:tabs>
          <w:tab w:val="num" w:pos="2880"/>
        </w:tabs>
        <w:ind w:left="2880" w:hanging="360"/>
      </w:pPr>
      <w:rPr>
        <w:rFonts w:ascii="Wingdings" w:hAnsi="Wingdings" w:hint="default"/>
      </w:rPr>
    </w:lvl>
    <w:lvl w:ilvl="4" w:tplc="4808DB1E" w:tentative="1">
      <w:start w:val="1"/>
      <w:numFmt w:val="bullet"/>
      <w:lvlText w:val=""/>
      <w:lvlJc w:val="left"/>
      <w:pPr>
        <w:tabs>
          <w:tab w:val="num" w:pos="3600"/>
        </w:tabs>
        <w:ind w:left="3600" w:hanging="360"/>
      </w:pPr>
      <w:rPr>
        <w:rFonts w:ascii="Wingdings" w:hAnsi="Wingdings" w:hint="default"/>
      </w:rPr>
    </w:lvl>
    <w:lvl w:ilvl="5" w:tplc="B936DD96" w:tentative="1">
      <w:start w:val="1"/>
      <w:numFmt w:val="bullet"/>
      <w:lvlText w:val=""/>
      <w:lvlJc w:val="left"/>
      <w:pPr>
        <w:tabs>
          <w:tab w:val="num" w:pos="4320"/>
        </w:tabs>
        <w:ind w:left="4320" w:hanging="360"/>
      </w:pPr>
      <w:rPr>
        <w:rFonts w:ascii="Wingdings" w:hAnsi="Wingdings" w:hint="default"/>
      </w:rPr>
    </w:lvl>
    <w:lvl w:ilvl="6" w:tplc="4CF27104" w:tentative="1">
      <w:start w:val="1"/>
      <w:numFmt w:val="bullet"/>
      <w:lvlText w:val=""/>
      <w:lvlJc w:val="left"/>
      <w:pPr>
        <w:tabs>
          <w:tab w:val="num" w:pos="5040"/>
        </w:tabs>
        <w:ind w:left="5040" w:hanging="360"/>
      </w:pPr>
      <w:rPr>
        <w:rFonts w:ascii="Wingdings" w:hAnsi="Wingdings" w:hint="default"/>
      </w:rPr>
    </w:lvl>
    <w:lvl w:ilvl="7" w:tplc="2CE6C942" w:tentative="1">
      <w:start w:val="1"/>
      <w:numFmt w:val="bullet"/>
      <w:lvlText w:val=""/>
      <w:lvlJc w:val="left"/>
      <w:pPr>
        <w:tabs>
          <w:tab w:val="num" w:pos="5760"/>
        </w:tabs>
        <w:ind w:left="5760" w:hanging="360"/>
      </w:pPr>
      <w:rPr>
        <w:rFonts w:ascii="Wingdings" w:hAnsi="Wingdings" w:hint="default"/>
      </w:rPr>
    </w:lvl>
    <w:lvl w:ilvl="8" w:tplc="89CAA51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F5"/>
    <w:rsid w:val="000210A1"/>
    <w:rsid w:val="000234CD"/>
    <w:rsid w:val="0003119F"/>
    <w:rsid w:val="00052F77"/>
    <w:rsid w:val="00070E99"/>
    <w:rsid w:val="000858C6"/>
    <w:rsid w:val="000A307F"/>
    <w:rsid w:val="000B0CE3"/>
    <w:rsid w:val="000B6C55"/>
    <w:rsid w:val="000C5C0E"/>
    <w:rsid w:val="000D47FC"/>
    <w:rsid w:val="000E5BF5"/>
    <w:rsid w:val="0010261B"/>
    <w:rsid w:val="00114265"/>
    <w:rsid w:val="001F1C48"/>
    <w:rsid w:val="00214650"/>
    <w:rsid w:val="002362EC"/>
    <w:rsid w:val="002651DB"/>
    <w:rsid w:val="00276793"/>
    <w:rsid w:val="002A34E7"/>
    <w:rsid w:val="002C26C5"/>
    <w:rsid w:val="002C5507"/>
    <w:rsid w:val="002F6BEC"/>
    <w:rsid w:val="003439BA"/>
    <w:rsid w:val="00346EEC"/>
    <w:rsid w:val="003557F0"/>
    <w:rsid w:val="00372672"/>
    <w:rsid w:val="003C3CF4"/>
    <w:rsid w:val="003E6A1D"/>
    <w:rsid w:val="003F3C0C"/>
    <w:rsid w:val="00403FE7"/>
    <w:rsid w:val="00437A33"/>
    <w:rsid w:val="004646B8"/>
    <w:rsid w:val="004B68BB"/>
    <w:rsid w:val="0052788E"/>
    <w:rsid w:val="00577701"/>
    <w:rsid w:val="00583052"/>
    <w:rsid w:val="00590BCE"/>
    <w:rsid w:val="005F0505"/>
    <w:rsid w:val="005F7F1E"/>
    <w:rsid w:val="00606E45"/>
    <w:rsid w:val="00633886"/>
    <w:rsid w:val="00636F2A"/>
    <w:rsid w:val="006A0F87"/>
    <w:rsid w:val="006C0A46"/>
    <w:rsid w:val="006D7DCD"/>
    <w:rsid w:val="006E217D"/>
    <w:rsid w:val="006E3E53"/>
    <w:rsid w:val="006E4E35"/>
    <w:rsid w:val="006E7AFE"/>
    <w:rsid w:val="00725CCA"/>
    <w:rsid w:val="0076695D"/>
    <w:rsid w:val="007802BB"/>
    <w:rsid w:val="007A62AC"/>
    <w:rsid w:val="007A68AD"/>
    <w:rsid w:val="007B00D4"/>
    <w:rsid w:val="007E5DDA"/>
    <w:rsid w:val="0085287E"/>
    <w:rsid w:val="00857707"/>
    <w:rsid w:val="008F0F00"/>
    <w:rsid w:val="00907A36"/>
    <w:rsid w:val="00922EF2"/>
    <w:rsid w:val="00954055"/>
    <w:rsid w:val="00977037"/>
    <w:rsid w:val="009A3636"/>
    <w:rsid w:val="009B74B6"/>
    <w:rsid w:val="009E4E57"/>
    <w:rsid w:val="00A2692C"/>
    <w:rsid w:val="00A3269D"/>
    <w:rsid w:val="00A8295E"/>
    <w:rsid w:val="00A91DCB"/>
    <w:rsid w:val="00A93460"/>
    <w:rsid w:val="00AA3BD3"/>
    <w:rsid w:val="00AC71DF"/>
    <w:rsid w:val="00AD4555"/>
    <w:rsid w:val="00AD7A8E"/>
    <w:rsid w:val="00AE322E"/>
    <w:rsid w:val="00AF0561"/>
    <w:rsid w:val="00B06256"/>
    <w:rsid w:val="00B10D9A"/>
    <w:rsid w:val="00B2374E"/>
    <w:rsid w:val="00B34A04"/>
    <w:rsid w:val="00BB1C2C"/>
    <w:rsid w:val="00BB61D0"/>
    <w:rsid w:val="00BD1F2E"/>
    <w:rsid w:val="00C117CA"/>
    <w:rsid w:val="00C2542E"/>
    <w:rsid w:val="00C637A5"/>
    <w:rsid w:val="00C92BC0"/>
    <w:rsid w:val="00C93D26"/>
    <w:rsid w:val="00CC5A16"/>
    <w:rsid w:val="00CE0BE3"/>
    <w:rsid w:val="00CE23F7"/>
    <w:rsid w:val="00D07E29"/>
    <w:rsid w:val="00D1070E"/>
    <w:rsid w:val="00D15B17"/>
    <w:rsid w:val="00D16661"/>
    <w:rsid w:val="00D4143B"/>
    <w:rsid w:val="00D42135"/>
    <w:rsid w:val="00D74E1E"/>
    <w:rsid w:val="00DA1F5F"/>
    <w:rsid w:val="00DA70D5"/>
    <w:rsid w:val="00DB1738"/>
    <w:rsid w:val="00DB7A59"/>
    <w:rsid w:val="00E02F56"/>
    <w:rsid w:val="00E06F8C"/>
    <w:rsid w:val="00E3405B"/>
    <w:rsid w:val="00E449BA"/>
    <w:rsid w:val="00E50183"/>
    <w:rsid w:val="00E7377C"/>
    <w:rsid w:val="00E92480"/>
    <w:rsid w:val="00EF62AB"/>
    <w:rsid w:val="00F24EE2"/>
    <w:rsid w:val="00F45E7C"/>
    <w:rsid w:val="00FC1A6A"/>
    <w:rsid w:val="00FF21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453684-E59F-41BD-9B8B-B760E27F0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17D"/>
    <w:pPr>
      <w:spacing w:after="0" w:line="240" w:lineRule="auto"/>
      <w:ind w:left="720"/>
      <w:contextualSpacing/>
    </w:pPr>
    <w:rPr>
      <w:rFonts w:ascii="Times New Roman" w:eastAsia="Times New Roman" w:hAnsi="Times New Roman" w:cs="Times New Roman"/>
      <w:sz w:val="24"/>
      <w:szCs w:val="24"/>
      <w:lang w:eastAsia="es-MX"/>
    </w:rPr>
  </w:style>
  <w:style w:type="paragraph" w:customStyle="1" w:styleId="Default">
    <w:name w:val="Default"/>
    <w:uiPriority w:val="99"/>
    <w:rsid w:val="000C5C0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vnculo">
    <w:name w:val="Hyperlink"/>
    <w:basedOn w:val="Fuentedeprrafopredeter"/>
    <w:uiPriority w:val="99"/>
    <w:unhideWhenUsed/>
    <w:rsid w:val="005830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448899">
      <w:bodyDiv w:val="1"/>
      <w:marLeft w:val="0"/>
      <w:marRight w:val="0"/>
      <w:marTop w:val="0"/>
      <w:marBottom w:val="0"/>
      <w:divBdr>
        <w:top w:val="none" w:sz="0" w:space="0" w:color="auto"/>
        <w:left w:val="none" w:sz="0" w:space="0" w:color="auto"/>
        <w:bottom w:val="none" w:sz="0" w:space="0" w:color="auto"/>
        <w:right w:val="none" w:sz="0" w:space="0" w:color="auto"/>
      </w:divBdr>
      <w:divsChild>
        <w:div w:id="320012889">
          <w:marLeft w:val="475"/>
          <w:marRight w:val="0"/>
          <w:marTop w:val="0"/>
          <w:marBottom w:val="0"/>
          <w:divBdr>
            <w:top w:val="none" w:sz="0" w:space="0" w:color="auto"/>
            <w:left w:val="none" w:sz="0" w:space="0" w:color="auto"/>
            <w:bottom w:val="none" w:sz="0" w:space="0" w:color="auto"/>
            <w:right w:val="none" w:sz="0" w:space="0" w:color="auto"/>
          </w:divBdr>
        </w:div>
        <w:div w:id="1271742332">
          <w:marLeft w:val="475"/>
          <w:marRight w:val="0"/>
          <w:marTop w:val="0"/>
          <w:marBottom w:val="0"/>
          <w:divBdr>
            <w:top w:val="none" w:sz="0" w:space="0" w:color="auto"/>
            <w:left w:val="none" w:sz="0" w:space="0" w:color="auto"/>
            <w:bottom w:val="none" w:sz="0" w:space="0" w:color="auto"/>
            <w:right w:val="none" w:sz="0" w:space="0" w:color="auto"/>
          </w:divBdr>
        </w:div>
        <w:div w:id="275990702">
          <w:marLeft w:val="475"/>
          <w:marRight w:val="0"/>
          <w:marTop w:val="0"/>
          <w:marBottom w:val="0"/>
          <w:divBdr>
            <w:top w:val="none" w:sz="0" w:space="0" w:color="auto"/>
            <w:left w:val="none" w:sz="0" w:space="0" w:color="auto"/>
            <w:bottom w:val="none" w:sz="0" w:space="0" w:color="auto"/>
            <w:right w:val="none" w:sz="0" w:space="0" w:color="auto"/>
          </w:divBdr>
        </w:div>
        <w:div w:id="1032001589">
          <w:marLeft w:val="475"/>
          <w:marRight w:val="0"/>
          <w:marTop w:val="0"/>
          <w:marBottom w:val="0"/>
          <w:divBdr>
            <w:top w:val="none" w:sz="0" w:space="0" w:color="auto"/>
            <w:left w:val="none" w:sz="0" w:space="0" w:color="auto"/>
            <w:bottom w:val="none" w:sz="0" w:space="0" w:color="auto"/>
            <w:right w:val="none" w:sz="0" w:space="0" w:color="auto"/>
          </w:divBdr>
        </w:div>
        <w:div w:id="75900922">
          <w:marLeft w:val="475"/>
          <w:marRight w:val="0"/>
          <w:marTop w:val="0"/>
          <w:marBottom w:val="0"/>
          <w:divBdr>
            <w:top w:val="none" w:sz="0" w:space="0" w:color="auto"/>
            <w:left w:val="none" w:sz="0" w:space="0" w:color="auto"/>
            <w:bottom w:val="none" w:sz="0" w:space="0" w:color="auto"/>
            <w:right w:val="none" w:sz="0" w:space="0" w:color="auto"/>
          </w:divBdr>
        </w:div>
        <w:div w:id="2080446241">
          <w:marLeft w:val="475"/>
          <w:marRight w:val="0"/>
          <w:marTop w:val="0"/>
          <w:marBottom w:val="0"/>
          <w:divBdr>
            <w:top w:val="none" w:sz="0" w:space="0" w:color="auto"/>
            <w:left w:val="none" w:sz="0" w:space="0" w:color="auto"/>
            <w:bottom w:val="none" w:sz="0" w:space="0" w:color="auto"/>
            <w:right w:val="none" w:sz="0" w:space="0" w:color="auto"/>
          </w:divBdr>
        </w:div>
        <w:div w:id="1052996086">
          <w:marLeft w:val="475"/>
          <w:marRight w:val="0"/>
          <w:marTop w:val="0"/>
          <w:marBottom w:val="0"/>
          <w:divBdr>
            <w:top w:val="none" w:sz="0" w:space="0" w:color="auto"/>
            <w:left w:val="none" w:sz="0" w:space="0" w:color="auto"/>
            <w:bottom w:val="none" w:sz="0" w:space="0" w:color="auto"/>
            <w:right w:val="none" w:sz="0" w:space="0" w:color="auto"/>
          </w:divBdr>
        </w:div>
        <w:div w:id="1819807984">
          <w:marLeft w:val="475"/>
          <w:marRight w:val="0"/>
          <w:marTop w:val="0"/>
          <w:marBottom w:val="0"/>
          <w:divBdr>
            <w:top w:val="none" w:sz="0" w:space="0" w:color="auto"/>
            <w:left w:val="none" w:sz="0" w:space="0" w:color="auto"/>
            <w:bottom w:val="none" w:sz="0" w:space="0" w:color="auto"/>
            <w:right w:val="none" w:sz="0" w:space="0" w:color="auto"/>
          </w:divBdr>
        </w:div>
        <w:div w:id="2011444733">
          <w:marLeft w:val="475"/>
          <w:marRight w:val="0"/>
          <w:marTop w:val="0"/>
          <w:marBottom w:val="0"/>
          <w:divBdr>
            <w:top w:val="none" w:sz="0" w:space="0" w:color="auto"/>
            <w:left w:val="none" w:sz="0" w:space="0" w:color="auto"/>
            <w:bottom w:val="none" w:sz="0" w:space="0" w:color="auto"/>
            <w:right w:val="none" w:sz="0" w:space="0" w:color="auto"/>
          </w:divBdr>
        </w:div>
        <w:div w:id="1806656626">
          <w:marLeft w:val="47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nika2gurrola@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4DC19-ACFF-4DA1-8424-ACBAE491A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14</Pages>
  <Words>3129</Words>
  <Characters>17213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GABO</dc:creator>
  <cp:keywords/>
  <dc:description/>
  <cp:lastModifiedBy>GABO</cp:lastModifiedBy>
  <cp:revision>27</cp:revision>
  <dcterms:created xsi:type="dcterms:W3CDTF">2016-01-31T01:20:00Z</dcterms:created>
  <dcterms:modified xsi:type="dcterms:W3CDTF">2016-01-31T02:15:00Z</dcterms:modified>
</cp:coreProperties>
</file>