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AD69A7" w14:textId="6320A4FD" w:rsidR="0038208B" w:rsidRDefault="0038208B" w:rsidP="0038208B">
      <w:pPr>
        <w:shd w:val="clear" w:color="auto" w:fill="FFFFFF"/>
        <w:spacing w:after="240" w:line="393" w:lineRule="atLeast"/>
        <w:rPr>
          <w:rFonts w:ascii="Arial" w:eastAsia="Times New Roman" w:hAnsi="Arial" w:cs="Arial"/>
          <w:b/>
          <w:bCs/>
          <w:sz w:val="28"/>
          <w:szCs w:val="28"/>
          <w:lang w:eastAsia="es-MX"/>
        </w:rPr>
      </w:pPr>
      <w:r>
        <w:rPr>
          <w:rFonts w:ascii="Arial" w:eastAsia="Times New Roman" w:hAnsi="Arial" w:cs="Arial"/>
          <w:b/>
          <w:bCs/>
          <w:sz w:val="28"/>
          <w:szCs w:val="28"/>
          <w:lang w:eastAsia="es-MX"/>
        </w:rPr>
        <w:t xml:space="preserve">Línea Temática: Procesos de enseñanza y aprendizaje </w:t>
      </w:r>
    </w:p>
    <w:p w14:paraId="76666E73" w14:textId="77777777" w:rsidR="0038208B" w:rsidRDefault="0038208B" w:rsidP="0038208B">
      <w:pPr>
        <w:shd w:val="clear" w:color="auto" w:fill="FFFFFF"/>
        <w:spacing w:after="240" w:line="393" w:lineRule="atLeast"/>
        <w:rPr>
          <w:rFonts w:ascii="Arial" w:eastAsia="Times New Roman" w:hAnsi="Arial" w:cs="Arial"/>
          <w:b/>
          <w:bCs/>
          <w:sz w:val="28"/>
          <w:szCs w:val="28"/>
          <w:lang w:eastAsia="es-MX"/>
        </w:rPr>
      </w:pPr>
    </w:p>
    <w:p w14:paraId="63B6DCD5" w14:textId="77777777" w:rsidR="00301D59" w:rsidRDefault="00CF779B" w:rsidP="00CF779B">
      <w:pPr>
        <w:shd w:val="clear" w:color="auto" w:fill="FFFFFF"/>
        <w:spacing w:after="240" w:line="393" w:lineRule="atLeast"/>
        <w:jc w:val="center"/>
        <w:rPr>
          <w:rFonts w:ascii="Arial" w:eastAsia="Times New Roman" w:hAnsi="Arial" w:cs="Arial"/>
          <w:b/>
          <w:bCs/>
          <w:sz w:val="28"/>
          <w:szCs w:val="28"/>
          <w:lang w:eastAsia="es-MX"/>
        </w:rPr>
      </w:pPr>
      <w:r w:rsidRPr="00301D59">
        <w:rPr>
          <w:rFonts w:ascii="Arial" w:eastAsia="Times New Roman" w:hAnsi="Arial" w:cs="Arial"/>
          <w:b/>
          <w:bCs/>
          <w:sz w:val="28"/>
          <w:szCs w:val="28"/>
          <w:lang w:eastAsia="es-MX"/>
        </w:rPr>
        <w:t>EL PROCESO DE OBSERVACIÓN EN LA FORMACIÓN DOCENTE.</w:t>
      </w:r>
    </w:p>
    <w:p w14:paraId="08255EED" w14:textId="77777777" w:rsidR="00301D59" w:rsidRPr="00301D59" w:rsidRDefault="00301D59" w:rsidP="00301D59">
      <w:pPr>
        <w:shd w:val="clear" w:color="auto" w:fill="FFFFFF"/>
        <w:spacing w:after="0" w:line="240" w:lineRule="auto"/>
        <w:jc w:val="right"/>
        <w:rPr>
          <w:rFonts w:ascii="Arial" w:eastAsia="Times New Roman" w:hAnsi="Arial" w:cs="Arial"/>
          <w:b/>
          <w:bCs/>
          <w:sz w:val="20"/>
          <w:szCs w:val="20"/>
          <w:lang w:eastAsia="es-MX"/>
        </w:rPr>
      </w:pPr>
      <w:r w:rsidRPr="00301D59">
        <w:rPr>
          <w:rFonts w:ascii="Arial" w:eastAsia="Times New Roman" w:hAnsi="Arial" w:cs="Arial"/>
          <w:b/>
          <w:bCs/>
          <w:sz w:val="20"/>
          <w:szCs w:val="20"/>
          <w:lang w:eastAsia="es-MX"/>
        </w:rPr>
        <w:t xml:space="preserve">William Mateo Rojas González </w:t>
      </w:r>
    </w:p>
    <w:p w14:paraId="3FAD97AC" w14:textId="77777777" w:rsidR="00301D59" w:rsidRPr="00301D59" w:rsidRDefault="00301D59" w:rsidP="00301D59">
      <w:pPr>
        <w:shd w:val="clear" w:color="auto" w:fill="FFFFFF"/>
        <w:spacing w:after="0" w:line="240" w:lineRule="auto"/>
        <w:jc w:val="right"/>
        <w:rPr>
          <w:rFonts w:ascii="Arial" w:eastAsia="Times New Roman" w:hAnsi="Arial" w:cs="Arial"/>
          <w:b/>
          <w:bCs/>
          <w:sz w:val="20"/>
          <w:szCs w:val="20"/>
          <w:lang w:eastAsia="es-MX"/>
        </w:rPr>
      </w:pPr>
      <w:r w:rsidRPr="00301D59">
        <w:rPr>
          <w:rFonts w:ascii="Arial" w:eastAsia="Times New Roman" w:hAnsi="Arial" w:cs="Arial"/>
          <w:b/>
          <w:bCs/>
          <w:sz w:val="20"/>
          <w:szCs w:val="20"/>
          <w:lang w:eastAsia="es-MX"/>
        </w:rPr>
        <w:t xml:space="preserve">Juana Graciela Andrea Loredo Nava </w:t>
      </w:r>
    </w:p>
    <w:p w14:paraId="6E514FFC" w14:textId="77777777" w:rsidR="00301D59" w:rsidRPr="00301D59" w:rsidRDefault="00301D59" w:rsidP="00301D59">
      <w:pPr>
        <w:shd w:val="clear" w:color="auto" w:fill="FFFFFF"/>
        <w:spacing w:after="0" w:line="240" w:lineRule="auto"/>
        <w:jc w:val="right"/>
        <w:rPr>
          <w:rFonts w:ascii="Arial" w:eastAsia="Times New Roman" w:hAnsi="Arial" w:cs="Arial"/>
          <w:b/>
          <w:bCs/>
          <w:sz w:val="20"/>
          <w:szCs w:val="20"/>
          <w:lang w:eastAsia="es-MX"/>
        </w:rPr>
      </w:pPr>
      <w:r w:rsidRPr="00301D59">
        <w:rPr>
          <w:rFonts w:ascii="Arial" w:eastAsia="Times New Roman" w:hAnsi="Arial" w:cs="Arial"/>
          <w:b/>
          <w:bCs/>
          <w:sz w:val="20"/>
          <w:szCs w:val="20"/>
          <w:lang w:eastAsia="es-MX"/>
        </w:rPr>
        <w:t xml:space="preserve">José Gilberto Miranda Montes </w:t>
      </w:r>
    </w:p>
    <w:p w14:paraId="4353EF5C" w14:textId="77777777" w:rsidR="00301D59" w:rsidRDefault="00301D59" w:rsidP="00301D59">
      <w:pPr>
        <w:shd w:val="clear" w:color="auto" w:fill="FFFFFF"/>
        <w:spacing w:after="0" w:line="240" w:lineRule="auto"/>
        <w:jc w:val="right"/>
        <w:rPr>
          <w:rFonts w:ascii="Arial" w:eastAsia="Times New Roman" w:hAnsi="Arial" w:cs="Arial"/>
          <w:b/>
          <w:bCs/>
          <w:sz w:val="20"/>
          <w:szCs w:val="20"/>
          <w:lang w:eastAsia="es-MX"/>
        </w:rPr>
      </w:pPr>
      <w:r w:rsidRPr="00301D59">
        <w:rPr>
          <w:rFonts w:ascii="Arial" w:eastAsia="Times New Roman" w:hAnsi="Arial" w:cs="Arial"/>
          <w:b/>
          <w:bCs/>
          <w:sz w:val="20"/>
          <w:szCs w:val="20"/>
          <w:lang w:eastAsia="es-MX"/>
        </w:rPr>
        <w:t>Carlos Antoni Hernández Emiliano</w:t>
      </w:r>
    </w:p>
    <w:p w14:paraId="6EAFBE3B" w14:textId="25026BCF" w:rsidR="00E46B84" w:rsidRDefault="00E46B84" w:rsidP="00301D59">
      <w:pPr>
        <w:shd w:val="clear" w:color="auto" w:fill="FFFFFF"/>
        <w:spacing w:after="0" w:line="240" w:lineRule="auto"/>
        <w:jc w:val="right"/>
        <w:rPr>
          <w:rFonts w:ascii="Arial" w:eastAsia="Times New Roman" w:hAnsi="Arial" w:cs="Arial"/>
          <w:b/>
          <w:bCs/>
          <w:sz w:val="20"/>
          <w:szCs w:val="20"/>
          <w:lang w:eastAsia="es-MX"/>
        </w:rPr>
      </w:pPr>
      <w:hyperlink r:id="rId6" w:history="1">
        <w:r w:rsidRPr="0083292A">
          <w:rPr>
            <w:rStyle w:val="Hipervnculo"/>
            <w:rFonts w:ascii="Arial" w:eastAsia="Times New Roman" w:hAnsi="Arial" w:cs="Arial"/>
            <w:b/>
            <w:bCs/>
            <w:sz w:val="20"/>
            <w:szCs w:val="20"/>
            <w:lang w:eastAsia="es-MX"/>
          </w:rPr>
          <w:t>mlarraga@beceneslp.edu.mx</w:t>
        </w:r>
      </w:hyperlink>
      <w:bookmarkStart w:id="0" w:name="_GoBack"/>
      <w:bookmarkEnd w:id="0"/>
    </w:p>
    <w:p w14:paraId="6721CFB2" w14:textId="77777777" w:rsidR="00E46B84" w:rsidRDefault="00E46B84" w:rsidP="00301D59">
      <w:pPr>
        <w:shd w:val="clear" w:color="auto" w:fill="FFFFFF"/>
        <w:spacing w:after="0" w:line="240" w:lineRule="auto"/>
        <w:jc w:val="right"/>
        <w:rPr>
          <w:rFonts w:ascii="Arial" w:eastAsia="Times New Roman" w:hAnsi="Arial" w:cs="Arial"/>
          <w:b/>
          <w:bCs/>
          <w:sz w:val="20"/>
          <w:szCs w:val="20"/>
          <w:lang w:eastAsia="es-MX"/>
        </w:rPr>
      </w:pPr>
    </w:p>
    <w:p w14:paraId="0AF4152C" w14:textId="77777777" w:rsidR="00301D59" w:rsidRPr="007D4D29" w:rsidRDefault="00301D59" w:rsidP="00301D59">
      <w:pPr>
        <w:shd w:val="clear" w:color="auto" w:fill="FFFFFF"/>
        <w:spacing w:after="0" w:line="240" w:lineRule="auto"/>
        <w:jc w:val="right"/>
        <w:rPr>
          <w:rFonts w:ascii="Arial" w:eastAsia="Times New Roman" w:hAnsi="Arial" w:cs="Arial"/>
          <w:bCs/>
          <w:i/>
          <w:color w:val="000000"/>
          <w:sz w:val="20"/>
          <w:szCs w:val="20"/>
          <w:lang w:eastAsia="es-MX"/>
        </w:rPr>
      </w:pPr>
      <w:r w:rsidRPr="007D4D29">
        <w:rPr>
          <w:rFonts w:ascii="Arial" w:eastAsia="Times New Roman" w:hAnsi="Arial" w:cs="Arial"/>
          <w:bCs/>
          <w:i/>
          <w:color w:val="000000"/>
          <w:sz w:val="20"/>
          <w:szCs w:val="20"/>
          <w:lang w:eastAsia="es-MX"/>
        </w:rPr>
        <w:t xml:space="preserve">Estudiantes del VII semestre de la Licenciatura en Educación Primaria </w:t>
      </w:r>
    </w:p>
    <w:p w14:paraId="50DD0170" w14:textId="77777777" w:rsidR="00301D59" w:rsidRPr="007D4D29" w:rsidRDefault="00301D59" w:rsidP="00301D59">
      <w:pPr>
        <w:shd w:val="clear" w:color="auto" w:fill="FFFFFF"/>
        <w:spacing w:after="0" w:line="240" w:lineRule="auto"/>
        <w:jc w:val="right"/>
        <w:rPr>
          <w:rFonts w:ascii="Arial" w:eastAsia="Times New Roman" w:hAnsi="Arial" w:cs="Arial"/>
          <w:bCs/>
          <w:i/>
          <w:color w:val="000000"/>
          <w:sz w:val="20"/>
          <w:szCs w:val="20"/>
          <w:lang w:eastAsia="es-MX"/>
        </w:rPr>
      </w:pPr>
      <w:r w:rsidRPr="007D4D29">
        <w:rPr>
          <w:rFonts w:ascii="Arial" w:eastAsia="Times New Roman" w:hAnsi="Arial" w:cs="Arial"/>
          <w:bCs/>
          <w:i/>
          <w:color w:val="000000"/>
          <w:sz w:val="20"/>
          <w:szCs w:val="20"/>
          <w:lang w:eastAsia="es-MX"/>
        </w:rPr>
        <w:t xml:space="preserve">Benemérita y Centonaría Escuela Normal del Estado de San Luis Potosí  </w:t>
      </w:r>
    </w:p>
    <w:p w14:paraId="3BC4D728" w14:textId="06126688" w:rsidR="00CF779B" w:rsidRPr="00301D59" w:rsidRDefault="00301D59" w:rsidP="00301D59">
      <w:pPr>
        <w:shd w:val="clear" w:color="auto" w:fill="FFFFFF"/>
        <w:spacing w:after="0" w:line="240" w:lineRule="auto"/>
        <w:jc w:val="right"/>
        <w:rPr>
          <w:rFonts w:ascii="Arial" w:eastAsia="Times New Roman" w:hAnsi="Arial" w:cs="Arial"/>
          <w:sz w:val="28"/>
          <w:szCs w:val="28"/>
          <w:lang w:eastAsia="es-MX"/>
        </w:rPr>
      </w:pPr>
      <w:r>
        <w:rPr>
          <w:rFonts w:ascii="Arial" w:eastAsia="Times New Roman" w:hAnsi="Arial" w:cs="Arial"/>
          <w:b/>
          <w:bCs/>
          <w:sz w:val="28"/>
          <w:szCs w:val="28"/>
          <w:lang w:eastAsia="es-MX"/>
        </w:rPr>
        <w:t xml:space="preserve"> </w:t>
      </w:r>
      <w:r w:rsidR="00CF779B" w:rsidRPr="00301D59">
        <w:rPr>
          <w:rFonts w:ascii="Arial" w:eastAsia="Times New Roman" w:hAnsi="Arial" w:cs="Arial"/>
          <w:b/>
          <w:bCs/>
          <w:sz w:val="28"/>
          <w:szCs w:val="28"/>
          <w:lang w:eastAsia="es-MX"/>
        </w:rPr>
        <w:t> </w:t>
      </w:r>
    </w:p>
    <w:p w14:paraId="097EFC37" w14:textId="77777777" w:rsidR="00CF779B" w:rsidRPr="00CF779B" w:rsidRDefault="00CF779B" w:rsidP="00CF779B">
      <w:pPr>
        <w:shd w:val="clear" w:color="auto" w:fill="FFFFFF"/>
        <w:spacing w:after="240" w:line="393" w:lineRule="atLeast"/>
        <w:rPr>
          <w:rFonts w:ascii="Helvetica" w:eastAsia="Times New Roman" w:hAnsi="Helvetica" w:cs="Helvetica"/>
          <w:sz w:val="21"/>
          <w:szCs w:val="21"/>
          <w:lang w:eastAsia="es-MX"/>
        </w:rPr>
      </w:pPr>
      <w:r w:rsidRPr="00CF779B">
        <w:rPr>
          <w:rFonts w:ascii="Helvetica" w:eastAsia="Times New Roman" w:hAnsi="Helvetica" w:cs="Helvetica"/>
          <w:b/>
          <w:bCs/>
          <w:sz w:val="21"/>
          <w:szCs w:val="21"/>
          <w:lang w:eastAsia="es-MX"/>
        </w:rPr>
        <w:t>RESUMEN</w:t>
      </w:r>
    </w:p>
    <w:p w14:paraId="679E85EC" w14:textId="2180645B" w:rsidR="00CF779B" w:rsidRPr="00CF779B" w:rsidRDefault="00CF779B" w:rsidP="00301D59">
      <w:pPr>
        <w:shd w:val="clear" w:color="auto" w:fill="FFFFFF"/>
        <w:spacing w:after="240" w:line="240" w:lineRule="auto"/>
        <w:jc w:val="both"/>
        <w:rPr>
          <w:rFonts w:ascii="Helvetica" w:eastAsia="Times New Roman" w:hAnsi="Helvetica" w:cs="Helvetica"/>
          <w:sz w:val="21"/>
          <w:szCs w:val="21"/>
          <w:lang w:eastAsia="es-MX"/>
        </w:rPr>
      </w:pPr>
      <w:r w:rsidRPr="00CF779B">
        <w:rPr>
          <w:rFonts w:ascii="Helvetica" w:eastAsia="Times New Roman" w:hAnsi="Helvetica" w:cs="Helvetica"/>
          <w:sz w:val="21"/>
          <w:szCs w:val="21"/>
          <w:lang w:eastAsia="es-MX"/>
        </w:rPr>
        <w:t xml:space="preserve">El presente artículo es un análisis detallado de una jornada de observación docente por la cual, maestros normalistas atraviesan para lograr objetivo específicos, una formación en escenarios contextuales que lo sitúan en ambientes completamente reales de lo que, posteriormente, será su práctica habitual. Para un estudiante normalista es de suma importancia tener estos acercamientos a la práctica, usar como instrumento la observación y empaparse de estrategia que lo ayudarán a ser un docente profesional </w:t>
      </w:r>
      <w:r w:rsidR="00301D59" w:rsidRPr="00CF779B">
        <w:rPr>
          <w:rFonts w:ascii="Helvetica" w:eastAsia="Times New Roman" w:hAnsi="Helvetica" w:cs="Helvetica"/>
          <w:sz w:val="21"/>
          <w:szCs w:val="21"/>
          <w:lang w:eastAsia="es-MX"/>
        </w:rPr>
        <w:t>más</w:t>
      </w:r>
      <w:r w:rsidRPr="00CF779B">
        <w:rPr>
          <w:rFonts w:ascii="Helvetica" w:eastAsia="Times New Roman" w:hAnsi="Helvetica" w:cs="Helvetica"/>
          <w:sz w:val="21"/>
          <w:szCs w:val="21"/>
          <w:lang w:eastAsia="es-MX"/>
        </w:rPr>
        <w:t xml:space="preserve"> adelante, es por eso que en dicho documento se detallan algunos aspectos a partir de un ejemplo de la jornada de observación realizada por un estudiante normalista, se analizan detalladamente cuestiones que involucran a este en la jornada laboral y establece algunos juicios de valor que lo ayudan a comprender la importancia de conocer a su grupo en el campo contextual que se desarrolla.</w:t>
      </w:r>
    </w:p>
    <w:p w14:paraId="5FFC1417" w14:textId="2C407099" w:rsidR="002A2953" w:rsidRDefault="002A2953" w:rsidP="00CF779B">
      <w:pPr>
        <w:shd w:val="clear" w:color="auto" w:fill="FFFFFF"/>
        <w:spacing w:after="240" w:line="393" w:lineRule="atLeast"/>
        <w:jc w:val="both"/>
        <w:rPr>
          <w:rFonts w:ascii="Arial" w:eastAsia="Times New Roman" w:hAnsi="Arial" w:cs="Arial"/>
          <w:b/>
          <w:bCs/>
          <w:sz w:val="24"/>
          <w:szCs w:val="24"/>
          <w:lang w:eastAsia="es-MX"/>
        </w:rPr>
      </w:pPr>
      <w:r>
        <w:rPr>
          <w:rFonts w:ascii="Arial" w:eastAsia="Times New Roman" w:hAnsi="Arial" w:cs="Arial"/>
          <w:b/>
          <w:bCs/>
          <w:sz w:val="24"/>
          <w:szCs w:val="24"/>
          <w:lang w:eastAsia="es-MX"/>
        </w:rPr>
        <w:t xml:space="preserve">Palabras Clave: La observación, Formación Docente, Práctica docente </w:t>
      </w:r>
    </w:p>
    <w:p w14:paraId="79E477BC" w14:textId="77777777" w:rsidR="002A2953" w:rsidRDefault="002A2953" w:rsidP="00CF779B">
      <w:pPr>
        <w:shd w:val="clear" w:color="auto" w:fill="FFFFFF"/>
        <w:spacing w:after="240" w:line="393" w:lineRule="atLeast"/>
        <w:jc w:val="both"/>
        <w:rPr>
          <w:rFonts w:ascii="Arial" w:eastAsia="Times New Roman" w:hAnsi="Arial" w:cs="Arial"/>
          <w:b/>
          <w:bCs/>
          <w:sz w:val="24"/>
          <w:szCs w:val="24"/>
          <w:lang w:eastAsia="es-MX"/>
        </w:rPr>
      </w:pPr>
    </w:p>
    <w:p w14:paraId="41D98CE5" w14:textId="77777777" w:rsidR="002A2953" w:rsidRDefault="002A2953" w:rsidP="00CF779B">
      <w:pPr>
        <w:shd w:val="clear" w:color="auto" w:fill="FFFFFF"/>
        <w:spacing w:after="240" w:line="393" w:lineRule="atLeast"/>
        <w:jc w:val="both"/>
        <w:rPr>
          <w:rFonts w:ascii="Arial" w:eastAsia="Times New Roman" w:hAnsi="Arial" w:cs="Arial"/>
          <w:b/>
          <w:bCs/>
          <w:sz w:val="24"/>
          <w:szCs w:val="24"/>
          <w:lang w:eastAsia="es-MX"/>
        </w:rPr>
      </w:pPr>
      <w:r>
        <w:rPr>
          <w:rFonts w:ascii="Arial" w:eastAsia="Times New Roman" w:hAnsi="Arial" w:cs="Arial"/>
          <w:b/>
          <w:bCs/>
          <w:sz w:val="24"/>
          <w:szCs w:val="24"/>
          <w:lang w:eastAsia="es-MX"/>
        </w:rPr>
        <w:t xml:space="preserve">Introducción </w:t>
      </w:r>
    </w:p>
    <w:p w14:paraId="4E2E2A20" w14:textId="36B16243" w:rsidR="00CF779B" w:rsidRDefault="002A2953" w:rsidP="00CF779B">
      <w:pPr>
        <w:shd w:val="clear" w:color="auto" w:fill="FFFFFF"/>
        <w:spacing w:after="240" w:line="393" w:lineRule="atLeast"/>
        <w:jc w:val="both"/>
        <w:rPr>
          <w:rFonts w:ascii="Arial" w:eastAsia="Times New Roman" w:hAnsi="Arial" w:cs="Arial"/>
          <w:sz w:val="24"/>
          <w:szCs w:val="24"/>
          <w:lang w:eastAsia="es-MX"/>
        </w:rPr>
      </w:pPr>
      <w:r w:rsidRPr="002A2953">
        <w:rPr>
          <w:rFonts w:ascii="Arial" w:eastAsia="Times New Roman" w:hAnsi="Arial" w:cs="Arial"/>
          <w:bCs/>
          <w:sz w:val="24"/>
          <w:szCs w:val="24"/>
          <w:lang w:eastAsia="es-MX"/>
        </w:rPr>
        <w:t>El propósito del presente artículo es</w:t>
      </w:r>
      <w:r>
        <w:rPr>
          <w:rFonts w:ascii="Arial" w:eastAsia="Times New Roman" w:hAnsi="Arial" w:cs="Arial"/>
          <w:b/>
          <w:bCs/>
          <w:sz w:val="24"/>
          <w:szCs w:val="24"/>
          <w:lang w:eastAsia="es-MX"/>
        </w:rPr>
        <w:t xml:space="preserve"> </w:t>
      </w:r>
      <w:r w:rsidRPr="002A2953">
        <w:rPr>
          <w:rFonts w:ascii="Arial" w:eastAsia="Times New Roman" w:hAnsi="Arial" w:cs="Arial"/>
          <w:bCs/>
          <w:sz w:val="24"/>
          <w:szCs w:val="24"/>
          <w:lang w:eastAsia="es-MX"/>
        </w:rPr>
        <w:t>e</w:t>
      </w:r>
      <w:r w:rsidR="00112D1C" w:rsidRPr="002A2953">
        <w:rPr>
          <w:rFonts w:ascii="Arial" w:eastAsia="Times New Roman" w:hAnsi="Arial" w:cs="Arial"/>
          <w:sz w:val="24"/>
          <w:szCs w:val="24"/>
          <w:lang w:eastAsia="es-MX"/>
        </w:rPr>
        <w:t>xponer</w:t>
      </w:r>
      <w:r w:rsidR="00112D1C" w:rsidRPr="00304609">
        <w:rPr>
          <w:rFonts w:ascii="Arial" w:eastAsia="Times New Roman" w:hAnsi="Arial" w:cs="Arial"/>
          <w:sz w:val="24"/>
          <w:szCs w:val="24"/>
          <w:lang w:eastAsia="es-MX"/>
        </w:rPr>
        <w:t xml:space="preserve"> </w:t>
      </w:r>
      <w:r w:rsidR="00CF779B" w:rsidRPr="00304609">
        <w:rPr>
          <w:rFonts w:ascii="Arial" w:eastAsia="Times New Roman" w:hAnsi="Arial" w:cs="Arial"/>
          <w:sz w:val="24"/>
          <w:szCs w:val="24"/>
          <w:lang w:eastAsia="es-MX"/>
        </w:rPr>
        <w:t xml:space="preserve">el trabajo </w:t>
      </w:r>
      <w:r w:rsidR="00112D1C" w:rsidRPr="00304609">
        <w:rPr>
          <w:rFonts w:ascii="Arial" w:eastAsia="Times New Roman" w:hAnsi="Arial" w:cs="Arial"/>
          <w:sz w:val="24"/>
          <w:szCs w:val="24"/>
          <w:lang w:eastAsia="es-MX"/>
        </w:rPr>
        <w:t xml:space="preserve">realizado </w:t>
      </w:r>
      <w:r w:rsidR="00CF779B" w:rsidRPr="00304609">
        <w:rPr>
          <w:rFonts w:ascii="Arial" w:eastAsia="Times New Roman" w:hAnsi="Arial" w:cs="Arial"/>
          <w:sz w:val="24"/>
          <w:szCs w:val="24"/>
          <w:lang w:eastAsia="es-MX"/>
        </w:rPr>
        <w:t xml:space="preserve">en la jornada de observación docente, tomando en cuenta situaciones que envuelven al trabajo laboral, así como actitudes, </w:t>
      </w:r>
      <w:r w:rsidR="00112D1C" w:rsidRPr="00304609">
        <w:rPr>
          <w:rFonts w:ascii="Arial" w:eastAsia="Times New Roman" w:hAnsi="Arial" w:cs="Arial"/>
          <w:sz w:val="24"/>
          <w:szCs w:val="24"/>
          <w:lang w:eastAsia="es-MX"/>
        </w:rPr>
        <w:t xml:space="preserve">comportamientos de los alumnos y </w:t>
      </w:r>
      <w:r w:rsidR="00CF779B" w:rsidRPr="00304609">
        <w:rPr>
          <w:rFonts w:ascii="Arial" w:eastAsia="Times New Roman" w:hAnsi="Arial" w:cs="Arial"/>
          <w:sz w:val="24"/>
          <w:szCs w:val="24"/>
          <w:lang w:eastAsia="es-MX"/>
        </w:rPr>
        <w:t>estrategias de trabajo</w:t>
      </w:r>
      <w:r w:rsidR="00112D1C" w:rsidRPr="00304609">
        <w:rPr>
          <w:rFonts w:ascii="Arial" w:eastAsia="Times New Roman" w:hAnsi="Arial" w:cs="Arial"/>
          <w:sz w:val="24"/>
          <w:szCs w:val="24"/>
          <w:lang w:eastAsia="es-MX"/>
        </w:rPr>
        <w:t xml:space="preserve"> en la escuela</w:t>
      </w:r>
      <w:r w:rsidR="00CF779B" w:rsidRPr="00304609">
        <w:rPr>
          <w:rFonts w:ascii="Arial" w:eastAsia="Times New Roman" w:hAnsi="Arial" w:cs="Arial"/>
          <w:sz w:val="24"/>
          <w:szCs w:val="24"/>
          <w:lang w:eastAsia="es-MX"/>
        </w:rPr>
        <w:t>.</w:t>
      </w:r>
      <w:r>
        <w:rPr>
          <w:rFonts w:ascii="Arial" w:eastAsia="Times New Roman" w:hAnsi="Arial" w:cs="Arial"/>
          <w:sz w:val="24"/>
          <w:szCs w:val="24"/>
          <w:lang w:eastAsia="es-MX"/>
        </w:rPr>
        <w:t xml:space="preserve"> E</w:t>
      </w:r>
      <w:r w:rsidR="00CF779B" w:rsidRPr="00304609">
        <w:rPr>
          <w:rFonts w:ascii="Arial" w:eastAsia="Times New Roman" w:hAnsi="Arial" w:cs="Arial"/>
          <w:sz w:val="24"/>
          <w:szCs w:val="24"/>
          <w:lang w:eastAsia="es-MX"/>
        </w:rPr>
        <w:t xml:space="preserve">l objeto de estudio </w:t>
      </w:r>
      <w:r w:rsidR="00301D59" w:rsidRPr="00304609">
        <w:rPr>
          <w:rFonts w:ascii="Arial" w:eastAsia="Times New Roman" w:hAnsi="Arial" w:cs="Arial"/>
          <w:sz w:val="24"/>
          <w:szCs w:val="24"/>
          <w:lang w:eastAsia="es-MX"/>
        </w:rPr>
        <w:t xml:space="preserve">son los niños que componen  </w:t>
      </w:r>
      <w:r w:rsidR="00CF779B" w:rsidRPr="00304609">
        <w:rPr>
          <w:rFonts w:ascii="Arial" w:eastAsia="Times New Roman" w:hAnsi="Arial" w:cs="Arial"/>
          <w:sz w:val="24"/>
          <w:szCs w:val="24"/>
          <w:lang w:eastAsia="es-MX"/>
        </w:rPr>
        <w:t xml:space="preserve">el grupo de 5° año </w:t>
      </w:r>
      <w:r w:rsidR="00112D1C" w:rsidRPr="00304609">
        <w:rPr>
          <w:rFonts w:ascii="Arial" w:eastAsia="Times New Roman" w:hAnsi="Arial" w:cs="Arial"/>
          <w:sz w:val="24"/>
          <w:szCs w:val="24"/>
          <w:lang w:eastAsia="es-MX"/>
        </w:rPr>
        <w:t xml:space="preserve">de </w:t>
      </w:r>
      <w:r>
        <w:rPr>
          <w:rFonts w:ascii="Arial" w:eastAsia="Times New Roman" w:hAnsi="Arial" w:cs="Arial"/>
          <w:sz w:val="24"/>
          <w:szCs w:val="24"/>
          <w:lang w:eastAsia="es-MX"/>
        </w:rPr>
        <w:t>primaria, para su desarrollo se utilizó l</w:t>
      </w:r>
      <w:r w:rsidR="00CF779B" w:rsidRPr="00304609">
        <w:rPr>
          <w:rFonts w:ascii="Arial" w:eastAsia="Times New Roman" w:hAnsi="Arial" w:cs="Arial"/>
          <w:sz w:val="24"/>
          <w:szCs w:val="24"/>
          <w:lang w:eastAsia="es-MX"/>
        </w:rPr>
        <w:t>a observación ha sido parte esencial del ser humano desde épocas muy tempranas, es fundamental pa</w:t>
      </w:r>
      <w:r w:rsidR="00112D1C" w:rsidRPr="00304609">
        <w:rPr>
          <w:rFonts w:ascii="Arial" w:eastAsia="Times New Roman" w:hAnsi="Arial" w:cs="Arial"/>
          <w:sz w:val="24"/>
          <w:szCs w:val="24"/>
          <w:lang w:eastAsia="es-MX"/>
        </w:rPr>
        <w:t>ra aclarar misterios que lo situaban y hallar</w:t>
      </w:r>
      <w:r w:rsidR="00CF779B" w:rsidRPr="00304609">
        <w:rPr>
          <w:rFonts w:ascii="Arial" w:eastAsia="Times New Roman" w:hAnsi="Arial" w:cs="Arial"/>
          <w:sz w:val="24"/>
          <w:szCs w:val="24"/>
          <w:lang w:eastAsia="es-MX"/>
        </w:rPr>
        <w:t xml:space="preserve"> una explicación a muchos otros fenómenos que ahora lo rodean. </w:t>
      </w:r>
      <w:r w:rsidR="00112D1C" w:rsidRPr="00304609">
        <w:rPr>
          <w:rFonts w:ascii="Arial" w:eastAsia="Times New Roman" w:hAnsi="Arial" w:cs="Arial"/>
          <w:sz w:val="24"/>
          <w:szCs w:val="24"/>
          <w:lang w:eastAsia="es-MX"/>
        </w:rPr>
        <w:t>P</w:t>
      </w:r>
      <w:r w:rsidR="00CF779B" w:rsidRPr="00304609">
        <w:rPr>
          <w:rFonts w:ascii="Arial" w:eastAsia="Times New Roman" w:hAnsi="Arial" w:cs="Arial"/>
          <w:sz w:val="24"/>
          <w:szCs w:val="24"/>
          <w:lang w:eastAsia="es-MX"/>
        </w:rPr>
        <w:t xml:space="preserve">or </w:t>
      </w:r>
      <w:r w:rsidR="00112D1C" w:rsidRPr="00304609">
        <w:rPr>
          <w:rFonts w:ascii="Arial" w:eastAsia="Times New Roman" w:hAnsi="Arial" w:cs="Arial"/>
          <w:sz w:val="24"/>
          <w:szCs w:val="24"/>
          <w:lang w:eastAsia="es-MX"/>
        </w:rPr>
        <w:t xml:space="preserve">ello cobra importancia </w:t>
      </w:r>
      <w:r w:rsidR="00CF779B" w:rsidRPr="00304609">
        <w:rPr>
          <w:rFonts w:ascii="Arial" w:eastAsia="Times New Roman" w:hAnsi="Arial" w:cs="Arial"/>
          <w:sz w:val="24"/>
          <w:szCs w:val="24"/>
          <w:lang w:eastAsia="es-MX"/>
        </w:rPr>
        <w:t>la observación y aná</w:t>
      </w:r>
      <w:r w:rsidR="00112D1C" w:rsidRPr="00304609">
        <w:rPr>
          <w:rFonts w:ascii="Arial" w:eastAsia="Times New Roman" w:hAnsi="Arial" w:cs="Arial"/>
          <w:sz w:val="24"/>
          <w:szCs w:val="24"/>
          <w:lang w:eastAsia="es-MX"/>
        </w:rPr>
        <w:t xml:space="preserve">lisis de la práctica </w:t>
      </w:r>
      <w:r w:rsidR="00112D1C" w:rsidRPr="00304609">
        <w:rPr>
          <w:rFonts w:ascii="Arial" w:eastAsia="Times New Roman" w:hAnsi="Arial" w:cs="Arial"/>
          <w:sz w:val="24"/>
          <w:szCs w:val="24"/>
          <w:lang w:eastAsia="es-MX"/>
        </w:rPr>
        <w:lastRenderedPageBreak/>
        <w:t xml:space="preserve">educativa, además en ella </w:t>
      </w:r>
      <w:r w:rsidR="00CF779B" w:rsidRPr="00304609">
        <w:rPr>
          <w:rFonts w:ascii="Arial" w:eastAsia="Times New Roman" w:hAnsi="Arial" w:cs="Arial"/>
          <w:sz w:val="24"/>
          <w:szCs w:val="24"/>
          <w:lang w:eastAsia="es-MX"/>
        </w:rPr>
        <w:t>se sientan las bases teórico-metodológicas y técnicas de lo que denomina el T</w:t>
      </w:r>
      <w:r w:rsidR="00112D1C" w:rsidRPr="00304609">
        <w:rPr>
          <w:rFonts w:ascii="Arial" w:eastAsia="Times New Roman" w:hAnsi="Arial" w:cs="Arial"/>
          <w:sz w:val="24"/>
          <w:szCs w:val="24"/>
          <w:lang w:eastAsia="es-MX"/>
        </w:rPr>
        <w:t xml:space="preserve">rayecto de Práctica Profesional. </w:t>
      </w:r>
    </w:p>
    <w:p w14:paraId="52D39342" w14:textId="1B9EB123" w:rsidR="002A2953" w:rsidRPr="00304609" w:rsidRDefault="002A2953"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 xml:space="preserve">Con la observación realizada </w:t>
      </w:r>
      <w:r>
        <w:rPr>
          <w:rFonts w:ascii="Arial" w:eastAsia="Times New Roman" w:hAnsi="Arial" w:cs="Arial"/>
          <w:sz w:val="24"/>
          <w:szCs w:val="24"/>
          <w:lang w:eastAsia="es-MX"/>
        </w:rPr>
        <w:t>se pudo</w:t>
      </w:r>
      <w:r w:rsidRPr="00304609">
        <w:rPr>
          <w:rFonts w:ascii="Arial" w:eastAsia="Times New Roman" w:hAnsi="Arial" w:cs="Arial"/>
          <w:sz w:val="24"/>
          <w:szCs w:val="24"/>
          <w:lang w:eastAsia="es-MX"/>
        </w:rPr>
        <w:t xml:space="preserve"> comprender diversas cuestiones que enmarcan relaciones con la práctica que posteriormente</w:t>
      </w:r>
      <w:r>
        <w:rPr>
          <w:rFonts w:ascii="Arial" w:eastAsia="Times New Roman" w:hAnsi="Arial" w:cs="Arial"/>
          <w:sz w:val="24"/>
          <w:szCs w:val="24"/>
          <w:lang w:eastAsia="es-MX"/>
        </w:rPr>
        <w:t xml:space="preserve"> se pondrán en juego durante el ejercicio profesional</w:t>
      </w:r>
      <w:r w:rsidRPr="00304609">
        <w:rPr>
          <w:rFonts w:ascii="Arial" w:eastAsia="Times New Roman" w:hAnsi="Arial" w:cs="Arial"/>
          <w:sz w:val="24"/>
          <w:szCs w:val="24"/>
          <w:lang w:eastAsia="es-MX"/>
        </w:rPr>
        <w:t xml:space="preserve">, de igual manera las observaciones son </w:t>
      </w:r>
      <w:r>
        <w:rPr>
          <w:rFonts w:ascii="Arial" w:eastAsia="Times New Roman" w:hAnsi="Arial" w:cs="Arial"/>
          <w:sz w:val="24"/>
          <w:szCs w:val="24"/>
          <w:lang w:eastAsia="es-MX"/>
        </w:rPr>
        <w:t xml:space="preserve">tan </w:t>
      </w:r>
      <w:r w:rsidRPr="00304609">
        <w:rPr>
          <w:rFonts w:ascii="Arial" w:eastAsia="Times New Roman" w:hAnsi="Arial" w:cs="Arial"/>
          <w:sz w:val="24"/>
          <w:szCs w:val="24"/>
          <w:lang w:eastAsia="es-MX"/>
        </w:rPr>
        <w:t xml:space="preserve">útiles </w:t>
      </w:r>
      <w:r>
        <w:rPr>
          <w:rFonts w:ascii="Arial" w:eastAsia="Times New Roman" w:hAnsi="Arial" w:cs="Arial"/>
          <w:sz w:val="24"/>
          <w:szCs w:val="24"/>
          <w:lang w:eastAsia="es-MX"/>
        </w:rPr>
        <w:t xml:space="preserve">como </w:t>
      </w:r>
      <w:r w:rsidRPr="00304609">
        <w:rPr>
          <w:rFonts w:ascii="Arial" w:eastAsia="Times New Roman" w:hAnsi="Arial" w:cs="Arial"/>
          <w:sz w:val="24"/>
          <w:szCs w:val="24"/>
          <w:lang w:eastAsia="es-MX"/>
        </w:rPr>
        <w:t xml:space="preserve">la teoría, ya que </w:t>
      </w:r>
      <w:r>
        <w:rPr>
          <w:rFonts w:ascii="Arial" w:eastAsia="Times New Roman" w:hAnsi="Arial" w:cs="Arial"/>
          <w:sz w:val="24"/>
          <w:szCs w:val="24"/>
          <w:lang w:eastAsia="es-MX"/>
        </w:rPr>
        <w:t xml:space="preserve">se vinculan y permiten comprender y </w:t>
      </w:r>
      <w:r w:rsidRPr="00304609">
        <w:rPr>
          <w:rFonts w:ascii="Arial" w:eastAsia="Times New Roman" w:hAnsi="Arial" w:cs="Arial"/>
          <w:sz w:val="24"/>
          <w:szCs w:val="24"/>
          <w:lang w:eastAsia="es-MX"/>
        </w:rPr>
        <w:t xml:space="preserve">aprender de manera más eficazmente </w:t>
      </w:r>
      <w:r>
        <w:rPr>
          <w:rFonts w:ascii="Arial" w:eastAsia="Times New Roman" w:hAnsi="Arial" w:cs="Arial"/>
          <w:sz w:val="24"/>
          <w:szCs w:val="24"/>
          <w:lang w:eastAsia="es-MX"/>
        </w:rPr>
        <w:t xml:space="preserve">el </w:t>
      </w:r>
      <w:r w:rsidRPr="00304609">
        <w:rPr>
          <w:rFonts w:ascii="Arial" w:eastAsia="Times New Roman" w:hAnsi="Arial" w:cs="Arial"/>
          <w:sz w:val="24"/>
          <w:szCs w:val="24"/>
          <w:lang w:eastAsia="es-MX"/>
        </w:rPr>
        <w:t>trabajo frente a grupo</w:t>
      </w:r>
      <w:r>
        <w:rPr>
          <w:rFonts w:ascii="Arial" w:eastAsia="Times New Roman" w:hAnsi="Arial" w:cs="Arial"/>
          <w:sz w:val="24"/>
          <w:szCs w:val="24"/>
          <w:lang w:eastAsia="es-MX"/>
        </w:rPr>
        <w:t>.</w:t>
      </w:r>
    </w:p>
    <w:p w14:paraId="7E65D592" w14:textId="77777777" w:rsidR="002A2953" w:rsidRDefault="002A2953" w:rsidP="00CF779B">
      <w:pPr>
        <w:shd w:val="clear" w:color="auto" w:fill="FFFFFF"/>
        <w:spacing w:after="240" w:line="393" w:lineRule="atLeast"/>
        <w:jc w:val="both"/>
        <w:rPr>
          <w:rFonts w:ascii="Arial" w:eastAsia="Times New Roman" w:hAnsi="Arial" w:cs="Arial"/>
          <w:sz w:val="24"/>
          <w:szCs w:val="24"/>
          <w:lang w:eastAsia="es-MX"/>
        </w:rPr>
      </w:pPr>
    </w:p>
    <w:p w14:paraId="018FE703" w14:textId="77777777" w:rsidR="002A2953" w:rsidRDefault="002A2953" w:rsidP="00CF779B">
      <w:pPr>
        <w:shd w:val="clear" w:color="auto" w:fill="FFFFFF"/>
        <w:spacing w:after="240" w:line="393" w:lineRule="atLeast"/>
        <w:jc w:val="both"/>
        <w:rPr>
          <w:rFonts w:ascii="Arial" w:eastAsia="Times New Roman" w:hAnsi="Arial" w:cs="Arial"/>
          <w:sz w:val="24"/>
          <w:szCs w:val="24"/>
          <w:lang w:eastAsia="es-MX"/>
        </w:rPr>
      </w:pPr>
      <w:r w:rsidRPr="002A2953">
        <w:rPr>
          <w:rFonts w:ascii="Arial" w:eastAsia="Times New Roman" w:hAnsi="Arial" w:cs="Arial"/>
          <w:b/>
          <w:sz w:val="24"/>
          <w:szCs w:val="24"/>
          <w:lang w:eastAsia="es-MX"/>
        </w:rPr>
        <w:t>LA OBSERVACIÓN COMO TÉCNICA DE INVESTIGACIÓN</w:t>
      </w:r>
      <w:r w:rsidRPr="00304609">
        <w:rPr>
          <w:rFonts w:ascii="Arial" w:eastAsia="Times New Roman" w:hAnsi="Arial" w:cs="Arial"/>
          <w:sz w:val="24"/>
          <w:szCs w:val="24"/>
          <w:lang w:eastAsia="es-MX"/>
        </w:rPr>
        <w:t xml:space="preserve"> </w:t>
      </w:r>
    </w:p>
    <w:p w14:paraId="5C40D229" w14:textId="4F0F408C" w:rsidR="00CF779B" w:rsidRPr="00304609" w:rsidRDefault="002A2953" w:rsidP="00CF779B">
      <w:pPr>
        <w:shd w:val="clear" w:color="auto" w:fill="FFFFFF"/>
        <w:spacing w:after="240" w:line="393" w:lineRule="atLeast"/>
        <w:jc w:val="both"/>
        <w:rPr>
          <w:rFonts w:ascii="Arial" w:eastAsia="Times New Roman" w:hAnsi="Arial" w:cs="Arial"/>
          <w:sz w:val="24"/>
          <w:szCs w:val="24"/>
          <w:lang w:eastAsia="es-MX"/>
        </w:rPr>
      </w:pPr>
      <w:r>
        <w:rPr>
          <w:rFonts w:ascii="Arial" w:eastAsia="Times New Roman" w:hAnsi="Arial" w:cs="Arial"/>
          <w:sz w:val="24"/>
          <w:szCs w:val="24"/>
          <w:lang w:eastAsia="es-MX"/>
        </w:rPr>
        <w:t>E</w:t>
      </w:r>
      <w:r w:rsidR="00CF779B" w:rsidRPr="00304609">
        <w:rPr>
          <w:rFonts w:ascii="Arial" w:eastAsia="Times New Roman" w:hAnsi="Arial" w:cs="Arial"/>
          <w:sz w:val="24"/>
          <w:szCs w:val="24"/>
          <w:lang w:eastAsia="es-MX"/>
        </w:rPr>
        <w:t>stablece la relación entre el sujeto que observa y el objeto que es observado, que es el inicio de toda comprensión de la realidad. Según Bunge (727) la observación se caracteriza por: </w:t>
      </w:r>
    </w:p>
    <w:p w14:paraId="3DCB5087" w14:textId="77777777" w:rsidR="00CF779B" w:rsidRPr="00304609" w:rsidRDefault="00CF779B" w:rsidP="00CF779B">
      <w:pPr>
        <w:numPr>
          <w:ilvl w:val="0"/>
          <w:numId w:val="1"/>
        </w:numPr>
        <w:shd w:val="clear" w:color="auto" w:fill="FFFFFF"/>
        <w:spacing w:after="0" w:line="393" w:lineRule="atLeast"/>
        <w:ind w:left="480" w:right="240"/>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Intencionada: porque coloca las metas y los objetivos que los seres humanos se proponen en relación con los hechos, para someterlos a una perspectiva teleológica.</w:t>
      </w:r>
    </w:p>
    <w:p w14:paraId="3BDD1885" w14:textId="77777777" w:rsidR="00CF779B" w:rsidRPr="00304609" w:rsidRDefault="00CF779B" w:rsidP="00CF779B">
      <w:pPr>
        <w:numPr>
          <w:ilvl w:val="0"/>
          <w:numId w:val="1"/>
        </w:numPr>
        <w:shd w:val="clear" w:color="auto" w:fill="FFFFFF"/>
        <w:spacing w:after="0" w:line="393" w:lineRule="atLeast"/>
        <w:ind w:left="480" w:right="240"/>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Ilustrada: porque cualquier observación para ser tal está dentro de un cuerpo de conocimientos que le permite ser tal; solo se observa desde una perspectiva teórica.</w:t>
      </w:r>
    </w:p>
    <w:p w14:paraId="2C02791D" w14:textId="77777777" w:rsidR="00CF779B" w:rsidRPr="00304609" w:rsidRDefault="00CF779B" w:rsidP="00CF779B">
      <w:pPr>
        <w:numPr>
          <w:ilvl w:val="0"/>
          <w:numId w:val="1"/>
        </w:numPr>
        <w:shd w:val="clear" w:color="auto" w:fill="FFFFFF"/>
        <w:spacing w:after="0" w:line="393" w:lineRule="atLeast"/>
        <w:ind w:left="480" w:right="240"/>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Selectiva: porque necesitamos a cada paso discriminar aquello que nos interesa conocer y separarlo del cúmulo de sensaciones que nos invade a cada momento.</w:t>
      </w:r>
    </w:p>
    <w:p w14:paraId="75ED1C5B" w14:textId="77777777" w:rsidR="00CF779B" w:rsidRPr="00304609" w:rsidRDefault="00CF779B" w:rsidP="00CF779B">
      <w:pPr>
        <w:numPr>
          <w:ilvl w:val="0"/>
          <w:numId w:val="1"/>
        </w:numPr>
        <w:shd w:val="clear" w:color="auto" w:fill="FFFFFF"/>
        <w:spacing w:after="0" w:line="393" w:lineRule="atLeast"/>
        <w:ind w:left="480" w:right="240"/>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Interpretativa: en la medida en que tratamos de describir y de explicar aquello que estamos observando. </w:t>
      </w:r>
    </w:p>
    <w:p w14:paraId="2465D28F" w14:textId="12EFE900" w:rsidR="00CF779B" w:rsidRPr="00304609" w:rsidRDefault="00112D1C"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L</w:t>
      </w:r>
      <w:r w:rsidR="00CF779B" w:rsidRPr="00304609">
        <w:rPr>
          <w:rFonts w:ascii="Arial" w:eastAsia="Times New Roman" w:hAnsi="Arial" w:cs="Arial"/>
          <w:sz w:val="24"/>
          <w:szCs w:val="24"/>
          <w:lang w:eastAsia="es-MX"/>
        </w:rPr>
        <w:t>a observación fue manejada como técnica de recogida y de análisis de datos acerca del proceso de enseñanza y aprendizaje que tiene lugar en contextos reales (Fuertes, 2011). La finalidad de la observación es la mejora, tanto del proceso de enseñanza y aprendizaje, como de la práctica docente.</w:t>
      </w:r>
    </w:p>
    <w:p w14:paraId="714B8965" w14:textId="2424718A"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 xml:space="preserve">Otra cuestión importante que se debe manejar es la práctica educativa, tal como lo menciona la SEP (2012), la práctica educativa </w:t>
      </w:r>
      <w:r w:rsidR="00112D1C" w:rsidRPr="00304609">
        <w:rPr>
          <w:rFonts w:ascii="Arial" w:eastAsia="Times New Roman" w:hAnsi="Arial" w:cs="Arial"/>
          <w:sz w:val="24"/>
          <w:szCs w:val="24"/>
          <w:lang w:eastAsia="es-MX"/>
        </w:rPr>
        <w:t xml:space="preserve">es </w:t>
      </w:r>
      <w:r w:rsidRPr="00304609">
        <w:rPr>
          <w:rFonts w:ascii="Arial" w:eastAsia="Times New Roman" w:hAnsi="Arial" w:cs="Arial"/>
          <w:sz w:val="24"/>
          <w:szCs w:val="24"/>
          <w:lang w:eastAsia="es-MX"/>
        </w:rPr>
        <w:t xml:space="preserve">un conjunto de acciones sociales </w:t>
      </w:r>
      <w:r w:rsidRPr="00304609">
        <w:rPr>
          <w:rFonts w:ascii="Arial" w:eastAsia="Times New Roman" w:hAnsi="Arial" w:cs="Arial"/>
          <w:sz w:val="24"/>
          <w:szCs w:val="24"/>
          <w:lang w:eastAsia="es-MX"/>
        </w:rPr>
        <w:lastRenderedPageBreak/>
        <w:t>amplias con</w:t>
      </w:r>
      <w:r w:rsidR="00112D1C" w:rsidRPr="00304609">
        <w:rPr>
          <w:rFonts w:ascii="Arial" w:eastAsia="Times New Roman" w:hAnsi="Arial" w:cs="Arial"/>
          <w:sz w:val="24"/>
          <w:szCs w:val="24"/>
          <w:lang w:eastAsia="es-MX"/>
        </w:rPr>
        <w:t xml:space="preserve"> la finalidad</w:t>
      </w:r>
      <w:r w:rsidRPr="00304609">
        <w:rPr>
          <w:rFonts w:ascii="Arial" w:eastAsia="Times New Roman" w:hAnsi="Arial" w:cs="Arial"/>
          <w:sz w:val="24"/>
          <w:szCs w:val="24"/>
          <w:lang w:eastAsia="es-MX"/>
        </w:rPr>
        <w:t>: contribuir a la formación de los seres humanos desde distintos niveles y dimensiones, tomando a la observación como una parte fundamental del análisis de la práctica educativa, puesto que con esta se puede recopilar información de comportamientos del maestro y alumnos, la forma de impartir las clases, los valores promovidos por el docente y las cuestiones que engloban al alumno y el contexto que lo rodea.</w:t>
      </w:r>
    </w:p>
    <w:p w14:paraId="79E2D289" w14:textId="0D1EAADE"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 xml:space="preserve">Es fundamental tener un propósito definido para la observación, de lo contrario el proceso de sistematización y análisis se vuelve engorroso y poco útil, </w:t>
      </w:r>
      <w:r w:rsidR="00112D1C" w:rsidRPr="00304609">
        <w:rPr>
          <w:rFonts w:ascii="Arial" w:eastAsia="Times New Roman" w:hAnsi="Arial" w:cs="Arial"/>
          <w:sz w:val="24"/>
          <w:szCs w:val="24"/>
          <w:lang w:eastAsia="es-MX"/>
        </w:rPr>
        <w:t xml:space="preserve">por ello </w:t>
      </w:r>
      <w:r w:rsidRPr="00304609">
        <w:rPr>
          <w:rFonts w:ascii="Arial" w:eastAsia="Times New Roman" w:hAnsi="Arial" w:cs="Arial"/>
          <w:sz w:val="24"/>
          <w:szCs w:val="24"/>
          <w:lang w:eastAsia="es-MX"/>
        </w:rPr>
        <w:t>el tipo de observación se va adecuando al objetivo del estudio y los contenidos (Martínez, Olivares, Peralta, Pizarro, &amp; Quiroga).</w:t>
      </w:r>
    </w:p>
    <w:p w14:paraId="0DB3D2E0" w14:textId="2931DE05"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 xml:space="preserve">Durante la observación existen un sin fin de constituyentes que llegan a alterar nuestra observación como lo puede ser la presencia misma de quien observa, por lo tanto, debemos tomar en cuenta los múltiples factores que militan en nuestra observación para que nos permitan realizar una recogida de datos más detallada de lo </w:t>
      </w:r>
      <w:r w:rsidR="00112D1C" w:rsidRPr="00304609">
        <w:rPr>
          <w:rFonts w:ascii="Arial" w:eastAsia="Times New Roman" w:hAnsi="Arial" w:cs="Arial"/>
          <w:sz w:val="24"/>
          <w:szCs w:val="24"/>
          <w:lang w:eastAsia="es-MX"/>
        </w:rPr>
        <w:t>que sé</w:t>
      </w:r>
      <w:r w:rsidRPr="00304609">
        <w:rPr>
          <w:rFonts w:ascii="Arial" w:eastAsia="Times New Roman" w:hAnsi="Arial" w:cs="Arial"/>
          <w:sz w:val="24"/>
          <w:szCs w:val="24"/>
          <w:lang w:eastAsia="es-MX"/>
        </w:rPr>
        <w:t xml:space="preserve"> </w:t>
      </w:r>
      <w:r w:rsidR="00112D1C" w:rsidRPr="00304609">
        <w:rPr>
          <w:rFonts w:ascii="Arial" w:eastAsia="Times New Roman" w:hAnsi="Arial" w:cs="Arial"/>
          <w:sz w:val="24"/>
          <w:szCs w:val="24"/>
          <w:lang w:eastAsia="es-MX"/>
        </w:rPr>
        <w:t>está</w:t>
      </w:r>
      <w:r w:rsidRPr="00304609">
        <w:rPr>
          <w:rFonts w:ascii="Arial" w:eastAsia="Times New Roman" w:hAnsi="Arial" w:cs="Arial"/>
          <w:sz w:val="24"/>
          <w:szCs w:val="24"/>
          <w:lang w:eastAsia="es-MX"/>
        </w:rPr>
        <w:t xml:space="preserve"> observando </w:t>
      </w:r>
      <w:proofErr w:type="spellStart"/>
      <w:r w:rsidRPr="00304609">
        <w:rPr>
          <w:rFonts w:ascii="Arial" w:eastAsia="Times New Roman" w:hAnsi="Arial" w:cs="Arial"/>
          <w:sz w:val="24"/>
          <w:szCs w:val="24"/>
          <w:lang w:eastAsia="es-MX"/>
        </w:rPr>
        <w:t>Casassus</w:t>
      </w:r>
      <w:proofErr w:type="spellEnd"/>
      <w:r w:rsidRPr="00304609">
        <w:rPr>
          <w:rFonts w:ascii="Arial" w:eastAsia="Times New Roman" w:hAnsi="Arial" w:cs="Arial"/>
          <w:sz w:val="24"/>
          <w:szCs w:val="24"/>
          <w:lang w:eastAsia="es-MX"/>
        </w:rPr>
        <w:t xml:space="preserve"> (2003), en donde concluye que el desempeño escolar resulta de una multiplicidad compleja de efectos combinados. Entre los procesos al interior del aula, los más importantes en orden de relevancia según el autor son (Martínez, Olivares, Peralta, Pizarro, &amp; Quiroga):</w:t>
      </w:r>
    </w:p>
    <w:p w14:paraId="46AD8DA7" w14:textId="77777777" w:rsidR="00CF779B" w:rsidRPr="00304609" w:rsidRDefault="00CF779B" w:rsidP="00CF779B">
      <w:pPr>
        <w:numPr>
          <w:ilvl w:val="0"/>
          <w:numId w:val="2"/>
        </w:numPr>
        <w:shd w:val="clear" w:color="auto" w:fill="FFFFFF"/>
        <w:spacing w:after="0" w:line="393" w:lineRule="atLeast"/>
        <w:ind w:left="480" w:right="240"/>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El clima emocional que se genera al interior de la clase y que es percibido por los alumnos.</w:t>
      </w:r>
    </w:p>
    <w:p w14:paraId="0B2014F1" w14:textId="40134FDC" w:rsidR="00CF779B" w:rsidRPr="00304609" w:rsidRDefault="00CF779B" w:rsidP="00CF779B">
      <w:pPr>
        <w:numPr>
          <w:ilvl w:val="0"/>
          <w:numId w:val="2"/>
        </w:numPr>
        <w:shd w:val="clear" w:color="auto" w:fill="FFFFFF"/>
        <w:spacing w:after="0" w:line="393" w:lineRule="atLeast"/>
        <w:ind w:left="480" w:right="240"/>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La percepción que tienen los docentes en cuanto a las causas del desempeño de sus alumnos.</w:t>
      </w:r>
    </w:p>
    <w:p w14:paraId="68D009C9" w14:textId="77777777" w:rsidR="00CF779B" w:rsidRPr="00304609" w:rsidRDefault="00CF779B" w:rsidP="00CF779B">
      <w:pPr>
        <w:numPr>
          <w:ilvl w:val="0"/>
          <w:numId w:val="2"/>
        </w:numPr>
        <w:shd w:val="clear" w:color="auto" w:fill="FFFFFF"/>
        <w:spacing w:after="0" w:line="393" w:lineRule="atLeast"/>
        <w:ind w:left="480" w:right="240"/>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Gestión de las prácticas pedagógicas, atendiendo la diversidad, sin segregación, con seguimiento y evaluación permanente.</w:t>
      </w:r>
    </w:p>
    <w:p w14:paraId="1014529E" w14:textId="019227EE"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 xml:space="preserve">Quien observa es parte fundamental del equipo de alumnos que realizan su jornada de observación puesto que lo analizado se lleva a </w:t>
      </w:r>
      <w:r w:rsidR="00BB6819" w:rsidRPr="00304609">
        <w:rPr>
          <w:rFonts w:ascii="Arial" w:eastAsia="Times New Roman" w:hAnsi="Arial" w:cs="Arial"/>
          <w:sz w:val="24"/>
          <w:szCs w:val="24"/>
          <w:lang w:eastAsia="es-MX"/>
        </w:rPr>
        <w:t xml:space="preserve">la escuela </w:t>
      </w:r>
      <w:r w:rsidRPr="00304609">
        <w:rPr>
          <w:rFonts w:ascii="Arial" w:eastAsia="Times New Roman" w:hAnsi="Arial" w:cs="Arial"/>
          <w:sz w:val="24"/>
          <w:szCs w:val="24"/>
          <w:lang w:eastAsia="es-MX"/>
        </w:rPr>
        <w:t xml:space="preserve">normal para </w:t>
      </w:r>
      <w:r w:rsidR="00BB6819" w:rsidRPr="00304609">
        <w:rPr>
          <w:rFonts w:ascii="Arial" w:eastAsia="Times New Roman" w:hAnsi="Arial" w:cs="Arial"/>
          <w:sz w:val="24"/>
          <w:szCs w:val="24"/>
          <w:lang w:eastAsia="es-MX"/>
        </w:rPr>
        <w:t>su análisis y</w:t>
      </w:r>
      <w:r w:rsidRPr="00304609">
        <w:rPr>
          <w:rFonts w:ascii="Arial" w:eastAsia="Times New Roman" w:hAnsi="Arial" w:cs="Arial"/>
          <w:sz w:val="24"/>
          <w:szCs w:val="24"/>
          <w:lang w:eastAsia="es-MX"/>
        </w:rPr>
        <w:t xml:space="preserve"> posteriormente, m</w:t>
      </w:r>
      <w:r w:rsidR="00BB6819" w:rsidRPr="00304609">
        <w:rPr>
          <w:rFonts w:ascii="Arial" w:eastAsia="Times New Roman" w:hAnsi="Arial" w:cs="Arial"/>
          <w:sz w:val="24"/>
          <w:szCs w:val="24"/>
          <w:lang w:eastAsia="es-MX"/>
        </w:rPr>
        <w:t>ejorar el desempeño.</w:t>
      </w:r>
    </w:p>
    <w:p w14:paraId="2CB91E53" w14:textId="31E5CB86"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 xml:space="preserve">Algunos de los instrumentos para evaluar la observación o realizar registros de lo observado pueden ser el diario o el registro anecdótico, En el ejemplo siguiente se observa parte de lo que puede ser un registro anecdótico, aquí se anotan los hechos </w:t>
      </w:r>
      <w:r w:rsidRPr="00304609">
        <w:rPr>
          <w:rFonts w:ascii="Arial" w:eastAsia="Times New Roman" w:hAnsi="Arial" w:cs="Arial"/>
          <w:sz w:val="24"/>
          <w:szCs w:val="24"/>
          <w:lang w:eastAsia="es-MX"/>
        </w:rPr>
        <w:lastRenderedPageBreak/>
        <w:t>significativos de la jornada laboral, protagonizado por el niño y por el profesor, relatándolo tal cual sucedió, se describe la circunstancia en que éste tuvo lugar y se complementa con teoría o comentarios de apreciaciones subjetivas por parte del observador. </w:t>
      </w:r>
      <w:r w:rsidR="00BB6819" w:rsidRPr="00304609">
        <w:rPr>
          <w:rFonts w:ascii="Arial" w:eastAsia="Times New Roman" w:hAnsi="Arial" w:cs="Arial"/>
          <w:sz w:val="24"/>
          <w:szCs w:val="24"/>
          <w:lang w:eastAsia="es-MX"/>
        </w:rPr>
        <w:t>L</w:t>
      </w:r>
      <w:r w:rsidRPr="00304609">
        <w:rPr>
          <w:rFonts w:ascii="Arial" w:eastAsia="Times New Roman" w:hAnsi="Arial" w:cs="Arial"/>
          <w:sz w:val="24"/>
          <w:szCs w:val="24"/>
          <w:lang w:eastAsia="es-MX"/>
        </w:rPr>
        <w:t>a SEP (2012) en su apartado de estrategias e instrumentos de evaluación desde el enfoque formativo, menciona que esta técnica de observación permite evaluar los procesos de aprendizaje en el momento que se producen; con ésta técnicas los docentes pueden advertir conocimientos, habilidades, actitudes y valores que poseen los alumnos y cómo los utilizan en una situación determinada. </w:t>
      </w:r>
    </w:p>
    <w:p w14:paraId="54CD1936" w14:textId="20FE4AFB" w:rsidR="00CF779B" w:rsidRPr="00304609" w:rsidRDefault="00BB6819" w:rsidP="00BB6819">
      <w:pPr>
        <w:shd w:val="clear" w:color="auto" w:fill="FFFFFF"/>
        <w:spacing w:after="240" w:line="393" w:lineRule="atLeast"/>
        <w:rPr>
          <w:rFonts w:ascii="Arial" w:eastAsia="Times New Roman" w:hAnsi="Arial" w:cs="Arial"/>
          <w:sz w:val="24"/>
          <w:szCs w:val="24"/>
          <w:lang w:eastAsia="es-MX"/>
        </w:rPr>
      </w:pPr>
      <w:r w:rsidRPr="00304609">
        <w:rPr>
          <w:rFonts w:ascii="Arial" w:eastAsia="Times New Roman" w:hAnsi="Arial" w:cs="Arial"/>
          <w:b/>
          <w:bCs/>
          <w:sz w:val="24"/>
          <w:szCs w:val="24"/>
          <w:lang w:eastAsia="es-MX"/>
        </w:rPr>
        <w:t>JORNADA DE OBSERVACIÓN</w:t>
      </w:r>
    </w:p>
    <w:p w14:paraId="3842028B" w14:textId="568F435F"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Al iniciar la jornada laboral el grupo se presentó conmigo su nuevo maestro en formación, mencionaron su nombre y sus colores favoritos, después revisaron sus tareas grupalmente y comenzaron las clases con la materia de </w:t>
      </w:r>
      <w:hyperlink r:id="rId7" w:history="1">
        <w:r w:rsidRPr="00304609">
          <w:rPr>
            <w:rFonts w:ascii="Arial" w:eastAsia="Times New Roman" w:hAnsi="Arial" w:cs="Arial"/>
            <w:b/>
            <w:bCs/>
            <w:i/>
            <w:iCs/>
            <w:sz w:val="24"/>
            <w:szCs w:val="24"/>
            <w:lang w:eastAsia="es-MX"/>
          </w:rPr>
          <w:t>Ciencias Naturales</w:t>
        </w:r>
      </w:hyperlink>
      <w:r w:rsidRPr="00304609">
        <w:rPr>
          <w:rFonts w:ascii="Arial" w:eastAsia="Times New Roman" w:hAnsi="Arial" w:cs="Arial"/>
          <w:sz w:val="24"/>
          <w:szCs w:val="24"/>
          <w:lang w:eastAsia="es-MX"/>
        </w:rPr>
        <w:t>. Los alumnos sacaron algunos experimentos ya que estaban abordando el tema de los </w:t>
      </w:r>
      <w:hyperlink r:id="rId8" w:history="1">
        <w:r w:rsidRPr="00304609">
          <w:rPr>
            <w:rFonts w:ascii="Arial" w:eastAsia="Times New Roman" w:hAnsi="Arial" w:cs="Arial"/>
            <w:b/>
            <w:bCs/>
            <w:i/>
            <w:iCs/>
            <w:sz w:val="24"/>
            <w:szCs w:val="24"/>
            <w:lang w:eastAsia="es-MX"/>
          </w:rPr>
          <w:t>conductores eléctricos</w:t>
        </w:r>
      </w:hyperlink>
      <w:r w:rsidRPr="00304609">
        <w:rPr>
          <w:rFonts w:ascii="Arial" w:eastAsia="Times New Roman" w:hAnsi="Arial" w:cs="Arial"/>
          <w:sz w:val="24"/>
          <w:szCs w:val="24"/>
          <w:lang w:eastAsia="es-MX"/>
        </w:rPr>
        <w:t>.  Los niños hicieron </w:t>
      </w:r>
      <w:hyperlink r:id="rId9" w:history="1">
        <w:r w:rsidRPr="00304609">
          <w:rPr>
            <w:rFonts w:ascii="Arial" w:eastAsia="Times New Roman" w:hAnsi="Arial" w:cs="Arial"/>
            <w:b/>
            <w:bCs/>
            <w:i/>
            <w:iCs/>
            <w:sz w:val="24"/>
            <w:szCs w:val="24"/>
            <w:lang w:eastAsia="es-MX"/>
          </w:rPr>
          <w:t>experimentos</w:t>
        </w:r>
      </w:hyperlink>
      <w:r w:rsidRPr="00304609">
        <w:rPr>
          <w:rFonts w:ascii="Arial" w:eastAsia="Times New Roman" w:hAnsi="Arial" w:cs="Arial"/>
          <w:sz w:val="24"/>
          <w:szCs w:val="24"/>
          <w:lang w:eastAsia="es-MX"/>
        </w:rPr>
        <w:t> con pilas y conductores, cables. Después de ello se dispusieron a enseñar sus experimentos a la maestra titular, algunos utilizaron coches de plástico con motor, focos, entre otros. Siguiendo con la clase a manera de una </w:t>
      </w:r>
      <w:hyperlink r:id="rId10" w:history="1">
        <w:r w:rsidRPr="00304609">
          <w:rPr>
            <w:rFonts w:ascii="Arial" w:eastAsia="Times New Roman" w:hAnsi="Arial" w:cs="Arial"/>
            <w:b/>
            <w:bCs/>
            <w:i/>
            <w:iCs/>
            <w:sz w:val="24"/>
            <w:szCs w:val="24"/>
            <w:lang w:eastAsia="es-MX"/>
          </w:rPr>
          <w:t>lluvia de ideas</w:t>
        </w:r>
      </w:hyperlink>
      <w:r w:rsidRPr="00304609">
        <w:rPr>
          <w:rFonts w:ascii="Arial" w:eastAsia="Times New Roman" w:hAnsi="Arial" w:cs="Arial"/>
          <w:sz w:val="24"/>
          <w:szCs w:val="24"/>
          <w:lang w:eastAsia="es-MX"/>
        </w:rPr>
        <w:t> se rescataron aspectos importantes sobre el tema, la dinámica era la siguiente: la maestra titular preguntaba que era aislante, conductor, electricidad, entre otros conceptos más, luego, demostró cada uno de estos conceptos, con ello podemos ver en práctica la </w:t>
      </w:r>
      <w:hyperlink r:id="rId11" w:history="1">
        <w:r w:rsidRPr="00304609">
          <w:rPr>
            <w:rFonts w:ascii="Arial" w:eastAsia="Times New Roman" w:hAnsi="Arial" w:cs="Arial"/>
            <w:b/>
            <w:bCs/>
            <w:i/>
            <w:iCs/>
            <w:sz w:val="24"/>
            <w:szCs w:val="24"/>
            <w:lang w:eastAsia="es-MX"/>
          </w:rPr>
          <w:t>teoría constructivista</w:t>
        </w:r>
      </w:hyperlink>
      <w:r w:rsidRPr="00304609">
        <w:rPr>
          <w:rFonts w:ascii="Arial" w:eastAsia="Times New Roman" w:hAnsi="Arial" w:cs="Arial"/>
          <w:sz w:val="24"/>
          <w:szCs w:val="24"/>
          <w:lang w:eastAsia="es-MX"/>
        </w:rPr>
        <w:t>, puesto que ellos tienen un conocimiento previo de la materia relacionándolo con su vida cotidiana y la maestra les introducía nuevos conocimientos para retroa</w:t>
      </w:r>
      <w:r w:rsidR="00F25C68" w:rsidRPr="00304609">
        <w:rPr>
          <w:rFonts w:ascii="Arial" w:eastAsia="Times New Roman" w:hAnsi="Arial" w:cs="Arial"/>
          <w:sz w:val="24"/>
          <w:szCs w:val="24"/>
          <w:lang w:eastAsia="es-MX"/>
        </w:rPr>
        <w:t xml:space="preserve">limentar el conocimiento previo, además, sabemos que la misión de la inteligencia es acumular, relacionar, clasificar, corregir, etc., estas informaciones del exterior puesto que de ahí proviene el conocimiento </w:t>
      </w:r>
      <w:sdt>
        <w:sdtPr>
          <w:rPr>
            <w:rFonts w:ascii="Arial" w:eastAsia="Times New Roman" w:hAnsi="Arial" w:cs="Arial"/>
            <w:sz w:val="24"/>
            <w:szCs w:val="24"/>
            <w:lang w:eastAsia="es-MX"/>
          </w:rPr>
          <w:id w:val="1984504065"/>
          <w:citation/>
        </w:sdtPr>
        <w:sdtEndPr/>
        <w:sdtContent>
          <w:r w:rsidR="00F25C68" w:rsidRPr="00304609">
            <w:rPr>
              <w:rFonts w:ascii="Arial" w:eastAsia="Times New Roman" w:hAnsi="Arial" w:cs="Arial"/>
              <w:sz w:val="24"/>
              <w:szCs w:val="24"/>
              <w:lang w:eastAsia="es-MX"/>
            </w:rPr>
            <w:fldChar w:fldCharType="begin"/>
          </w:r>
          <w:r w:rsidR="00F25C68" w:rsidRPr="00304609">
            <w:rPr>
              <w:rFonts w:ascii="Arial" w:eastAsia="Times New Roman" w:hAnsi="Arial" w:cs="Arial"/>
              <w:sz w:val="24"/>
              <w:szCs w:val="24"/>
              <w:lang w:eastAsia="es-MX"/>
            </w:rPr>
            <w:instrText xml:space="preserve"> CITATION Uni \l 2058 </w:instrText>
          </w:r>
          <w:r w:rsidR="00F25C68" w:rsidRPr="00304609">
            <w:rPr>
              <w:rFonts w:ascii="Arial" w:eastAsia="Times New Roman" w:hAnsi="Arial" w:cs="Arial"/>
              <w:sz w:val="24"/>
              <w:szCs w:val="24"/>
              <w:lang w:eastAsia="es-MX"/>
            </w:rPr>
            <w:fldChar w:fldCharType="separate"/>
          </w:r>
          <w:r w:rsidR="00F25C68" w:rsidRPr="00304609">
            <w:rPr>
              <w:rFonts w:ascii="Arial" w:eastAsia="Times New Roman" w:hAnsi="Arial" w:cs="Arial"/>
              <w:noProof/>
              <w:sz w:val="24"/>
              <w:szCs w:val="24"/>
              <w:lang w:eastAsia="es-MX"/>
            </w:rPr>
            <w:t>(Universitat de Barcelona)</w:t>
          </w:r>
          <w:r w:rsidR="00F25C68" w:rsidRPr="00304609">
            <w:rPr>
              <w:rFonts w:ascii="Arial" w:eastAsia="Times New Roman" w:hAnsi="Arial" w:cs="Arial"/>
              <w:sz w:val="24"/>
              <w:szCs w:val="24"/>
              <w:lang w:eastAsia="es-MX"/>
            </w:rPr>
            <w:fldChar w:fldCharType="end"/>
          </w:r>
        </w:sdtContent>
      </w:sdt>
      <w:r w:rsidR="00BB6819" w:rsidRPr="00304609">
        <w:rPr>
          <w:rFonts w:ascii="Arial" w:eastAsia="Times New Roman" w:hAnsi="Arial" w:cs="Arial"/>
          <w:sz w:val="24"/>
          <w:szCs w:val="24"/>
          <w:lang w:eastAsia="es-MX"/>
        </w:rPr>
        <w:t>.</w:t>
      </w:r>
    </w:p>
    <w:p w14:paraId="0EC19F21" w14:textId="5118693B" w:rsidR="00F25C68" w:rsidRPr="00304609" w:rsidRDefault="00F25C68"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Para la enseñanza de las ciencias naturales es importante tomar varios aspectos que nos hagan referencia a la enseñanza con experimentación, Las creencias que tienen los profesores acerca del conocimiento científico con frecuencia pueden representar verdaderos obstáculos en el desarrollo de su práctica docente (</w:t>
      </w:r>
      <w:proofErr w:type="spellStart"/>
      <w:r w:rsidRPr="00304609">
        <w:rPr>
          <w:rFonts w:ascii="Arial" w:eastAsia="Times New Roman" w:hAnsi="Arial" w:cs="Arial"/>
          <w:sz w:val="24"/>
          <w:szCs w:val="24"/>
          <w:lang w:eastAsia="es-MX"/>
        </w:rPr>
        <w:t>Porlán</w:t>
      </w:r>
      <w:proofErr w:type="spellEnd"/>
      <w:r w:rsidRPr="00304609">
        <w:rPr>
          <w:rFonts w:ascii="Arial" w:eastAsia="Times New Roman" w:hAnsi="Arial" w:cs="Arial"/>
          <w:sz w:val="24"/>
          <w:szCs w:val="24"/>
          <w:lang w:eastAsia="es-MX"/>
        </w:rPr>
        <w:t xml:space="preserve"> y Martín del Pozo, 1996). </w:t>
      </w:r>
    </w:p>
    <w:p w14:paraId="57685DEB" w14:textId="04F685E2"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lastRenderedPageBreak/>
        <w:t>Al término de esta actividad los alumnos realizaron una tabla donde vieron los materiales que son conductores o aislantes por medio de una demostración que la profesora realizó frente al grupo probando diferentes artículos en un circuito eléctrico como monedas, trozos de madera, plásticos, entre otros. Después de esto los niños anotaron algunas palabras como aislante y conductor en su </w:t>
      </w:r>
      <w:hyperlink r:id="rId12" w:history="1">
        <w:r w:rsidRPr="00304609">
          <w:rPr>
            <w:rFonts w:ascii="Arial" w:eastAsia="Times New Roman" w:hAnsi="Arial" w:cs="Arial"/>
            <w:b/>
            <w:bCs/>
            <w:i/>
            <w:iCs/>
            <w:sz w:val="24"/>
            <w:szCs w:val="24"/>
            <w:lang w:eastAsia="es-MX"/>
          </w:rPr>
          <w:t>diccionario personal</w:t>
        </w:r>
      </w:hyperlink>
      <w:r w:rsidRPr="00304609">
        <w:rPr>
          <w:rFonts w:ascii="Arial" w:eastAsia="Times New Roman" w:hAnsi="Arial" w:cs="Arial"/>
          <w:sz w:val="24"/>
          <w:szCs w:val="24"/>
          <w:lang w:eastAsia="es-MX"/>
        </w:rPr>
        <w:t>. Con esta actividad la profesora revisaba ortografía, definición, letra, entre otras cuestiones.</w:t>
      </w:r>
    </w:p>
    <w:p w14:paraId="6FC1888A" w14:textId="15E34A74" w:rsidR="00131648" w:rsidRPr="00304609" w:rsidRDefault="00CF779B" w:rsidP="00131648">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Posteriormente revisaron la lección que correspondía al tema leyendo una actividad acerca de las normas a seguir cuan</w:t>
      </w:r>
      <w:r w:rsidR="00BB6819" w:rsidRPr="00304609">
        <w:rPr>
          <w:rFonts w:ascii="Arial" w:eastAsia="Times New Roman" w:hAnsi="Arial" w:cs="Arial"/>
          <w:sz w:val="24"/>
          <w:szCs w:val="24"/>
          <w:lang w:eastAsia="es-MX"/>
        </w:rPr>
        <w:t>do se conecta un conductor</w:t>
      </w:r>
      <w:r w:rsidRPr="00304609">
        <w:rPr>
          <w:rFonts w:ascii="Arial" w:eastAsia="Times New Roman" w:hAnsi="Arial" w:cs="Arial"/>
          <w:sz w:val="24"/>
          <w:szCs w:val="24"/>
          <w:lang w:eastAsia="es-MX"/>
        </w:rPr>
        <w:t xml:space="preserve">. En dicha actividad pude dar parte a que los alumnos leían correctamente, existía respeto entre iguales y los alumnos eran </w:t>
      </w:r>
      <w:r w:rsidR="00247D6A" w:rsidRPr="00304609">
        <w:rPr>
          <w:rFonts w:ascii="Arial" w:eastAsia="Times New Roman" w:hAnsi="Arial" w:cs="Arial"/>
          <w:sz w:val="24"/>
          <w:szCs w:val="24"/>
          <w:lang w:eastAsia="es-MX"/>
        </w:rPr>
        <w:t>correspondidos</w:t>
      </w:r>
      <w:r w:rsidRPr="00304609">
        <w:rPr>
          <w:rFonts w:ascii="Arial" w:eastAsia="Times New Roman" w:hAnsi="Arial" w:cs="Arial"/>
          <w:sz w:val="24"/>
          <w:szCs w:val="24"/>
          <w:lang w:eastAsia="es-MX"/>
        </w:rPr>
        <w:t xml:space="preserve"> por la titular. Mientras la lectura avanzaba, la docente explicaba con ejemplos de la vida cotidiana las situaciones presentadas en el texto</w:t>
      </w:r>
      <w:r w:rsidR="00131648" w:rsidRPr="00304609">
        <w:rPr>
          <w:rFonts w:ascii="Arial" w:eastAsia="Times New Roman" w:hAnsi="Arial" w:cs="Arial"/>
          <w:sz w:val="24"/>
          <w:szCs w:val="24"/>
          <w:lang w:eastAsia="es-MX"/>
        </w:rPr>
        <w:t>, esto es una característica importante puesto que en clase la convivencia era beneficiada y dirigida por la titular del grupo</w:t>
      </w:r>
      <w:r w:rsidRPr="00304609">
        <w:rPr>
          <w:rFonts w:ascii="Arial" w:eastAsia="Times New Roman" w:hAnsi="Arial" w:cs="Arial"/>
          <w:sz w:val="24"/>
          <w:szCs w:val="24"/>
          <w:lang w:eastAsia="es-MX"/>
        </w:rPr>
        <w:t>.</w:t>
      </w:r>
      <w:r w:rsidR="00F25C68" w:rsidRPr="00304609">
        <w:rPr>
          <w:rFonts w:ascii="Arial" w:eastAsia="Times New Roman" w:hAnsi="Arial" w:cs="Arial"/>
          <w:sz w:val="24"/>
          <w:szCs w:val="24"/>
          <w:lang w:eastAsia="es-MX"/>
        </w:rPr>
        <w:t xml:space="preserve"> </w:t>
      </w:r>
      <w:r w:rsidR="00131648" w:rsidRPr="00304609">
        <w:rPr>
          <w:rFonts w:ascii="Arial" w:eastAsia="Times New Roman" w:hAnsi="Arial" w:cs="Arial"/>
          <w:sz w:val="24"/>
          <w:szCs w:val="24"/>
          <w:lang w:eastAsia="es-MX"/>
        </w:rPr>
        <w:t xml:space="preserve">Las actividades realizadas se llevaban a cabo con respeto y tolerancia, esto es un aspecto importante en las aulas,  tal como lo dice Pedro Luis Rodríguez </w:t>
      </w:r>
      <w:sdt>
        <w:sdtPr>
          <w:rPr>
            <w:rFonts w:ascii="Arial" w:eastAsia="Times New Roman" w:hAnsi="Arial" w:cs="Arial"/>
            <w:sz w:val="24"/>
            <w:szCs w:val="24"/>
            <w:lang w:eastAsia="es-MX"/>
          </w:rPr>
          <w:id w:val="861246747"/>
          <w:citation/>
        </w:sdtPr>
        <w:sdtEndPr/>
        <w:sdtContent>
          <w:r w:rsidR="00131648" w:rsidRPr="00304609">
            <w:rPr>
              <w:rFonts w:ascii="Arial" w:eastAsia="Times New Roman" w:hAnsi="Arial" w:cs="Arial"/>
              <w:sz w:val="24"/>
              <w:szCs w:val="24"/>
              <w:lang w:eastAsia="es-MX"/>
            </w:rPr>
            <w:fldChar w:fldCharType="begin"/>
          </w:r>
          <w:r w:rsidR="00131648" w:rsidRPr="00304609">
            <w:rPr>
              <w:rFonts w:ascii="Arial" w:eastAsia="Times New Roman" w:hAnsi="Arial" w:cs="Arial"/>
              <w:sz w:val="24"/>
              <w:szCs w:val="24"/>
              <w:lang w:eastAsia="es-MX"/>
            </w:rPr>
            <w:instrText xml:space="preserve">CITATION Rod \n  \t  \l 2058 </w:instrText>
          </w:r>
          <w:r w:rsidR="00131648" w:rsidRPr="00304609">
            <w:rPr>
              <w:rFonts w:ascii="Arial" w:eastAsia="Times New Roman" w:hAnsi="Arial" w:cs="Arial"/>
              <w:sz w:val="24"/>
              <w:szCs w:val="24"/>
              <w:lang w:eastAsia="es-MX"/>
            </w:rPr>
            <w:fldChar w:fldCharType="separate"/>
          </w:r>
          <w:r w:rsidR="00131648" w:rsidRPr="00304609">
            <w:rPr>
              <w:rFonts w:ascii="Arial" w:eastAsia="Times New Roman" w:hAnsi="Arial" w:cs="Arial"/>
              <w:noProof/>
              <w:sz w:val="24"/>
              <w:szCs w:val="24"/>
              <w:lang w:eastAsia="es-MX"/>
            </w:rPr>
            <w:t>(2011)</w:t>
          </w:r>
          <w:r w:rsidR="00131648" w:rsidRPr="00304609">
            <w:rPr>
              <w:rFonts w:ascii="Arial" w:eastAsia="Times New Roman" w:hAnsi="Arial" w:cs="Arial"/>
              <w:sz w:val="24"/>
              <w:szCs w:val="24"/>
              <w:lang w:eastAsia="es-MX"/>
            </w:rPr>
            <w:fldChar w:fldCharType="end"/>
          </w:r>
        </w:sdtContent>
      </w:sdt>
      <w:r w:rsidR="00131648" w:rsidRPr="00304609">
        <w:rPr>
          <w:rFonts w:ascii="Arial" w:eastAsia="Times New Roman" w:hAnsi="Arial" w:cs="Arial"/>
          <w:sz w:val="24"/>
          <w:szCs w:val="24"/>
          <w:lang w:eastAsia="es-MX"/>
        </w:rPr>
        <w:t xml:space="preserve"> en su artículo</w:t>
      </w:r>
      <w:r w:rsidR="00131648" w:rsidRPr="00304609">
        <w:rPr>
          <w:rFonts w:ascii="Arial" w:hAnsi="Arial" w:cs="Arial"/>
          <w:sz w:val="24"/>
          <w:szCs w:val="24"/>
        </w:rPr>
        <w:t xml:space="preserve"> </w:t>
      </w:r>
      <w:r w:rsidR="00131648" w:rsidRPr="00304609">
        <w:rPr>
          <w:rFonts w:ascii="Arial" w:eastAsia="Times New Roman" w:hAnsi="Arial" w:cs="Arial"/>
          <w:sz w:val="24"/>
          <w:szCs w:val="24"/>
          <w:lang w:eastAsia="es-MX"/>
        </w:rPr>
        <w:t>Análisis de la convivencia escolar en aulas de educación primaria donde menciona “La convivencia es definida como compartir la vida con otros, aprendiendo de lo propio y de lo que el otro nos ofrece</w:t>
      </w:r>
      <w:proofErr w:type="gramStart"/>
      <w:r w:rsidR="00131648" w:rsidRPr="00304609">
        <w:rPr>
          <w:rFonts w:ascii="Arial" w:eastAsia="Times New Roman" w:hAnsi="Arial" w:cs="Arial"/>
          <w:sz w:val="24"/>
          <w:szCs w:val="24"/>
          <w:lang w:eastAsia="es-MX"/>
        </w:rPr>
        <w:t>”</w:t>
      </w:r>
      <w:r w:rsidR="00304609" w:rsidRPr="00304609">
        <w:rPr>
          <w:rFonts w:ascii="Arial" w:eastAsia="Times New Roman" w:hAnsi="Arial" w:cs="Arial"/>
          <w:sz w:val="24"/>
          <w:szCs w:val="24"/>
          <w:lang w:eastAsia="es-MX"/>
        </w:rPr>
        <w:t>(</w:t>
      </w:r>
      <w:proofErr w:type="gramEnd"/>
      <w:r w:rsidR="00304609" w:rsidRPr="00304609">
        <w:rPr>
          <w:rFonts w:ascii="Arial" w:eastAsia="Times New Roman" w:hAnsi="Arial" w:cs="Arial"/>
          <w:sz w:val="24"/>
          <w:szCs w:val="24"/>
          <w:lang w:eastAsia="es-MX"/>
        </w:rPr>
        <w:t>p 28).</w:t>
      </w:r>
    </w:p>
    <w:p w14:paraId="59E7EEE4" w14:textId="6EA0077F" w:rsidR="00CF779B" w:rsidRPr="00304609" w:rsidRDefault="00CF779B" w:rsidP="00131648">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Para captar la atención de los estudiantes, la profesora optó por preguntar la opinión de lo que se discutía en clase a los estudiantes, esto con la doble intención de obtener la atención de los alumnos que se encontraban al fondo del aula. Para finalizar el tema realizaron la </w:t>
      </w:r>
      <w:hyperlink r:id="rId13" w:history="1">
        <w:r w:rsidRPr="00304609">
          <w:rPr>
            <w:rFonts w:ascii="Arial" w:eastAsia="Times New Roman" w:hAnsi="Arial" w:cs="Arial"/>
            <w:b/>
            <w:bCs/>
            <w:i/>
            <w:iCs/>
            <w:sz w:val="24"/>
            <w:szCs w:val="24"/>
            <w:lang w:eastAsia="es-MX"/>
          </w:rPr>
          <w:t>actividad lúdica</w:t>
        </w:r>
      </w:hyperlink>
      <w:r w:rsidRPr="00304609">
        <w:rPr>
          <w:rFonts w:ascii="Arial" w:eastAsia="Times New Roman" w:hAnsi="Arial" w:cs="Arial"/>
          <w:sz w:val="24"/>
          <w:szCs w:val="24"/>
          <w:lang w:eastAsia="es-MX"/>
        </w:rPr>
        <w:t> "El navío".</w:t>
      </w:r>
    </w:p>
    <w:p w14:paraId="31C47799" w14:textId="04462619"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Para retomar las actividades escolares se realizó el ensayo de una </w:t>
      </w:r>
      <w:hyperlink r:id="rId14" w:history="1">
        <w:r w:rsidRPr="00304609">
          <w:rPr>
            <w:rFonts w:ascii="Arial" w:eastAsia="Times New Roman" w:hAnsi="Arial" w:cs="Arial"/>
            <w:b/>
            <w:bCs/>
            <w:i/>
            <w:iCs/>
            <w:sz w:val="24"/>
            <w:szCs w:val="24"/>
            <w:lang w:eastAsia="es-MX"/>
          </w:rPr>
          <w:t>obra de teatro</w:t>
        </w:r>
      </w:hyperlink>
      <w:r w:rsidRPr="00304609">
        <w:rPr>
          <w:rFonts w:ascii="Arial" w:eastAsia="Times New Roman" w:hAnsi="Arial" w:cs="Arial"/>
          <w:sz w:val="24"/>
          <w:szCs w:val="24"/>
          <w:lang w:eastAsia="es-MX"/>
        </w:rPr>
        <w:t> que los alumnos conjuntamente con la profesora inventaron, con personajes que pudieran</w:t>
      </w:r>
      <w:r w:rsidR="00AA1FDE" w:rsidRPr="00304609">
        <w:rPr>
          <w:rFonts w:ascii="Arial" w:eastAsia="Times New Roman" w:hAnsi="Arial" w:cs="Arial"/>
          <w:sz w:val="24"/>
          <w:szCs w:val="24"/>
          <w:lang w:eastAsia="es-MX"/>
        </w:rPr>
        <w:t xml:space="preserve"> </w:t>
      </w:r>
      <w:hyperlink r:id="rId15" w:history="1">
        <w:r w:rsidRPr="00304609">
          <w:rPr>
            <w:rFonts w:ascii="Arial" w:eastAsia="Times New Roman" w:hAnsi="Arial" w:cs="Arial"/>
            <w:b/>
            <w:bCs/>
            <w:i/>
            <w:iCs/>
            <w:sz w:val="24"/>
            <w:szCs w:val="24"/>
            <w:lang w:eastAsia="es-MX"/>
          </w:rPr>
          <w:t>interpretar</w:t>
        </w:r>
      </w:hyperlink>
      <w:r w:rsidRPr="00304609">
        <w:rPr>
          <w:rFonts w:ascii="Arial" w:eastAsia="Times New Roman" w:hAnsi="Arial" w:cs="Arial"/>
          <w:sz w:val="24"/>
          <w:szCs w:val="24"/>
          <w:lang w:eastAsia="es-MX"/>
        </w:rPr>
        <w:t>. Después de un tiempo determinado el profesor de educación física de la institución acudió al aula para comenzar con su clase. El profesor impartía su materia de forma segura y eficaz utilizando </w:t>
      </w:r>
      <w:hyperlink r:id="rId16" w:history="1">
        <w:r w:rsidRPr="00304609">
          <w:rPr>
            <w:rFonts w:ascii="Arial" w:eastAsia="Times New Roman" w:hAnsi="Arial" w:cs="Arial"/>
            <w:b/>
            <w:bCs/>
            <w:i/>
            <w:iCs/>
            <w:sz w:val="24"/>
            <w:szCs w:val="24"/>
            <w:lang w:eastAsia="es-MX"/>
          </w:rPr>
          <w:t>material didáctico</w:t>
        </w:r>
      </w:hyperlink>
      <w:r w:rsidRPr="00304609">
        <w:rPr>
          <w:rFonts w:ascii="Arial" w:eastAsia="Times New Roman" w:hAnsi="Arial" w:cs="Arial"/>
          <w:sz w:val="24"/>
          <w:szCs w:val="24"/>
          <w:lang w:eastAsia="es-MX"/>
        </w:rPr>
        <w:t> como conos, balones y obstáculos varios. Finalizando esta cátedra se dio un tiempo para tomar un descanso o receso.</w:t>
      </w:r>
    </w:p>
    <w:p w14:paraId="592CE918" w14:textId="77777777"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lastRenderedPageBreak/>
        <w:t>Concluyendo con el tiempo de receso la profesora abordó el tema de figuras geométricas con los estudiantes. Aquí los alumnos recortaron diversos </w:t>
      </w:r>
      <w:hyperlink r:id="rId17" w:history="1">
        <w:r w:rsidRPr="00304609">
          <w:rPr>
            <w:rFonts w:ascii="Arial" w:eastAsia="Times New Roman" w:hAnsi="Arial" w:cs="Arial"/>
            <w:b/>
            <w:bCs/>
            <w:i/>
            <w:iCs/>
            <w:sz w:val="24"/>
            <w:szCs w:val="24"/>
            <w:lang w:eastAsia="es-MX"/>
          </w:rPr>
          <w:t>desarrollos planos</w:t>
        </w:r>
      </w:hyperlink>
      <w:r w:rsidRPr="00304609">
        <w:rPr>
          <w:rFonts w:ascii="Arial" w:eastAsia="Times New Roman" w:hAnsi="Arial" w:cs="Arial"/>
          <w:sz w:val="24"/>
          <w:szCs w:val="24"/>
          <w:lang w:eastAsia="es-MX"/>
        </w:rPr>
        <w:t> y formaron cuerpos geométricos por lo que trabajaron en equipos de 3 integrantes, aquí auxilié y apoyé al grupo en su actividad.</w:t>
      </w:r>
    </w:p>
    <w:p w14:paraId="2AF7269F" w14:textId="1226B887"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Después de realizar la dinámica con los alumnos, la profesora explicó de manera detallada las diferencias de una </w:t>
      </w:r>
      <w:hyperlink r:id="rId18" w:history="1">
        <w:r w:rsidRPr="00304609">
          <w:rPr>
            <w:rFonts w:ascii="Arial" w:eastAsia="Times New Roman" w:hAnsi="Arial" w:cs="Arial"/>
            <w:b/>
            <w:i/>
            <w:iCs/>
            <w:sz w:val="24"/>
            <w:szCs w:val="24"/>
            <w:lang w:eastAsia="es-MX"/>
          </w:rPr>
          <w:t>f</w:t>
        </w:r>
        <w:r w:rsidRPr="00304609">
          <w:rPr>
            <w:rFonts w:ascii="Arial" w:eastAsia="Times New Roman" w:hAnsi="Arial" w:cs="Arial"/>
            <w:b/>
            <w:bCs/>
            <w:i/>
            <w:iCs/>
            <w:sz w:val="24"/>
            <w:szCs w:val="24"/>
            <w:lang w:eastAsia="es-MX"/>
          </w:rPr>
          <w:t>igura geométrica</w:t>
        </w:r>
      </w:hyperlink>
      <w:r w:rsidRPr="00304609">
        <w:rPr>
          <w:rFonts w:ascii="Arial" w:eastAsia="Times New Roman" w:hAnsi="Arial" w:cs="Arial"/>
          <w:sz w:val="24"/>
          <w:szCs w:val="24"/>
          <w:lang w:eastAsia="es-MX"/>
        </w:rPr>
        <w:t> y un </w:t>
      </w:r>
      <w:hyperlink r:id="rId19" w:history="1">
        <w:r w:rsidRPr="00304609">
          <w:rPr>
            <w:rFonts w:ascii="Arial" w:eastAsia="Times New Roman" w:hAnsi="Arial" w:cs="Arial"/>
            <w:b/>
            <w:bCs/>
            <w:i/>
            <w:iCs/>
            <w:sz w:val="24"/>
            <w:szCs w:val="24"/>
            <w:lang w:eastAsia="es-MX"/>
          </w:rPr>
          <w:t>cuerpo geométrico</w:t>
        </w:r>
      </w:hyperlink>
      <w:r w:rsidRPr="00304609">
        <w:rPr>
          <w:rFonts w:ascii="Arial" w:eastAsia="Times New Roman" w:hAnsi="Arial" w:cs="Arial"/>
          <w:sz w:val="24"/>
          <w:szCs w:val="24"/>
          <w:lang w:eastAsia="es-MX"/>
        </w:rPr>
        <w:t>. Aquí existieron algunas confusiones y dilemas sobre los conceptos pero la profesora los aclaró. Prosiguiendo con la jornada laboral se utilizó el equipo </w:t>
      </w:r>
      <w:hyperlink r:id="rId20" w:history="1">
        <w:r w:rsidRPr="00304609">
          <w:rPr>
            <w:rFonts w:ascii="Arial" w:eastAsia="Times New Roman" w:hAnsi="Arial" w:cs="Arial"/>
            <w:b/>
            <w:bCs/>
            <w:i/>
            <w:iCs/>
            <w:sz w:val="24"/>
            <w:szCs w:val="24"/>
            <w:lang w:eastAsia="es-MX"/>
          </w:rPr>
          <w:t>multimedia</w:t>
        </w:r>
      </w:hyperlink>
      <w:r w:rsidRPr="00304609">
        <w:rPr>
          <w:rFonts w:ascii="Arial" w:eastAsia="Times New Roman" w:hAnsi="Arial" w:cs="Arial"/>
          <w:sz w:val="24"/>
          <w:szCs w:val="24"/>
          <w:lang w:eastAsia="es-MX"/>
        </w:rPr>
        <w:t> realizando actividades interactivas correspondientes al tema abordado de matemáticas.</w:t>
      </w:r>
      <w:r w:rsidR="00320B1D" w:rsidRPr="00304609">
        <w:rPr>
          <w:rFonts w:ascii="Arial" w:eastAsia="Times New Roman" w:hAnsi="Arial" w:cs="Arial"/>
          <w:sz w:val="24"/>
          <w:szCs w:val="24"/>
          <w:lang w:eastAsia="es-MX"/>
        </w:rPr>
        <w:t xml:space="preserve"> Según Isabel </w:t>
      </w:r>
      <w:proofErr w:type="spellStart"/>
      <w:r w:rsidR="00320B1D" w:rsidRPr="00304609">
        <w:rPr>
          <w:rFonts w:ascii="Arial" w:eastAsia="Times New Roman" w:hAnsi="Arial" w:cs="Arial"/>
          <w:sz w:val="24"/>
          <w:szCs w:val="24"/>
          <w:lang w:eastAsia="es-MX"/>
        </w:rPr>
        <w:t>Ogalde</w:t>
      </w:r>
      <w:proofErr w:type="spellEnd"/>
      <w:r w:rsidR="00320B1D" w:rsidRPr="00304609">
        <w:rPr>
          <w:rFonts w:ascii="Arial" w:eastAsia="Times New Roman" w:hAnsi="Arial" w:cs="Arial"/>
          <w:sz w:val="24"/>
          <w:szCs w:val="24"/>
          <w:lang w:eastAsia="es-MX"/>
        </w:rPr>
        <w:t xml:space="preserve"> y Esther </w:t>
      </w:r>
      <w:proofErr w:type="spellStart"/>
      <w:r w:rsidR="00320B1D" w:rsidRPr="00304609">
        <w:rPr>
          <w:rFonts w:ascii="Arial" w:eastAsia="Times New Roman" w:hAnsi="Arial" w:cs="Arial"/>
          <w:sz w:val="24"/>
          <w:szCs w:val="24"/>
          <w:lang w:eastAsia="es-MX"/>
        </w:rPr>
        <w:t>Bardavid</w:t>
      </w:r>
      <w:proofErr w:type="spellEnd"/>
      <w:r w:rsidR="00320B1D" w:rsidRPr="00304609">
        <w:rPr>
          <w:rFonts w:ascii="Arial" w:eastAsia="Times New Roman" w:hAnsi="Arial" w:cs="Arial"/>
          <w:sz w:val="24"/>
          <w:szCs w:val="24"/>
          <w:lang w:eastAsia="es-MX"/>
        </w:rPr>
        <w:t xml:space="preserve"> </w:t>
      </w:r>
      <w:sdt>
        <w:sdtPr>
          <w:rPr>
            <w:rFonts w:ascii="Arial" w:eastAsia="Times New Roman" w:hAnsi="Arial" w:cs="Arial"/>
            <w:sz w:val="24"/>
            <w:szCs w:val="24"/>
            <w:lang w:eastAsia="es-MX"/>
          </w:rPr>
          <w:id w:val="-514923643"/>
          <w:citation/>
        </w:sdtPr>
        <w:sdtEndPr/>
        <w:sdtContent>
          <w:r w:rsidR="00320B1D" w:rsidRPr="00304609">
            <w:rPr>
              <w:rFonts w:ascii="Arial" w:eastAsia="Times New Roman" w:hAnsi="Arial" w:cs="Arial"/>
              <w:sz w:val="24"/>
              <w:szCs w:val="24"/>
              <w:lang w:eastAsia="es-MX"/>
            </w:rPr>
            <w:fldChar w:fldCharType="begin"/>
          </w:r>
          <w:r w:rsidR="00320B1D" w:rsidRPr="00304609">
            <w:rPr>
              <w:rFonts w:ascii="Arial" w:eastAsia="Times New Roman" w:hAnsi="Arial" w:cs="Arial"/>
              <w:sz w:val="24"/>
              <w:szCs w:val="24"/>
              <w:lang w:eastAsia="es-MX"/>
            </w:rPr>
            <w:instrText xml:space="preserve">CITATION Oga08 \n  \t  \l 2058 </w:instrText>
          </w:r>
          <w:r w:rsidR="00320B1D" w:rsidRPr="00304609">
            <w:rPr>
              <w:rFonts w:ascii="Arial" w:eastAsia="Times New Roman" w:hAnsi="Arial" w:cs="Arial"/>
              <w:sz w:val="24"/>
              <w:szCs w:val="24"/>
              <w:lang w:eastAsia="es-MX"/>
            </w:rPr>
            <w:fldChar w:fldCharType="separate"/>
          </w:r>
          <w:r w:rsidR="00320B1D" w:rsidRPr="00304609">
            <w:rPr>
              <w:rFonts w:ascii="Arial" w:eastAsia="Times New Roman" w:hAnsi="Arial" w:cs="Arial"/>
              <w:noProof/>
              <w:sz w:val="24"/>
              <w:szCs w:val="24"/>
              <w:lang w:eastAsia="es-MX"/>
            </w:rPr>
            <w:t>(2008)</w:t>
          </w:r>
          <w:r w:rsidR="00320B1D" w:rsidRPr="00304609">
            <w:rPr>
              <w:rFonts w:ascii="Arial" w:eastAsia="Times New Roman" w:hAnsi="Arial" w:cs="Arial"/>
              <w:sz w:val="24"/>
              <w:szCs w:val="24"/>
              <w:lang w:eastAsia="es-MX"/>
            </w:rPr>
            <w:fldChar w:fldCharType="end"/>
          </w:r>
        </w:sdtContent>
      </w:sdt>
      <w:r w:rsidR="00320B1D" w:rsidRPr="00304609">
        <w:rPr>
          <w:rFonts w:ascii="Arial" w:eastAsia="Times New Roman" w:hAnsi="Arial" w:cs="Arial"/>
          <w:sz w:val="24"/>
          <w:szCs w:val="24"/>
          <w:lang w:eastAsia="es-MX"/>
        </w:rPr>
        <w:t xml:space="preserve"> en su libro “Los materiales didácticos” menciona que si éstos “Son considerados dentro del proceso de construcción del conocimiento debemos tener presentes los aprendizajes que se esperan que apoyen estos materiales y a qué etapa del aprendizaje hay que elegirse”, es por eso que el conocimiento del grupo es importante para la tarea docente, además que sabemos de antemano que es una característica implícita en plan de estudios </w:t>
      </w:r>
      <w:sdt>
        <w:sdtPr>
          <w:rPr>
            <w:rFonts w:ascii="Arial" w:eastAsia="Times New Roman" w:hAnsi="Arial" w:cs="Arial"/>
            <w:sz w:val="24"/>
            <w:szCs w:val="24"/>
            <w:lang w:eastAsia="es-MX"/>
          </w:rPr>
          <w:id w:val="67232270"/>
          <w:citation/>
        </w:sdtPr>
        <w:sdtEndPr/>
        <w:sdtContent>
          <w:r w:rsidR="00320B1D" w:rsidRPr="00304609">
            <w:rPr>
              <w:rFonts w:ascii="Arial" w:eastAsia="Times New Roman" w:hAnsi="Arial" w:cs="Arial"/>
              <w:sz w:val="24"/>
              <w:szCs w:val="24"/>
              <w:lang w:eastAsia="es-MX"/>
            </w:rPr>
            <w:fldChar w:fldCharType="begin"/>
          </w:r>
          <w:r w:rsidR="00320B1D" w:rsidRPr="00304609">
            <w:rPr>
              <w:rFonts w:ascii="Arial" w:eastAsia="Times New Roman" w:hAnsi="Arial" w:cs="Arial"/>
              <w:sz w:val="24"/>
              <w:szCs w:val="24"/>
              <w:lang w:eastAsia="es-MX"/>
            </w:rPr>
            <w:instrText xml:space="preserve"> CITATION SEP11 \l 2058 </w:instrText>
          </w:r>
          <w:r w:rsidR="00320B1D" w:rsidRPr="00304609">
            <w:rPr>
              <w:rFonts w:ascii="Arial" w:eastAsia="Times New Roman" w:hAnsi="Arial" w:cs="Arial"/>
              <w:sz w:val="24"/>
              <w:szCs w:val="24"/>
              <w:lang w:eastAsia="es-MX"/>
            </w:rPr>
            <w:fldChar w:fldCharType="separate"/>
          </w:r>
          <w:r w:rsidR="00320B1D" w:rsidRPr="00304609">
            <w:rPr>
              <w:rFonts w:ascii="Arial" w:eastAsia="Times New Roman" w:hAnsi="Arial" w:cs="Arial"/>
              <w:noProof/>
              <w:sz w:val="24"/>
              <w:szCs w:val="24"/>
              <w:lang w:eastAsia="es-MX"/>
            </w:rPr>
            <w:t>(SEP, 2011)</w:t>
          </w:r>
          <w:r w:rsidR="00320B1D" w:rsidRPr="00304609">
            <w:rPr>
              <w:rFonts w:ascii="Arial" w:eastAsia="Times New Roman" w:hAnsi="Arial" w:cs="Arial"/>
              <w:sz w:val="24"/>
              <w:szCs w:val="24"/>
              <w:lang w:eastAsia="es-MX"/>
            </w:rPr>
            <w:fldChar w:fldCharType="end"/>
          </w:r>
        </w:sdtContent>
      </w:sdt>
      <w:r w:rsidR="00320B1D" w:rsidRPr="00304609">
        <w:rPr>
          <w:rFonts w:ascii="Arial" w:eastAsia="Times New Roman" w:hAnsi="Arial" w:cs="Arial"/>
          <w:sz w:val="24"/>
          <w:szCs w:val="24"/>
          <w:lang w:eastAsia="es-MX"/>
        </w:rPr>
        <w:t>, en su apartado de “El papel docente” el cual dice</w:t>
      </w:r>
      <w:r w:rsidR="00320B1D" w:rsidRPr="00304609">
        <w:rPr>
          <w:rFonts w:ascii="Arial" w:hAnsi="Arial" w:cs="Arial"/>
          <w:sz w:val="24"/>
          <w:szCs w:val="24"/>
        </w:rPr>
        <w:t xml:space="preserve"> que una tarea muy importante del profesor es </w:t>
      </w:r>
      <w:r w:rsidR="00320B1D" w:rsidRPr="00304609">
        <w:rPr>
          <w:rFonts w:ascii="Arial" w:eastAsia="Times New Roman" w:hAnsi="Arial" w:cs="Arial"/>
          <w:sz w:val="24"/>
          <w:szCs w:val="24"/>
          <w:lang w:eastAsia="es-MX"/>
        </w:rPr>
        <w:t xml:space="preserve">el conocer las características, los intereses y las inquietudes de los alumnos para elegir las estrategias y los materiales didácticos acordes con su contexto sociocultural, privilegiando el aprendizaje. </w:t>
      </w:r>
      <w:r w:rsidRPr="00304609">
        <w:rPr>
          <w:rFonts w:ascii="Arial" w:eastAsia="Times New Roman" w:hAnsi="Arial" w:cs="Arial"/>
          <w:sz w:val="24"/>
          <w:szCs w:val="24"/>
          <w:lang w:eastAsia="es-MX"/>
        </w:rPr>
        <w:t>Aquí se tomó participación a los alumnos pasando a cada uno a colorear las bases de un cuerpo geométrico. Para finalizar el día los alumnos realizaron el aseo del aula y terminaron la práctica educativa.</w:t>
      </w:r>
    </w:p>
    <w:p w14:paraId="1428FA98" w14:textId="38504143" w:rsidR="00CD3F0E" w:rsidRPr="00304609" w:rsidRDefault="002A2953" w:rsidP="00CD3F0E">
      <w:pPr>
        <w:shd w:val="clear" w:color="auto" w:fill="FFFFFF"/>
        <w:spacing w:after="240" w:line="393" w:lineRule="atLeast"/>
        <w:jc w:val="both"/>
        <w:rPr>
          <w:rFonts w:ascii="Arial" w:eastAsia="Times New Roman" w:hAnsi="Arial" w:cs="Arial"/>
          <w:sz w:val="24"/>
          <w:szCs w:val="24"/>
          <w:lang w:eastAsia="es-MX"/>
        </w:rPr>
      </w:pPr>
      <w:r w:rsidRPr="002A2953">
        <w:rPr>
          <w:rFonts w:ascii="Arial" w:eastAsia="Times New Roman" w:hAnsi="Arial" w:cs="Arial"/>
          <w:b/>
          <w:sz w:val="24"/>
          <w:szCs w:val="24"/>
          <w:lang w:eastAsia="es-MX"/>
        </w:rPr>
        <w:t>Día 2</w:t>
      </w:r>
      <w:r>
        <w:rPr>
          <w:rFonts w:ascii="Arial" w:eastAsia="Times New Roman" w:hAnsi="Arial" w:cs="Arial"/>
          <w:sz w:val="24"/>
          <w:szCs w:val="24"/>
          <w:lang w:eastAsia="es-MX"/>
        </w:rPr>
        <w:t xml:space="preserve">: </w:t>
      </w:r>
      <w:r w:rsidR="00CD3F0E" w:rsidRPr="00304609">
        <w:rPr>
          <w:rFonts w:ascii="Arial" w:eastAsia="Times New Roman" w:hAnsi="Arial" w:cs="Arial"/>
          <w:sz w:val="24"/>
          <w:szCs w:val="24"/>
          <w:lang w:eastAsia="es-MX"/>
        </w:rPr>
        <w:t>En este día las clases comenzaron un poco más tarde de lo normal debido a que la profesora se retrasó en su llegada por lo que acudí con el grupo y dispuse de un tiempo de recreación con ellos donde jugamos a la botella. Una situación que observé es que el grupo muestra rasgos de desunión, niños y niñas se rechazan mutuamente, no hay cooperación ni integración de equipo, esto es un factor que afecta la autoestima de algunos alumnos por lo que considero importante atender esta situación.</w:t>
      </w:r>
    </w:p>
    <w:p w14:paraId="03225670" w14:textId="77777777" w:rsidR="00CD3F0E" w:rsidRPr="00304609" w:rsidRDefault="00CD3F0E" w:rsidP="00CD3F0E">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 xml:space="preserve">Cuando la profesora llegó al aula se dispuso a revisar la lección vista en la sesión anterior correspondiente a la materia de matemáticas y con el tema de cuerpos </w:t>
      </w:r>
      <w:r w:rsidRPr="00304609">
        <w:rPr>
          <w:rFonts w:ascii="Arial" w:eastAsia="Times New Roman" w:hAnsi="Arial" w:cs="Arial"/>
          <w:sz w:val="24"/>
          <w:szCs w:val="24"/>
          <w:lang w:eastAsia="es-MX"/>
        </w:rPr>
        <w:lastRenderedPageBreak/>
        <w:t>geométricos. Inició la clase realizando algunas cuestiones acerca de lo observado con anterioridad. ¿Qué tan importante es que se parta de los conocimientos previos de los alumnos?, el estudiante es quien está activo en el proceso de aprendizaje y parte de aquellos conocimientos que se logren adquirir en un curso depende de su actitud hacia lo que se desea conocer, así como de su participación en el proceso de enseñanza para tener en cuenta lo que ya se conoce.</w:t>
      </w:r>
    </w:p>
    <w:p w14:paraId="575AC986" w14:textId="77777777" w:rsidR="00CD3F0E" w:rsidRPr="00304609" w:rsidRDefault="00CD3F0E" w:rsidP="00CD3F0E">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 xml:space="preserve">“El alumno por su parte debe “aprender” para lo cual su receptividad es fundamental, su actitud y aportación determinantes para adquirir unos conocimientos sobre la materia, unas destrezas o habilidades y finalmente unas actitudes y valores” (Informe del Ministerio de Educación y Ciencia 2005, </w:t>
      </w:r>
      <w:proofErr w:type="spellStart"/>
      <w:r w:rsidRPr="00304609">
        <w:rPr>
          <w:rFonts w:ascii="Arial" w:eastAsia="Times New Roman" w:hAnsi="Arial" w:cs="Arial"/>
          <w:sz w:val="24"/>
          <w:szCs w:val="24"/>
          <w:lang w:eastAsia="es-MX"/>
        </w:rPr>
        <w:t>pp</w:t>
      </w:r>
      <w:proofErr w:type="spellEnd"/>
      <w:r w:rsidRPr="00304609">
        <w:rPr>
          <w:rFonts w:ascii="Arial" w:eastAsia="Times New Roman" w:hAnsi="Arial" w:cs="Arial"/>
          <w:sz w:val="24"/>
          <w:szCs w:val="24"/>
          <w:lang w:eastAsia="es-MX"/>
        </w:rPr>
        <w:t xml:space="preserve"> 61-62)”. </w:t>
      </w:r>
    </w:p>
    <w:p w14:paraId="50F1F46B" w14:textId="77777777" w:rsidR="00CD3F0E" w:rsidRPr="00304609" w:rsidRDefault="00CD3F0E" w:rsidP="00CD3F0E">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Posterior a esto la docente organizó a los alumnos en equipos conforme a una figura geométrica que ellos habían realizado en la clase pasada y, después de esto, repartió una ficha bibliográfica en blanco a cada niño. En esta ficha el alumno tenían que inventar una adivinanza donde dieran a conocer la figura geométrica que poseía, cuando terminaran de realizar su adivinanza la entregaron a la maestra y se eligió un representante de equipo para pasar a adivinar una figura geométrica de alguno de los equipos que estaban participando. Los representantes tuvieron demasiados errores por lo que la maestra se molestó y pidió a los equipos que escogieran nuevamente a otro participante. ¿Por qué es importante la actividad lúdica en la escuela?</w:t>
      </w:r>
    </w:p>
    <w:p w14:paraId="6D3A9C70" w14:textId="77777777" w:rsidR="00CD3F0E" w:rsidRPr="00304609" w:rsidRDefault="00CD3F0E" w:rsidP="00CD3F0E">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w:t>
      </w:r>
      <w:r w:rsidRPr="00304609">
        <w:rPr>
          <w:rFonts w:ascii="Arial" w:hAnsi="Arial" w:cs="Arial"/>
          <w:sz w:val="24"/>
          <w:szCs w:val="24"/>
        </w:rPr>
        <w:t>El juego tiene, entre otras, una clara función educativa, en cuanto que ayuda al niño a desarrollar sus capacidades motoras, mentales, sociales, afectivas y emocionales; además de estimular su interés y su espíritu de observación y exploración para conocer lo que le rodea, y de agudizar la atención, la memoria y el ingenio (J. Montañés, M. Parra, T. Sánchez, 2001)”. En la activad descrita anteriormente los alumnos tenían que pensar en las características  de las figuras y después escribirlas en una tarjeta, para que después otro equipo pudiera adivinar las figura que se describía, favoreciendo así elementos sociales (integración de los equipos para elaborar la adivinanza), mentales (describir las características de las figuras), además de estimular su memoria, ingenio y atención en el proceso de la actividad.</w:t>
      </w:r>
    </w:p>
    <w:p w14:paraId="7C906048" w14:textId="77777777" w:rsidR="00CD3F0E" w:rsidRPr="00304609" w:rsidRDefault="00CD3F0E" w:rsidP="00CD3F0E">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lastRenderedPageBreak/>
        <w:t>En esta actividad observé el dinamismo expuesto por Piaget (1982). Después de esto contestaron el libro de texto y, al término de la actividad, los alumnos podrían continuar con el examen de </w:t>
      </w:r>
      <w:hyperlink r:id="rId21" w:history="1">
        <w:r w:rsidRPr="00304609">
          <w:rPr>
            <w:rFonts w:ascii="Arial" w:eastAsia="Times New Roman" w:hAnsi="Arial" w:cs="Arial"/>
            <w:b/>
            <w:bCs/>
            <w:i/>
            <w:iCs/>
            <w:sz w:val="24"/>
            <w:szCs w:val="24"/>
            <w:lang w:eastAsia="es-MX"/>
          </w:rPr>
          <w:t>ENLACE</w:t>
        </w:r>
      </w:hyperlink>
      <w:r w:rsidRPr="00304609">
        <w:rPr>
          <w:rFonts w:ascii="Arial" w:eastAsia="Times New Roman" w:hAnsi="Arial" w:cs="Arial"/>
          <w:sz w:val="24"/>
          <w:szCs w:val="24"/>
          <w:lang w:eastAsia="es-MX"/>
        </w:rPr>
        <w:t> el cual era contestado con libro en mano.</w:t>
      </w:r>
    </w:p>
    <w:p w14:paraId="49CAA410" w14:textId="07ED100C" w:rsidR="00CD3F0E" w:rsidRPr="00304609" w:rsidRDefault="00CD3F0E" w:rsidP="00CD3F0E">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Terminando el examen y después de haber tomado un receso la maestra acudió a</w:t>
      </w:r>
      <w:r w:rsidR="00304609" w:rsidRPr="00304609">
        <w:rPr>
          <w:rFonts w:ascii="Arial" w:eastAsia="Times New Roman" w:hAnsi="Arial" w:cs="Arial"/>
          <w:sz w:val="24"/>
          <w:szCs w:val="24"/>
          <w:lang w:eastAsia="es-MX"/>
        </w:rPr>
        <w:t xml:space="preserve"> una junta de padres de familia. </w:t>
      </w:r>
      <w:r w:rsidRPr="00304609">
        <w:rPr>
          <w:rFonts w:ascii="Arial" w:eastAsia="Times New Roman" w:hAnsi="Arial" w:cs="Arial"/>
          <w:sz w:val="24"/>
          <w:szCs w:val="24"/>
          <w:lang w:eastAsia="es-MX"/>
        </w:rPr>
        <w:t>Mientras la junta se llevaba a cabo me responsabilicé del grupo por un momento y aproveché para realizar algunas actividades como el juego de "la botella", "chivas al corral" y "se abrazan todos". Esta situación me sirvió para reafirmar lo anteriormente dicho, el grupo presenta acciones que denotan desunión y falta de cooperación entre iguales, ya que los alumnos no podían estar intercalados entre niños y niñas y esto genera un descontrol muy importante, los alumnos se dirigen entre ellos con palabras como  "esta" o "ese", aunque este tipo de comportamiento es aceptado por ellos mismos, no muestran signos de molestia o desagrado ante estos hechos. ¿Por qué es importante la convivencia en un grupo escolar?</w:t>
      </w:r>
    </w:p>
    <w:p w14:paraId="7E04E807" w14:textId="77777777" w:rsidR="00CD3F0E" w:rsidRPr="00304609" w:rsidRDefault="00CD3F0E" w:rsidP="00CD3F0E">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“El rendimiento es mejor si el clima escolar es de implicación, de buen estado de ánimo de los alumnos, de justicia y de disciplina. El clima del centro escolar se determina por la calidad de las relaciones entre estudiantes y adultos, la calidad de los vínculos entre los adultos (trabajo en equipo, calidad del liderazgo, buena convivencia), el sentimiento de pertenencia a la escuela y también por la claridad y la justicia a la hora de aplicar las reglas. (SEP, 2014)” Consideramos que es importante que en la escuela se trabaje con los alumnos, padres de familia y profesores para favorecer u mejor clima escolar y así que los alumnos en su grupo puedan favorecer la unión y crear un buen ambiente de convivencia. También es necesario establecer normas y aplicar sanciones, pero de igual forma creando espacios donde los alumnos puedan expresarse.</w:t>
      </w:r>
    </w:p>
    <w:p w14:paraId="1D465C2A" w14:textId="77777777" w:rsidR="00CD3F0E" w:rsidRPr="00304609" w:rsidRDefault="00CD3F0E" w:rsidP="00CD3F0E">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Al finalizar la junta de padres se prosiguió con la revisión del examen ENLACE, donde la profesora analizaba junto con los alumnos y de manera analítica las preguntas y respuestas. La docente cuestionaba las respuestas de los estudiantes, analizaba cada procedimiento haciéndolos reflexionar y lo incorporaba con situaciones de su vida diaria.</w:t>
      </w:r>
    </w:p>
    <w:p w14:paraId="2F4A8868" w14:textId="77777777" w:rsidR="00CD3F0E" w:rsidRPr="00304609" w:rsidRDefault="00CD3F0E" w:rsidP="00CD3F0E">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lastRenderedPageBreak/>
        <w:t>Para finalizar el día los alumnos acudieron al centro de cómputo, donde hicieron un </w:t>
      </w:r>
      <w:hyperlink r:id="rId22" w:history="1">
        <w:r w:rsidRPr="00304609">
          <w:rPr>
            <w:rFonts w:ascii="Arial" w:eastAsia="Times New Roman" w:hAnsi="Arial" w:cs="Arial"/>
            <w:b/>
            <w:bCs/>
            <w:i/>
            <w:iCs/>
            <w:sz w:val="24"/>
            <w:szCs w:val="24"/>
            <w:lang w:eastAsia="es-MX"/>
          </w:rPr>
          <w:t>tríptico</w:t>
        </w:r>
      </w:hyperlink>
      <w:r w:rsidRPr="00304609">
        <w:rPr>
          <w:rFonts w:ascii="Arial" w:eastAsia="Times New Roman" w:hAnsi="Arial" w:cs="Arial"/>
          <w:sz w:val="24"/>
          <w:szCs w:val="24"/>
          <w:lang w:eastAsia="es-MX"/>
        </w:rPr>
        <w:t> con el programa Publisher 2007, acerca del tema de las fábricas y sus características con base al cuidado del medio ambiente (Ciencias Naturales). Cada computadora estaba solicitada con 3 alumnos, esto quiere decir que el módulo de informática es pequeño para la cantidad de alumnos que hay en los grupos. Con esta clase finalizaron la jornada escolar. ¿Qué tan importante es el espacio del aula para las actividades de los alumnos?</w:t>
      </w:r>
    </w:p>
    <w:p w14:paraId="79F39756" w14:textId="0617D0D8" w:rsidR="00CD3F0E" w:rsidRPr="00304609" w:rsidRDefault="00CD3F0E"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“El espacio debe ser un elemento más de la actividad docente y, por tanto, es necesario estructurarlo y organizarlo adecuadamente. Entendemos que el ambiente del centro y del aula constituye un instrumento muy valioso para el aprendizaje, y por eso ha de ser objeto de reflexión y de planificación para el maestro y la maestra (Romero G, 2009)” En la escuela los alumnos tienen que compartir computadora para desarrollar sus actividades, es importante que se reflexione en el centro escolar, sobre si los alumnos realmente están aprendiendo de esta forma o si es necesario organizar el espacio de una forma distinta para  que mientras unos alumnos usan la computadora, otros puedan realizar otras actividades que tengan relación con los temas, para así no existan problemas porque a algunos alumnos sus mismos compañeros no los dejen usar la pc en la mayoría de las veces que van al espacio de computo.</w:t>
      </w:r>
    </w:p>
    <w:p w14:paraId="2E42E0DC" w14:textId="77777777" w:rsidR="00304609" w:rsidRPr="00304609" w:rsidRDefault="00304609" w:rsidP="00304609">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b/>
          <w:bCs/>
          <w:sz w:val="24"/>
          <w:szCs w:val="24"/>
          <w:lang w:eastAsia="es-MX"/>
        </w:rPr>
        <w:t>CONCLUSIÓN:</w:t>
      </w:r>
    </w:p>
    <w:p w14:paraId="4420AD22" w14:textId="77777777"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Las diversas jornadas de observación a las cuales somos sometidos los maestros en formación conllevan numerosos acontecimientos que poco a poco van brindando una perspectiva y un panorama real acerca el mundo laboral en las escuelas, así como los factores que pueden surgir con regularidad en un aula escolar. La observación es un instrumento para la recopilación de información, es así como podemos decir que es una herramienta importante para la formación de nuevos docentes y, como se pudo analizar en esta jornada de observación, no solo el papel académico cobra fuerza y relevancia, ya que además el aspecto emocional y físico de los alumnos va muy ligado a su desarrollo académico.</w:t>
      </w:r>
    </w:p>
    <w:p w14:paraId="349ECA71" w14:textId="024CD0F5"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lastRenderedPageBreak/>
        <w:t xml:space="preserve">Es por esto que podemos decir que la profesión del maestro no solo es dar clases a un conjunto de niños que juntos forman a los estudiantes, si no también es conocerlos, observar el entorno en el que se desenvuelven y ver más allá de lo que las personas pueden observar. Es importante conocer a los alumnos para poder ser un buen maestro, es importante conocer mi entorno para ser un profesor ejemplar, pero es </w:t>
      </w:r>
      <w:r w:rsidR="00320B1D" w:rsidRPr="00304609">
        <w:rPr>
          <w:rFonts w:ascii="Arial" w:eastAsia="Times New Roman" w:hAnsi="Arial" w:cs="Arial"/>
          <w:sz w:val="24"/>
          <w:szCs w:val="24"/>
          <w:lang w:eastAsia="es-MX"/>
        </w:rPr>
        <w:t>aún</w:t>
      </w:r>
      <w:r w:rsidRPr="00304609">
        <w:rPr>
          <w:rFonts w:ascii="Arial" w:eastAsia="Times New Roman" w:hAnsi="Arial" w:cs="Arial"/>
          <w:sz w:val="24"/>
          <w:szCs w:val="24"/>
          <w:lang w:eastAsia="es-MX"/>
        </w:rPr>
        <w:t xml:space="preserve"> más importante conocerme a </w:t>
      </w:r>
      <w:r w:rsidR="00320B1D" w:rsidRPr="00304609">
        <w:rPr>
          <w:rFonts w:ascii="Arial" w:eastAsia="Times New Roman" w:hAnsi="Arial" w:cs="Arial"/>
          <w:sz w:val="24"/>
          <w:szCs w:val="24"/>
          <w:lang w:eastAsia="es-MX"/>
        </w:rPr>
        <w:t>mí</w:t>
      </w:r>
      <w:r w:rsidRPr="00304609">
        <w:rPr>
          <w:rFonts w:ascii="Arial" w:eastAsia="Times New Roman" w:hAnsi="Arial" w:cs="Arial"/>
          <w:sz w:val="24"/>
          <w:szCs w:val="24"/>
          <w:lang w:eastAsia="es-MX"/>
        </w:rPr>
        <w:t xml:space="preserve"> mismo, </w:t>
      </w:r>
      <w:r w:rsidR="00320B1D" w:rsidRPr="00304609">
        <w:rPr>
          <w:rFonts w:ascii="Arial" w:eastAsia="Times New Roman" w:hAnsi="Arial" w:cs="Arial"/>
          <w:sz w:val="24"/>
          <w:szCs w:val="24"/>
          <w:lang w:eastAsia="es-MX"/>
        </w:rPr>
        <w:t>porque</w:t>
      </w:r>
      <w:r w:rsidRPr="00304609">
        <w:rPr>
          <w:rFonts w:ascii="Arial" w:eastAsia="Times New Roman" w:hAnsi="Arial" w:cs="Arial"/>
          <w:sz w:val="24"/>
          <w:szCs w:val="24"/>
          <w:lang w:eastAsia="es-MX"/>
        </w:rPr>
        <w:t xml:space="preserve"> con ello, la profesión de maestro es una forma de vida.</w:t>
      </w:r>
    </w:p>
    <w:p w14:paraId="29E81B16" w14:textId="77777777" w:rsidR="00301D59" w:rsidRPr="00304609" w:rsidRDefault="00301D59" w:rsidP="00CF779B">
      <w:pPr>
        <w:shd w:val="clear" w:color="auto" w:fill="FFFFFF"/>
        <w:spacing w:after="240" w:line="393" w:lineRule="atLeast"/>
        <w:jc w:val="both"/>
        <w:rPr>
          <w:rFonts w:ascii="Arial" w:eastAsia="Times New Roman" w:hAnsi="Arial" w:cs="Arial"/>
          <w:b/>
          <w:bCs/>
          <w:sz w:val="24"/>
          <w:szCs w:val="24"/>
          <w:lang w:eastAsia="es-MX"/>
        </w:rPr>
      </w:pPr>
    </w:p>
    <w:p w14:paraId="4AC929C4" w14:textId="77777777" w:rsidR="00CF779B" w:rsidRPr="00304609" w:rsidRDefault="00CF779B" w:rsidP="00CF779B">
      <w:pPr>
        <w:shd w:val="clear" w:color="auto" w:fill="FFFFFF"/>
        <w:spacing w:after="240" w:line="393" w:lineRule="atLeast"/>
        <w:jc w:val="both"/>
        <w:rPr>
          <w:rFonts w:ascii="Arial" w:eastAsia="Times New Roman" w:hAnsi="Arial" w:cs="Arial"/>
          <w:sz w:val="24"/>
          <w:szCs w:val="24"/>
          <w:lang w:eastAsia="es-MX"/>
        </w:rPr>
      </w:pPr>
      <w:r w:rsidRPr="00304609">
        <w:rPr>
          <w:rFonts w:ascii="Arial" w:eastAsia="Times New Roman" w:hAnsi="Arial" w:cs="Arial"/>
          <w:b/>
          <w:bCs/>
          <w:sz w:val="24"/>
          <w:szCs w:val="24"/>
          <w:lang w:eastAsia="es-MX"/>
        </w:rPr>
        <w:t>REFERENCIAS.</w:t>
      </w:r>
    </w:p>
    <w:p w14:paraId="22542071" w14:textId="77777777" w:rsidR="00CF779B" w:rsidRPr="00304609" w:rsidRDefault="00CF779B" w:rsidP="0071165A">
      <w:pPr>
        <w:shd w:val="clear" w:color="auto" w:fill="FFFFFF"/>
        <w:spacing w:after="0" w:line="240" w:lineRule="auto"/>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Carretero, M. (1995) </w:t>
      </w:r>
      <w:r w:rsidRPr="00304609">
        <w:rPr>
          <w:rFonts w:ascii="Arial" w:eastAsia="Times New Roman" w:hAnsi="Arial" w:cs="Arial"/>
          <w:i/>
          <w:iCs/>
          <w:sz w:val="24"/>
          <w:szCs w:val="24"/>
          <w:lang w:eastAsia="es-MX"/>
        </w:rPr>
        <w:t>La práctica Educativa. Cómo enseñar</w:t>
      </w:r>
      <w:r w:rsidRPr="00304609">
        <w:rPr>
          <w:rFonts w:ascii="Arial" w:eastAsia="Times New Roman" w:hAnsi="Arial" w:cs="Arial"/>
          <w:sz w:val="24"/>
          <w:szCs w:val="24"/>
          <w:lang w:eastAsia="es-MX"/>
        </w:rPr>
        <w:t>. España: G-R-O.</w:t>
      </w:r>
    </w:p>
    <w:p w14:paraId="106D5988" w14:textId="77777777" w:rsidR="00CF779B" w:rsidRPr="00304609" w:rsidRDefault="00CF779B" w:rsidP="0071165A">
      <w:pPr>
        <w:shd w:val="clear" w:color="auto" w:fill="FFFFFF"/>
        <w:spacing w:after="0" w:line="240" w:lineRule="auto"/>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Fidias, A (1997). El proyecto de investigación. Caracas: Editorial Episteme Huerta, J. (2000) </w:t>
      </w:r>
      <w:r w:rsidRPr="00304609">
        <w:rPr>
          <w:rFonts w:ascii="Arial" w:eastAsia="Times New Roman" w:hAnsi="Arial" w:cs="Arial"/>
          <w:i/>
          <w:iCs/>
          <w:sz w:val="24"/>
          <w:szCs w:val="24"/>
          <w:lang w:eastAsia="es-MX"/>
        </w:rPr>
        <w:t>Práctica de la educación básica</w:t>
      </w:r>
      <w:r w:rsidRPr="00304609">
        <w:rPr>
          <w:rFonts w:ascii="Arial" w:eastAsia="Times New Roman" w:hAnsi="Arial" w:cs="Arial"/>
          <w:sz w:val="24"/>
          <w:szCs w:val="24"/>
          <w:lang w:eastAsia="es-MX"/>
        </w:rPr>
        <w:t>. México: Novedades educativas.</w:t>
      </w:r>
    </w:p>
    <w:p w14:paraId="4E107F03" w14:textId="77777777" w:rsidR="00CF779B" w:rsidRPr="00304609" w:rsidRDefault="00CF779B" w:rsidP="0071165A">
      <w:pPr>
        <w:shd w:val="clear" w:color="auto" w:fill="FFFFFF"/>
        <w:spacing w:after="0" w:line="240" w:lineRule="auto"/>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 xml:space="preserve">Fierro, C., Fortoul, B., &amp; Rosas, L. (2000). Transformando la práctica docente. Una propuesta basada en </w:t>
      </w:r>
      <w:proofErr w:type="spellStart"/>
      <w:r w:rsidRPr="00304609">
        <w:rPr>
          <w:rFonts w:ascii="Arial" w:eastAsia="Times New Roman" w:hAnsi="Arial" w:cs="Arial"/>
          <w:sz w:val="24"/>
          <w:szCs w:val="24"/>
          <w:lang w:eastAsia="es-MX"/>
        </w:rPr>
        <w:t>lalnvestigaclon</w:t>
      </w:r>
      <w:proofErr w:type="spellEnd"/>
      <w:r w:rsidRPr="00304609">
        <w:rPr>
          <w:rFonts w:ascii="Arial" w:eastAsia="Times New Roman" w:hAnsi="Arial" w:cs="Arial"/>
          <w:sz w:val="24"/>
          <w:szCs w:val="24"/>
          <w:lang w:eastAsia="es-MX"/>
        </w:rPr>
        <w:t>-acción. </w:t>
      </w:r>
      <w:r w:rsidRPr="00304609">
        <w:rPr>
          <w:rFonts w:ascii="Arial" w:eastAsia="Times New Roman" w:hAnsi="Arial" w:cs="Arial"/>
          <w:i/>
          <w:iCs/>
          <w:sz w:val="24"/>
          <w:szCs w:val="24"/>
          <w:lang w:eastAsia="es-MX"/>
        </w:rPr>
        <w:t>Revista del Centro de Investigación</w:t>
      </w:r>
      <w:r w:rsidRPr="00304609">
        <w:rPr>
          <w:rFonts w:ascii="Arial" w:eastAsia="Times New Roman" w:hAnsi="Arial" w:cs="Arial"/>
          <w:sz w:val="24"/>
          <w:szCs w:val="24"/>
          <w:lang w:eastAsia="es-MX"/>
        </w:rPr>
        <w:t>, 100-102.</w:t>
      </w:r>
    </w:p>
    <w:p w14:paraId="69E5704D" w14:textId="77777777" w:rsidR="00CF779B" w:rsidRPr="00304609" w:rsidRDefault="00CF779B" w:rsidP="0071165A">
      <w:pPr>
        <w:shd w:val="clear" w:color="auto" w:fill="FFFFFF"/>
        <w:spacing w:after="0" w:line="240" w:lineRule="auto"/>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Fuertes, T. (2011). La observación de las prácticas educativas como elemento de evaluación y de mejora de la calidad en la formación inicial y continua del profesorado. </w:t>
      </w:r>
      <w:r w:rsidRPr="00304609">
        <w:rPr>
          <w:rFonts w:ascii="Arial" w:eastAsia="Times New Roman" w:hAnsi="Arial" w:cs="Arial"/>
          <w:i/>
          <w:iCs/>
          <w:sz w:val="24"/>
          <w:szCs w:val="24"/>
          <w:lang w:eastAsia="es-MX"/>
        </w:rPr>
        <w:t>REDU, Revista de Docencia universitaria</w:t>
      </w:r>
      <w:r w:rsidRPr="00304609">
        <w:rPr>
          <w:rFonts w:ascii="Arial" w:eastAsia="Times New Roman" w:hAnsi="Arial" w:cs="Arial"/>
          <w:sz w:val="24"/>
          <w:szCs w:val="24"/>
          <w:lang w:eastAsia="es-MX"/>
        </w:rPr>
        <w:t>, 237-258.</w:t>
      </w:r>
    </w:p>
    <w:p w14:paraId="177C18FE" w14:textId="68693A4B" w:rsidR="00CD3F0E" w:rsidRPr="00304609" w:rsidRDefault="00CD3F0E" w:rsidP="0071165A">
      <w:pPr>
        <w:shd w:val="clear" w:color="auto" w:fill="FFFFFF"/>
        <w:spacing w:after="0" w:line="240" w:lineRule="auto"/>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García Ruiz, M., &amp; Calixto Flores, R. (1999). Actividades experimentales para la enseñanza de las ciencias naturales en educación básica. Perfiles Educativos, 11.</w:t>
      </w:r>
    </w:p>
    <w:p w14:paraId="18B3895E" w14:textId="77777777" w:rsidR="00CD3F0E" w:rsidRPr="00304609" w:rsidRDefault="00CF779B" w:rsidP="0071165A">
      <w:pPr>
        <w:spacing w:after="0" w:line="240" w:lineRule="auto"/>
        <w:jc w:val="both"/>
        <w:rPr>
          <w:rFonts w:ascii="Arial" w:hAnsi="Arial" w:cs="Arial"/>
          <w:sz w:val="24"/>
          <w:szCs w:val="24"/>
        </w:rPr>
      </w:pPr>
      <w:r w:rsidRPr="00304609">
        <w:rPr>
          <w:rFonts w:ascii="Arial" w:eastAsia="Times New Roman" w:hAnsi="Arial" w:cs="Arial"/>
          <w:sz w:val="24"/>
          <w:szCs w:val="24"/>
          <w:lang w:eastAsia="es-MX"/>
        </w:rPr>
        <w:t>Jiménez, B. (2002) </w:t>
      </w:r>
      <w:r w:rsidRPr="00304609">
        <w:rPr>
          <w:rFonts w:ascii="Arial" w:eastAsia="Times New Roman" w:hAnsi="Arial" w:cs="Arial"/>
          <w:i/>
          <w:iCs/>
          <w:sz w:val="24"/>
          <w:szCs w:val="24"/>
          <w:lang w:eastAsia="es-MX"/>
        </w:rPr>
        <w:t>Lúdica y recreación</w:t>
      </w:r>
      <w:r w:rsidRPr="00304609">
        <w:rPr>
          <w:rFonts w:ascii="Arial" w:eastAsia="Times New Roman" w:hAnsi="Arial" w:cs="Arial"/>
          <w:sz w:val="24"/>
          <w:szCs w:val="24"/>
          <w:lang w:eastAsia="es-MX"/>
        </w:rPr>
        <w:t>. Colombia: Magisterio.</w:t>
      </w:r>
      <w:r w:rsidR="00CD3F0E" w:rsidRPr="00304609">
        <w:rPr>
          <w:rFonts w:ascii="Arial" w:hAnsi="Arial" w:cs="Arial"/>
          <w:sz w:val="24"/>
          <w:szCs w:val="24"/>
        </w:rPr>
        <w:t xml:space="preserve"> </w:t>
      </w:r>
    </w:p>
    <w:p w14:paraId="22122E7D" w14:textId="699A0472" w:rsidR="00CF779B" w:rsidRPr="00304609" w:rsidRDefault="00CD3F0E" w:rsidP="0071165A">
      <w:pPr>
        <w:spacing w:after="0" w:line="240" w:lineRule="auto"/>
        <w:jc w:val="both"/>
        <w:rPr>
          <w:rFonts w:ascii="Arial" w:hAnsi="Arial" w:cs="Arial"/>
          <w:sz w:val="24"/>
          <w:szCs w:val="24"/>
        </w:rPr>
      </w:pPr>
      <w:r w:rsidRPr="00304609">
        <w:rPr>
          <w:rFonts w:ascii="Arial" w:hAnsi="Arial" w:cs="Arial"/>
          <w:sz w:val="24"/>
          <w:szCs w:val="24"/>
        </w:rPr>
        <w:t>J. Montañés, M. Parra, T. Sánchez (2001). El juego en el medio escolar. España: Universidad de Castilla.</w:t>
      </w:r>
    </w:p>
    <w:p w14:paraId="2E8E3632" w14:textId="77777777" w:rsidR="00CF779B" w:rsidRPr="00304609" w:rsidRDefault="00CF779B" w:rsidP="0071165A">
      <w:pPr>
        <w:shd w:val="clear" w:color="auto" w:fill="FFFFFF"/>
        <w:spacing w:after="0" w:line="240" w:lineRule="auto"/>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Martínez, M. T., Olivares, S., Peralta, L., Pizarro, M., &amp; Quiroga., P. (2015). </w:t>
      </w:r>
      <w:r w:rsidRPr="00304609">
        <w:rPr>
          <w:rFonts w:ascii="Arial" w:eastAsia="Times New Roman" w:hAnsi="Arial" w:cs="Arial"/>
          <w:i/>
          <w:iCs/>
          <w:sz w:val="24"/>
          <w:szCs w:val="24"/>
          <w:lang w:eastAsia="es-MX"/>
        </w:rPr>
        <w:t>La Observación del Aula.</w:t>
      </w:r>
      <w:r w:rsidRPr="00304609">
        <w:rPr>
          <w:rFonts w:ascii="Arial" w:eastAsia="Times New Roman" w:hAnsi="Arial" w:cs="Arial"/>
          <w:sz w:val="24"/>
          <w:szCs w:val="24"/>
          <w:lang w:eastAsia="es-MX"/>
        </w:rPr>
        <w:t> Chile: CMV.</w:t>
      </w:r>
    </w:p>
    <w:p w14:paraId="48FD3607" w14:textId="77777777" w:rsidR="00BB6819" w:rsidRPr="00304609" w:rsidRDefault="00CD3F0E" w:rsidP="0071165A">
      <w:pPr>
        <w:spacing w:after="0" w:line="240" w:lineRule="auto"/>
        <w:jc w:val="both"/>
        <w:rPr>
          <w:rFonts w:ascii="Arial" w:hAnsi="Arial" w:cs="Arial"/>
          <w:sz w:val="24"/>
          <w:szCs w:val="24"/>
        </w:rPr>
      </w:pPr>
      <w:r w:rsidRPr="00304609">
        <w:rPr>
          <w:rFonts w:ascii="Arial" w:hAnsi="Arial" w:cs="Arial"/>
          <w:sz w:val="24"/>
          <w:szCs w:val="24"/>
        </w:rPr>
        <w:t>MEC. (2005). Informe del Ministerio de Educación y Ciencia. España.</w:t>
      </w:r>
    </w:p>
    <w:p w14:paraId="0F5D6A2A" w14:textId="350E7732" w:rsidR="00CD3F0E" w:rsidRPr="00304609" w:rsidRDefault="00CD3F0E" w:rsidP="0071165A">
      <w:pPr>
        <w:spacing w:after="0" w:line="240" w:lineRule="auto"/>
        <w:jc w:val="both"/>
        <w:rPr>
          <w:rFonts w:ascii="Arial" w:eastAsia="Times New Roman" w:hAnsi="Arial" w:cs="Arial"/>
          <w:sz w:val="24"/>
          <w:szCs w:val="24"/>
          <w:lang w:eastAsia="es-MX"/>
        </w:rPr>
      </w:pPr>
      <w:proofErr w:type="spellStart"/>
      <w:r w:rsidRPr="00304609">
        <w:rPr>
          <w:rFonts w:ascii="Arial" w:eastAsia="Times New Roman" w:hAnsi="Arial" w:cs="Arial"/>
          <w:sz w:val="24"/>
          <w:szCs w:val="24"/>
          <w:lang w:eastAsia="es-MX"/>
        </w:rPr>
        <w:t>Ogalde</w:t>
      </w:r>
      <w:proofErr w:type="spellEnd"/>
      <w:r w:rsidRPr="00304609">
        <w:rPr>
          <w:rFonts w:ascii="Arial" w:eastAsia="Times New Roman" w:hAnsi="Arial" w:cs="Arial"/>
          <w:sz w:val="24"/>
          <w:szCs w:val="24"/>
          <w:lang w:eastAsia="es-MX"/>
        </w:rPr>
        <w:t xml:space="preserve">, I., &amp; </w:t>
      </w:r>
      <w:proofErr w:type="spellStart"/>
      <w:r w:rsidRPr="00304609">
        <w:rPr>
          <w:rFonts w:ascii="Arial" w:eastAsia="Times New Roman" w:hAnsi="Arial" w:cs="Arial"/>
          <w:sz w:val="24"/>
          <w:szCs w:val="24"/>
          <w:lang w:eastAsia="es-MX"/>
        </w:rPr>
        <w:t>Bardavid</w:t>
      </w:r>
      <w:proofErr w:type="spellEnd"/>
      <w:r w:rsidRPr="00304609">
        <w:rPr>
          <w:rFonts w:ascii="Arial" w:eastAsia="Times New Roman" w:hAnsi="Arial" w:cs="Arial"/>
          <w:sz w:val="24"/>
          <w:szCs w:val="24"/>
          <w:lang w:eastAsia="es-MX"/>
        </w:rPr>
        <w:t>, E. (2008). Los materiales didácticos. México: Trillas.</w:t>
      </w:r>
    </w:p>
    <w:p w14:paraId="236B6932" w14:textId="4FB55D07" w:rsidR="00BB6819" w:rsidRPr="00304609" w:rsidRDefault="00CD3F0E" w:rsidP="0071165A">
      <w:pPr>
        <w:spacing w:after="0" w:line="240" w:lineRule="auto"/>
        <w:jc w:val="both"/>
        <w:rPr>
          <w:rFonts w:ascii="Arial" w:eastAsia="Times New Roman" w:hAnsi="Arial" w:cs="Arial"/>
          <w:sz w:val="24"/>
          <w:szCs w:val="24"/>
          <w:lang w:eastAsia="es-MX"/>
        </w:rPr>
      </w:pPr>
      <w:proofErr w:type="spellStart"/>
      <w:r w:rsidRPr="00304609">
        <w:rPr>
          <w:rFonts w:ascii="Arial" w:eastAsia="Times New Roman" w:hAnsi="Arial" w:cs="Arial"/>
          <w:sz w:val="24"/>
          <w:szCs w:val="24"/>
          <w:lang w:eastAsia="es-MX"/>
        </w:rPr>
        <w:t>Rodriguez</w:t>
      </w:r>
      <w:proofErr w:type="spellEnd"/>
      <w:r w:rsidRPr="00304609">
        <w:rPr>
          <w:rFonts w:ascii="Arial" w:eastAsia="Times New Roman" w:hAnsi="Arial" w:cs="Arial"/>
          <w:sz w:val="24"/>
          <w:szCs w:val="24"/>
          <w:lang w:eastAsia="es-MX"/>
        </w:rPr>
        <w:t xml:space="preserve">, P. (2011). RIEOEIR. Obtenido de </w:t>
      </w:r>
      <w:hyperlink r:id="rId23" w:history="1">
        <w:r w:rsidR="00BB6819" w:rsidRPr="00304609">
          <w:rPr>
            <w:rStyle w:val="Hipervnculo"/>
            <w:rFonts w:ascii="Arial" w:eastAsia="Times New Roman" w:hAnsi="Arial" w:cs="Arial"/>
            <w:sz w:val="24"/>
            <w:szCs w:val="24"/>
            <w:lang w:eastAsia="es-MX"/>
          </w:rPr>
          <w:t>http://www.rieoei.org/expe/3839Garcia.pdf</w:t>
        </w:r>
      </w:hyperlink>
    </w:p>
    <w:p w14:paraId="75C1899B" w14:textId="7BBEB06D" w:rsidR="00CD3F0E" w:rsidRPr="00304609" w:rsidRDefault="00CD3F0E" w:rsidP="0071165A">
      <w:pPr>
        <w:spacing w:after="0" w:line="240" w:lineRule="auto"/>
        <w:jc w:val="both"/>
        <w:rPr>
          <w:rFonts w:ascii="Arial" w:hAnsi="Arial" w:cs="Arial"/>
          <w:sz w:val="24"/>
          <w:szCs w:val="24"/>
        </w:rPr>
      </w:pPr>
      <w:r w:rsidRPr="00304609">
        <w:rPr>
          <w:rFonts w:ascii="Arial" w:hAnsi="Arial" w:cs="Arial"/>
          <w:sz w:val="24"/>
          <w:szCs w:val="24"/>
        </w:rPr>
        <w:t xml:space="preserve"> Romero G. (2009). La importancia de organizar los espacios en el aula. España.</w:t>
      </w:r>
    </w:p>
    <w:p w14:paraId="40164D84" w14:textId="77777777" w:rsidR="00CD3F0E" w:rsidRPr="00304609" w:rsidRDefault="00CF779B" w:rsidP="0071165A">
      <w:pPr>
        <w:spacing w:after="0" w:line="240" w:lineRule="auto"/>
        <w:jc w:val="both"/>
        <w:rPr>
          <w:rFonts w:ascii="Arial" w:eastAsia="Times New Roman" w:hAnsi="Arial" w:cs="Arial"/>
          <w:sz w:val="24"/>
          <w:szCs w:val="24"/>
          <w:lang w:eastAsia="es-MX"/>
        </w:rPr>
      </w:pPr>
      <w:r w:rsidRPr="00304609">
        <w:rPr>
          <w:rFonts w:ascii="Arial" w:eastAsia="Times New Roman" w:hAnsi="Arial" w:cs="Arial"/>
          <w:sz w:val="24"/>
          <w:szCs w:val="24"/>
          <w:lang w:eastAsia="es-MX"/>
        </w:rPr>
        <w:t>SEP. (2011). </w:t>
      </w:r>
      <w:r w:rsidRPr="00304609">
        <w:rPr>
          <w:rFonts w:ascii="Arial" w:eastAsia="Times New Roman" w:hAnsi="Arial" w:cs="Arial"/>
          <w:i/>
          <w:iCs/>
          <w:sz w:val="24"/>
          <w:szCs w:val="24"/>
          <w:lang w:eastAsia="es-MX"/>
        </w:rPr>
        <w:t>PROGRAMA DE ESTUDIO 2011 GUÍA PARA EL MAESTRO, Educación Básica Primaria Sexto Grado.</w:t>
      </w:r>
      <w:r w:rsidRPr="00304609">
        <w:rPr>
          <w:rFonts w:ascii="Arial" w:eastAsia="Times New Roman" w:hAnsi="Arial" w:cs="Arial"/>
          <w:sz w:val="24"/>
          <w:szCs w:val="24"/>
          <w:lang w:eastAsia="es-MX"/>
        </w:rPr>
        <w:t> México: PRIMERA EDICIÓN.</w:t>
      </w:r>
    </w:p>
    <w:p w14:paraId="0D879C36" w14:textId="77777777" w:rsidR="00CD3F0E" w:rsidRPr="00304609" w:rsidRDefault="00CD3F0E" w:rsidP="0071165A">
      <w:pPr>
        <w:spacing w:after="0" w:line="240" w:lineRule="auto"/>
        <w:jc w:val="both"/>
        <w:rPr>
          <w:rFonts w:ascii="Arial" w:hAnsi="Arial" w:cs="Arial"/>
          <w:sz w:val="24"/>
          <w:szCs w:val="24"/>
        </w:rPr>
      </w:pPr>
      <w:r w:rsidRPr="00304609">
        <w:rPr>
          <w:rFonts w:ascii="Arial" w:hAnsi="Arial" w:cs="Arial"/>
          <w:sz w:val="24"/>
          <w:szCs w:val="24"/>
        </w:rPr>
        <w:t xml:space="preserve"> SEP. (2014). Hacia una convivencia escolar sana y pacífica. México.</w:t>
      </w:r>
    </w:p>
    <w:p w14:paraId="19E286A3" w14:textId="7D2F251A" w:rsidR="00BB6819" w:rsidRPr="00304609" w:rsidRDefault="00CD3F0E" w:rsidP="0071165A">
      <w:pPr>
        <w:spacing w:after="0" w:line="240" w:lineRule="auto"/>
        <w:jc w:val="both"/>
        <w:rPr>
          <w:rFonts w:ascii="Arial" w:hAnsi="Arial" w:cs="Arial"/>
          <w:sz w:val="24"/>
          <w:szCs w:val="24"/>
        </w:rPr>
      </w:pPr>
      <w:proofErr w:type="spellStart"/>
      <w:r w:rsidRPr="00304609">
        <w:rPr>
          <w:rFonts w:ascii="Arial" w:hAnsi="Arial" w:cs="Arial"/>
          <w:sz w:val="24"/>
          <w:szCs w:val="24"/>
        </w:rPr>
        <w:t>Universitat</w:t>
      </w:r>
      <w:proofErr w:type="spellEnd"/>
      <w:r w:rsidRPr="00304609">
        <w:rPr>
          <w:rFonts w:ascii="Arial" w:hAnsi="Arial" w:cs="Arial"/>
          <w:sz w:val="24"/>
          <w:szCs w:val="24"/>
        </w:rPr>
        <w:t xml:space="preserve"> de Barcelona. (s.f.). </w:t>
      </w:r>
      <w:proofErr w:type="spellStart"/>
      <w:r w:rsidRPr="00304609">
        <w:rPr>
          <w:rFonts w:ascii="Arial" w:hAnsi="Arial" w:cs="Arial"/>
          <w:sz w:val="24"/>
          <w:szCs w:val="24"/>
        </w:rPr>
        <w:t>Universitat</w:t>
      </w:r>
      <w:proofErr w:type="spellEnd"/>
      <w:r w:rsidRPr="00304609">
        <w:rPr>
          <w:rFonts w:ascii="Arial" w:hAnsi="Arial" w:cs="Arial"/>
          <w:sz w:val="24"/>
          <w:szCs w:val="24"/>
        </w:rPr>
        <w:t xml:space="preserve"> de Barcelona. Obtenido de </w:t>
      </w:r>
      <w:hyperlink r:id="rId24" w:history="1">
        <w:r w:rsidR="00BB6819" w:rsidRPr="00304609">
          <w:rPr>
            <w:rStyle w:val="Hipervnculo"/>
            <w:rFonts w:ascii="Arial" w:hAnsi="Arial" w:cs="Arial"/>
            <w:sz w:val="24"/>
            <w:szCs w:val="24"/>
          </w:rPr>
          <w:t>http://www.ub.edu/dppsed/fvillar/principal/pdf/proyecto/cap_05_piaget.pdf</w:t>
        </w:r>
      </w:hyperlink>
    </w:p>
    <w:p w14:paraId="02BC59AA" w14:textId="2253DAE8" w:rsidR="009E3CAB" w:rsidRPr="00304609" w:rsidRDefault="00CF779B" w:rsidP="0071165A">
      <w:pPr>
        <w:spacing w:after="0" w:line="240" w:lineRule="auto"/>
        <w:jc w:val="both"/>
        <w:rPr>
          <w:rFonts w:ascii="Arial" w:hAnsi="Arial" w:cs="Arial"/>
          <w:sz w:val="24"/>
          <w:szCs w:val="24"/>
        </w:rPr>
      </w:pPr>
      <w:r w:rsidRPr="00304609">
        <w:rPr>
          <w:rFonts w:ascii="Arial" w:eastAsia="Times New Roman" w:hAnsi="Arial" w:cs="Arial"/>
          <w:sz w:val="24"/>
          <w:szCs w:val="24"/>
          <w:lang w:eastAsia="es-MX"/>
        </w:rPr>
        <w:t>Vacas, C. (2009). Importancia del teatro en la escuela. </w:t>
      </w:r>
      <w:proofErr w:type="spellStart"/>
      <w:r w:rsidRPr="00304609">
        <w:rPr>
          <w:rFonts w:ascii="Arial" w:eastAsia="Times New Roman" w:hAnsi="Arial" w:cs="Arial"/>
          <w:i/>
          <w:iCs/>
          <w:sz w:val="24"/>
          <w:szCs w:val="24"/>
          <w:lang w:eastAsia="es-MX"/>
        </w:rPr>
        <w:t>Inovación</w:t>
      </w:r>
      <w:proofErr w:type="spellEnd"/>
      <w:r w:rsidRPr="00304609">
        <w:rPr>
          <w:rFonts w:ascii="Arial" w:eastAsia="Times New Roman" w:hAnsi="Arial" w:cs="Arial"/>
          <w:i/>
          <w:iCs/>
          <w:sz w:val="24"/>
          <w:szCs w:val="24"/>
          <w:lang w:eastAsia="es-MX"/>
        </w:rPr>
        <w:t xml:space="preserve"> y Experiencias Educativas</w:t>
      </w:r>
      <w:r w:rsidRPr="00304609">
        <w:rPr>
          <w:rFonts w:ascii="Arial" w:eastAsia="Times New Roman" w:hAnsi="Arial" w:cs="Arial"/>
          <w:sz w:val="24"/>
          <w:szCs w:val="24"/>
          <w:lang w:eastAsia="es-MX"/>
        </w:rPr>
        <w:t>, 1-11.</w:t>
      </w:r>
    </w:p>
    <w:sectPr w:rsidR="009E3CAB" w:rsidRPr="0030460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04FB3"/>
    <w:multiLevelType w:val="multilevel"/>
    <w:tmpl w:val="913890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4949272D"/>
    <w:multiLevelType w:val="multilevel"/>
    <w:tmpl w:val="698C88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5B1F07BE"/>
    <w:multiLevelType w:val="multilevel"/>
    <w:tmpl w:val="61D000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79B"/>
    <w:rsid w:val="00112D1C"/>
    <w:rsid w:val="00131648"/>
    <w:rsid w:val="001C0E85"/>
    <w:rsid w:val="00247D6A"/>
    <w:rsid w:val="002A2953"/>
    <w:rsid w:val="00301D59"/>
    <w:rsid w:val="00304609"/>
    <w:rsid w:val="00320B1D"/>
    <w:rsid w:val="0038208B"/>
    <w:rsid w:val="0071165A"/>
    <w:rsid w:val="009E3CAB"/>
    <w:rsid w:val="00AA1FDE"/>
    <w:rsid w:val="00BB6819"/>
    <w:rsid w:val="00C1129A"/>
    <w:rsid w:val="00C65BCB"/>
    <w:rsid w:val="00CD3F0E"/>
    <w:rsid w:val="00CF779B"/>
    <w:rsid w:val="00DF1F35"/>
    <w:rsid w:val="00E46B84"/>
    <w:rsid w:val="00F25C6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63A40"/>
  <w15:chartTrackingRefBased/>
  <w15:docId w15:val="{AA2B75D4-FCBA-4A8C-9676-CD47A9E8F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20B1D"/>
    <w:pPr>
      <w:keepNext/>
      <w:keepLines/>
      <w:spacing w:before="240" w:after="0"/>
      <w:outlineLvl w:val="0"/>
    </w:pPr>
    <w:rPr>
      <w:rFonts w:asciiTheme="majorHAnsi" w:eastAsiaTheme="majorEastAsia" w:hAnsiTheme="majorHAnsi" w:cstheme="majorBidi"/>
      <w:color w:val="2E74B5" w:themeColor="accent1" w:themeShade="BF"/>
      <w:sz w:val="32"/>
      <w:szCs w:val="3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CF779B"/>
    <w:rPr>
      <w:sz w:val="16"/>
      <w:szCs w:val="16"/>
    </w:rPr>
  </w:style>
  <w:style w:type="paragraph" w:styleId="Textocomentario">
    <w:name w:val="annotation text"/>
    <w:basedOn w:val="Normal"/>
    <w:link w:val="TextocomentarioCar"/>
    <w:uiPriority w:val="99"/>
    <w:semiHidden/>
    <w:unhideWhenUsed/>
    <w:rsid w:val="00CF779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F779B"/>
    <w:rPr>
      <w:sz w:val="20"/>
      <w:szCs w:val="20"/>
    </w:rPr>
  </w:style>
  <w:style w:type="paragraph" w:styleId="Asuntodelcomentario">
    <w:name w:val="annotation subject"/>
    <w:basedOn w:val="Textocomentario"/>
    <w:next w:val="Textocomentario"/>
    <w:link w:val="AsuntodelcomentarioCar"/>
    <w:uiPriority w:val="99"/>
    <w:semiHidden/>
    <w:unhideWhenUsed/>
    <w:rsid w:val="00CF779B"/>
    <w:rPr>
      <w:b/>
      <w:bCs/>
    </w:rPr>
  </w:style>
  <w:style w:type="character" w:customStyle="1" w:styleId="AsuntodelcomentarioCar">
    <w:name w:val="Asunto del comentario Car"/>
    <w:basedOn w:val="TextocomentarioCar"/>
    <w:link w:val="Asuntodelcomentario"/>
    <w:uiPriority w:val="99"/>
    <w:semiHidden/>
    <w:rsid w:val="00CF779B"/>
    <w:rPr>
      <w:b/>
      <w:bCs/>
      <w:sz w:val="20"/>
      <w:szCs w:val="20"/>
    </w:rPr>
  </w:style>
  <w:style w:type="paragraph" w:styleId="Revisin">
    <w:name w:val="Revision"/>
    <w:hidden/>
    <w:uiPriority w:val="99"/>
    <w:semiHidden/>
    <w:rsid w:val="00CF779B"/>
    <w:pPr>
      <w:spacing w:after="0" w:line="240" w:lineRule="auto"/>
    </w:pPr>
  </w:style>
  <w:style w:type="paragraph" w:styleId="Textodeglobo">
    <w:name w:val="Balloon Text"/>
    <w:basedOn w:val="Normal"/>
    <w:link w:val="TextodegloboCar"/>
    <w:uiPriority w:val="99"/>
    <w:semiHidden/>
    <w:unhideWhenUsed/>
    <w:rsid w:val="00CF779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F779B"/>
    <w:rPr>
      <w:rFonts w:ascii="Segoe UI" w:hAnsi="Segoe UI" w:cs="Segoe UI"/>
      <w:sz w:val="18"/>
      <w:szCs w:val="18"/>
    </w:rPr>
  </w:style>
  <w:style w:type="character" w:customStyle="1" w:styleId="Ttulo1Car">
    <w:name w:val="Título 1 Car"/>
    <w:basedOn w:val="Fuentedeprrafopredeter"/>
    <w:link w:val="Ttulo1"/>
    <w:uiPriority w:val="9"/>
    <w:rsid w:val="00320B1D"/>
    <w:rPr>
      <w:rFonts w:asciiTheme="majorHAnsi" w:eastAsiaTheme="majorEastAsia" w:hAnsiTheme="majorHAnsi" w:cstheme="majorBidi"/>
      <w:color w:val="2E74B5" w:themeColor="accent1" w:themeShade="BF"/>
      <w:sz w:val="32"/>
      <w:szCs w:val="32"/>
      <w:lang w:eastAsia="es-MX"/>
    </w:rPr>
  </w:style>
  <w:style w:type="paragraph" w:styleId="Bibliografa">
    <w:name w:val="Bibliography"/>
    <w:basedOn w:val="Normal"/>
    <w:next w:val="Normal"/>
    <w:uiPriority w:val="37"/>
    <w:unhideWhenUsed/>
    <w:rsid w:val="00320B1D"/>
  </w:style>
  <w:style w:type="character" w:styleId="Hipervnculo">
    <w:name w:val="Hyperlink"/>
    <w:basedOn w:val="Fuentedeprrafopredeter"/>
    <w:uiPriority w:val="99"/>
    <w:unhideWhenUsed/>
    <w:rsid w:val="00BB68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9904">
      <w:bodyDiv w:val="1"/>
      <w:marLeft w:val="0"/>
      <w:marRight w:val="0"/>
      <w:marTop w:val="0"/>
      <w:marBottom w:val="0"/>
      <w:divBdr>
        <w:top w:val="none" w:sz="0" w:space="0" w:color="auto"/>
        <w:left w:val="none" w:sz="0" w:space="0" w:color="auto"/>
        <w:bottom w:val="none" w:sz="0" w:space="0" w:color="auto"/>
        <w:right w:val="none" w:sz="0" w:space="0" w:color="auto"/>
      </w:divBdr>
    </w:div>
    <w:div w:id="211816025">
      <w:bodyDiv w:val="1"/>
      <w:marLeft w:val="0"/>
      <w:marRight w:val="0"/>
      <w:marTop w:val="0"/>
      <w:marBottom w:val="0"/>
      <w:divBdr>
        <w:top w:val="none" w:sz="0" w:space="0" w:color="auto"/>
        <w:left w:val="none" w:sz="0" w:space="0" w:color="auto"/>
        <w:bottom w:val="none" w:sz="0" w:space="0" w:color="auto"/>
        <w:right w:val="none" w:sz="0" w:space="0" w:color="auto"/>
      </w:divBdr>
    </w:div>
    <w:div w:id="882180657">
      <w:bodyDiv w:val="1"/>
      <w:marLeft w:val="0"/>
      <w:marRight w:val="0"/>
      <w:marTop w:val="0"/>
      <w:marBottom w:val="0"/>
      <w:divBdr>
        <w:top w:val="none" w:sz="0" w:space="0" w:color="auto"/>
        <w:left w:val="none" w:sz="0" w:space="0" w:color="auto"/>
        <w:bottom w:val="none" w:sz="0" w:space="0" w:color="auto"/>
        <w:right w:val="none" w:sz="0" w:space="0" w:color="auto"/>
      </w:divBdr>
    </w:div>
    <w:div w:id="905921244">
      <w:bodyDiv w:val="1"/>
      <w:marLeft w:val="0"/>
      <w:marRight w:val="0"/>
      <w:marTop w:val="0"/>
      <w:marBottom w:val="0"/>
      <w:divBdr>
        <w:top w:val="none" w:sz="0" w:space="0" w:color="auto"/>
        <w:left w:val="none" w:sz="0" w:space="0" w:color="auto"/>
        <w:bottom w:val="none" w:sz="0" w:space="0" w:color="auto"/>
        <w:right w:val="none" w:sz="0" w:space="0" w:color="auto"/>
      </w:divBdr>
    </w:div>
    <w:div w:id="1104769093">
      <w:bodyDiv w:val="1"/>
      <w:marLeft w:val="0"/>
      <w:marRight w:val="0"/>
      <w:marTop w:val="0"/>
      <w:marBottom w:val="0"/>
      <w:divBdr>
        <w:top w:val="none" w:sz="0" w:space="0" w:color="auto"/>
        <w:left w:val="none" w:sz="0" w:space="0" w:color="auto"/>
        <w:bottom w:val="none" w:sz="0" w:space="0" w:color="auto"/>
        <w:right w:val="none" w:sz="0" w:space="0" w:color="auto"/>
      </w:divBdr>
    </w:div>
    <w:div w:id="1411922678">
      <w:bodyDiv w:val="1"/>
      <w:marLeft w:val="0"/>
      <w:marRight w:val="0"/>
      <w:marTop w:val="0"/>
      <w:marBottom w:val="0"/>
      <w:divBdr>
        <w:top w:val="none" w:sz="0" w:space="0" w:color="auto"/>
        <w:left w:val="none" w:sz="0" w:space="0" w:color="auto"/>
        <w:bottom w:val="none" w:sz="0" w:space="0" w:color="auto"/>
        <w:right w:val="none" w:sz="0" w:space="0" w:color="auto"/>
      </w:divBdr>
    </w:div>
    <w:div w:id="1429816118">
      <w:bodyDiv w:val="1"/>
      <w:marLeft w:val="0"/>
      <w:marRight w:val="0"/>
      <w:marTop w:val="0"/>
      <w:marBottom w:val="0"/>
      <w:divBdr>
        <w:top w:val="none" w:sz="0" w:space="0" w:color="auto"/>
        <w:left w:val="none" w:sz="0" w:space="0" w:color="auto"/>
        <w:bottom w:val="none" w:sz="0" w:space="0" w:color="auto"/>
        <w:right w:val="none" w:sz="0" w:space="0" w:color="auto"/>
      </w:divBdr>
    </w:div>
    <w:div w:id="1711346349">
      <w:bodyDiv w:val="1"/>
      <w:marLeft w:val="0"/>
      <w:marRight w:val="0"/>
      <w:marTop w:val="0"/>
      <w:marBottom w:val="0"/>
      <w:divBdr>
        <w:top w:val="none" w:sz="0" w:space="0" w:color="auto"/>
        <w:left w:val="none" w:sz="0" w:space="0" w:color="auto"/>
        <w:bottom w:val="none" w:sz="0" w:space="0" w:color="auto"/>
        <w:right w:val="none" w:sz="0" w:space="0" w:color="auto"/>
      </w:divBdr>
    </w:div>
    <w:div w:id="1793867550">
      <w:bodyDiv w:val="1"/>
      <w:marLeft w:val="0"/>
      <w:marRight w:val="0"/>
      <w:marTop w:val="0"/>
      <w:marBottom w:val="0"/>
      <w:divBdr>
        <w:top w:val="none" w:sz="0" w:space="0" w:color="auto"/>
        <w:left w:val="none" w:sz="0" w:space="0" w:color="auto"/>
        <w:bottom w:val="none" w:sz="0" w:space="0" w:color="auto"/>
        <w:right w:val="none" w:sz="0" w:space="0" w:color="auto"/>
      </w:divBdr>
    </w:div>
    <w:div w:id="194669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cnslp.edu.mx/moodle/mod/wiki/create.php?swid=107&amp;title=%3Cstrong%3Econductores+el%C3%A9ctricos%3C%2Fstrong%3E&amp;action=new" TargetMode="External"/><Relationship Id="rId13" Type="http://schemas.openxmlformats.org/officeDocument/2006/relationships/hyperlink" Target="http://bcnslp.edu.mx/moodle/mod/wiki/create.php?swid=107&amp;title=%3Cstrong%3Eactividad+l%C3%BAdica%3C%2Fstrong%3E&amp;action=new" TargetMode="External"/><Relationship Id="rId18" Type="http://schemas.openxmlformats.org/officeDocument/2006/relationships/hyperlink" Target="http://bcnslp.edu.mx/moodle/mod/wiki/create.php?swid=107&amp;title=f%3Cstrong%3Eigura+geom%C3%A9trica%3C%2Fstrong%3E&amp;action=new"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bcnslp.edu.mx/moodle/mod/wiki/create.php?swid=107&amp;title=%3Cstrong%3EENLACE%3C%2Fstrong%3E&amp;action=new" TargetMode="External"/><Relationship Id="rId7" Type="http://schemas.openxmlformats.org/officeDocument/2006/relationships/hyperlink" Target="http://bcnslp.edu.mx/moodle/mod/wiki/create.php?swid=107&amp;title=%3Cstrong%3ECiencias+Naturales%3C%2Fstrong%3E&amp;action=new" TargetMode="External"/><Relationship Id="rId12" Type="http://schemas.openxmlformats.org/officeDocument/2006/relationships/hyperlink" Target="http://bcnslp.edu.mx/moodle/mod/wiki/create.php?swid=107&amp;title=%3Cstrong%3Ediccionario+personal%3C%2Fstrong%3E&amp;action=new" TargetMode="External"/><Relationship Id="rId17" Type="http://schemas.openxmlformats.org/officeDocument/2006/relationships/hyperlink" Target="http://bcnslp.edu.mx/moodle/mod/wiki/create.php?swid=107&amp;title=%3Cstrong%3Edesarrollos+planos%3C%2Fstrong%3E&amp;action=new"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cnslp.edu.mx/moodle/mod/wiki/create.php?swid=107&amp;title=%3Cstrong%3Ematerial+did%C3%A1ctico%3C%2Fstrong%3E&amp;action=new" TargetMode="External"/><Relationship Id="rId20" Type="http://schemas.openxmlformats.org/officeDocument/2006/relationships/hyperlink" Target="http://bcnslp.edu.mx/moodle/mod/wiki/create.php?swid=107&amp;title=%3Cstrong%3Emultimedia%3C%2Fstrong%3E&amp;action=new" TargetMode="External"/><Relationship Id="rId1" Type="http://schemas.openxmlformats.org/officeDocument/2006/relationships/customXml" Target="../customXml/item1.xml"/><Relationship Id="rId6" Type="http://schemas.openxmlformats.org/officeDocument/2006/relationships/hyperlink" Target="mailto:mlarraga@beceneslp.edu.mx" TargetMode="External"/><Relationship Id="rId11" Type="http://schemas.openxmlformats.org/officeDocument/2006/relationships/hyperlink" Target="http://bcnslp.edu.mx/moodle/mod/wiki/create.php?swid=107&amp;title=%3Cstrong%3Eteor%C3%ADa+constructivista%3C%2Fstrong%3E&amp;action=new" TargetMode="External"/><Relationship Id="rId24" Type="http://schemas.openxmlformats.org/officeDocument/2006/relationships/hyperlink" Target="http://www.ub.edu/dppsed/fvillar/principal/pdf/proyecto/cap_05_piaget.pdf" TargetMode="External"/><Relationship Id="rId5" Type="http://schemas.openxmlformats.org/officeDocument/2006/relationships/webSettings" Target="webSettings.xml"/><Relationship Id="rId15" Type="http://schemas.openxmlformats.org/officeDocument/2006/relationships/hyperlink" Target="http://bcnslp.edu.mx/moodle/mod/wiki/create.php?swid=107&amp;title=%3Cstrong%3Einterpretar%3C%2Fstrong%3E&amp;action=new" TargetMode="External"/><Relationship Id="rId23" Type="http://schemas.openxmlformats.org/officeDocument/2006/relationships/hyperlink" Target="http://www.rieoei.org/expe/3839Garcia.pdf" TargetMode="External"/><Relationship Id="rId10" Type="http://schemas.openxmlformats.org/officeDocument/2006/relationships/hyperlink" Target="http://bcnslp.edu.mx/moodle/mod/wiki/create.php?swid=107&amp;title=%3Cstrong%3Elluvia+de+ideas%3C%2Fstrong%3E&amp;action=new" TargetMode="External"/><Relationship Id="rId19" Type="http://schemas.openxmlformats.org/officeDocument/2006/relationships/hyperlink" Target="http://bcnslp.edu.mx/moodle/mod/wiki/create.php?swid=107&amp;title=%3Cstrong%3Ecuerpo+geom%C3%A9trico%3C%2Fstrong%3E&amp;action=new" TargetMode="External"/><Relationship Id="rId4" Type="http://schemas.openxmlformats.org/officeDocument/2006/relationships/settings" Target="settings.xml"/><Relationship Id="rId9" Type="http://schemas.openxmlformats.org/officeDocument/2006/relationships/hyperlink" Target="http://bcnslp.edu.mx/moodle/mod/wiki/create.php?swid=107&amp;title=%3Cstrong%3Eexperimentos%3C%2Fstrong%3E&amp;action=new" TargetMode="External"/><Relationship Id="rId14" Type="http://schemas.openxmlformats.org/officeDocument/2006/relationships/hyperlink" Target="http://bcnslp.edu.mx/moodle/mod/wiki/create.php?swid=107&amp;title=%3Cstrong%3Eobra+de+teatro%3C%2Fstrong%3E&amp;action=new" TargetMode="External"/><Relationship Id="rId22" Type="http://schemas.openxmlformats.org/officeDocument/2006/relationships/hyperlink" Target="http://bcnslp.edu.mx/moodle/mod/wiki/create.php?swid=107&amp;title=%3Cstrong%3Etr%C3%ADptico%3C%2Fstrong%3E&amp;action=new"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Gar99</b:Tag>
    <b:SourceType>JournalArticle</b:SourceType>
    <b:Guid>{AD5615FC-DAB9-410E-A545-40DAD57D50C1}</b:Guid>
    <b:Title>Actividades experimentales para la enseñanza de las ciencias naturales en educación básica</b:Title>
    <b:Year>1999</b:Year>
    <b:Author>
      <b:Author>
        <b:NameList>
          <b:Person>
            <b:Last>García Ruiz</b:Last>
            <b:First>Mayra</b:First>
          </b:Person>
          <b:Person>
            <b:Last>Calixto Flores</b:Last>
            <b:First>Raúl</b:First>
          </b:Person>
        </b:NameList>
      </b:Author>
    </b:Author>
    <b:JournalName>Perfiles Educativos</b:JournalName>
    <b:Pages>11</b:Pages>
    <b:RefOrder>5</b:RefOrder>
  </b:Source>
  <b:Source>
    <b:Tag>Uni</b:Tag>
    <b:SourceType>DocumentFromInternetSite</b:SourceType>
    <b:Guid>{C606ACD5-89AD-4216-BACE-920823E3CD21}</b:Guid>
    <b:Title>Universitat de Barcelona</b:Title>
    <b:Author>
      <b:Author>
        <b:Corporate>Universitat de Barcelona</b:Corporate>
      </b:Author>
    </b:Author>
    <b:URL>http://www.ub.edu/dppsed/fvillar/principal/pdf/proyecto/cap_05_piaget.pdf</b:URL>
    <b:RefOrder>1</b:RefOrder>
  </b:Source>
  <b:Source>
    <b:Tag>Rod</b:Tag>
    <b:SourceType>DocumentFromInternetSite</b:SourceType>
    <b:Guid>{C4ED004B-F3AE-4F2E-9667-FA8AAFE4784F}</b:Guid>
    <b:Author>
      <b:Author>
        <b:NameList>
          <b:Person>
            <b:Last>Rodriguez</b:Last>
            <b:First>Pedro</b:First>
          </b:Person>
        </b:NameList>
      </b:Author>
    </b:Author>
    <b:Title>RIEOEIR</b:Title>
    <b:URL>http://www.rieoei.org/expe/3839Garcia.pdf</b:URL>
    <b:Year>2011</b:Year>
    <b:RefOrder>2</b:RefOrder>
  </b:Source>
  <b:Source>
    <b:Tag>Oga08</b:Tag>
    <b:SourceType>Book</b:SourceType>
    <b:Guid>{4E04F79A-761C-4C22-A6C9-71BC8A146B46}</b:Guid>
    <b:Title>Los materiales didácticos</b:Title>
    <b:Year>2008</b:Year>
    <b:Author>
      <b:Author>
        <b:NameList>
          <b:Person>
            <b:Last>Ogalde</b:Last>
            <b:First>Isabel</b:First>
          </b:Person>
          <b:Person>
            <b:Last>Bardavid</b:Last>
            <b:First>Esther.</b:First>
          </b:Person>
        </b:NameList>
      </b:Author>
    </b:Author>
    <b:City>México</b:City>
    <b:Publisher>Trillas</b:Publisher>
    <b:RefOrder>3</b:RefOrder>
  </b:Source>
  <b:Source>
    <b:Tag>SEP11</b:Tag>
    <b:SourceType>Book</b:SourceType>
    <b:Guid>{DBF45E6E-1925-45AA-BDDC-260F6738F570}</b:Guid>
    <b:Author>
      <b:Author>
        <b:Corporate>SEP</b:Corporate>
      </b:Author>
    </b:Author>
    <b:Title>PROGRAMA DE ESTUDIO 2011 GUÍA PARA EL MAESTRO, Educación Básica Primaria Sexto Grado</b:Title>
    <b:Year>2011</b:Year>
    <b:City>México</b:City>
    <b:Publisher>PRIMERA EDICIÓN</b:Publisher>
    <b:RefOrder>4</b:RefOrder>
  </b:Source>
</b:Sources>
</file>

<file path=customXml/itemProps1.xml><?xml version="1.0" encoding="utf-8"?>
<ds:datastoreItem xmlns:ds="http://schemas.openxmlformats.org/officeDocument/2006/customXml" ds:itemID="{3B5F09E2-3F8A-42CA-B42D-E96625CBD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3757</Words>
  <Characters>20667</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dcterms:created xsi:type="dcterms:W3CDTF">2016-01-19T18:15:00Z</dcterms:created>
  <dcterms:modified xsi:type="dcterms:W3CDTF">2016-01-20T20:48:00Z</dcterms:modified>
</cp:coreProperties>
</file>