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4C5" w:rsidRDefault="004C4C7A" w:rsidP="0050721C">
      <w:pPr>
        <w:spacing w:after="160" w:line="259" w:lineRule="auto"/>
        <w:jc w:val="center"/>
        <w:rPr>
          <w:rFonts w:ascii="Arial" w:eastAsiaTheme="minorEastAsia" w:hAnsi="Arial" w:cs="Arial"/>
          <w:b/>
          <w:sz w:val="28"/>
          <w:szCs w:val="28"/>
          <w:lang w:val="es-MX" w:eastAsia="es-MX"/>
        </w:rPr>
      </w:pPr>
      <w:bookmarkStart w:id="0" w:name="_GoBack"/>
      <w:r w:rsidRPr="00723F76">
        <w:rPr>
          <w:rFonts w:ascii="Arial" w:eastAsiaTheme="minorEastAsia" w:hAnsi="Arial" w:cs="Arial"/>
          <w:b/>
          <w:sz w:val="28"/>
          <w:szCs w:val="28"/>
          <w:lang w:val="es-MX" w:eastAsia="es-MX"/>
        </w:rPr>
        <w:t>Desarrollo y diseño de reactivos para la evaluación educativa</w:t>
      </w:r>
      <w:r w:rsidR="0084379F" w:rsidRPr="00723F76">
        <w:rPr>
          <w:rFonts w:ascii="Arial" w:eastAsiaTheme="minorEastAsia" w:hAnsi="Arial" w:cs="Arial"/>
          <w:b/>
          <w:sz w:val="28"/>
          <w:szCs w:val="28"/>
          <w:lang w:val="es-MX" w:eastAsia="es-MX"/>
        </w:rPr>
        <w:t xml:space="preserve"> por competencias </w:t>
      </w:r>
      <w:r w:rsidR="00155D85" w:rsidRPr="00723F76">
        <w:rPr>
          <w:rFonts w:ascii="Arial" w:eastAsiaTheme="minorEastAsia" w:hAnsi="Arial" w:cs="Arial"/>
          <w:b/>
          <w:sz w:val="28"/>
          <w:szCs w:val="28"/>
          <w:lang w:val="es-MX" w:eastAsia="es-MX"/>
        </w:rPr>
        <w:t>mediante el uso de plataformas virtuales</w:t>
      </w:r>
      <w:r w:rsidR="00C664C5" w:rsidRPr="00723F76">
        <w:rPr>
          <w:rFonts w:ascii="Arial" w:eastAsiaTheme="minorEastAsia" w:hAnsi="Arial" w:cs="Arial"/>
          <w:b/>
          <w:sz w:val="28"/>
          <w:szCs w:val="28"/>
          <w:lang w:val="es-MX" w:eastAsia="es-MX"/>
        </w:rPr>
        <w:t xml:space="preserve"> </w:t>
      </w:r>
    </w:p>
    <w:bookmarkEnd w:id="0"/>
    <w:p w:rsidR="00723F76" w:rsidRDefault="00723F76" w:rsidP="00723F76">
      <w:pPr>
        <w:spacing w:after="0" w:line="240" w:lineRule="auto"/>
        <w:jc w:val="right"/>
        <w:rPr>
          <w:rFonts w:ascii="Arial" w:eastAsiaTheme="minorEastAsia" w:hAnsi="Arial" w:cs="Arial"/>
          <w:b/>
          <w:sz w:val="20"/>
          <w:szCs w:val="20"/>
          <w:lang w:val="es-MX" w:eastAsia="es-MX"/>
        </w:rPr>
      </w:pPr>
      <w:r>
        <w:rPr>
          <w:rFonts w:ascii="Arial" w:eastAsiaTheme="minorEastAsia" w:hAnsi="Arial" w:cs="Arial"/>
          <w:b/>
          <w:sz w:val="20"/>
          <w:szCs w:val="20"/>
          <w:lang w:val="es-MX" w:eastAsia="es-MX"/>
        </w:rPr>
        <w:t>Salvador Álvarez Mercado</w:t>
      </w:r>
    </w:p>
    <w:p w:rsidR="00723F76" w:rsidRDefault="00723F76" w:rsidP="00723F76">
      <w:pPr>
        <w:spacing w:after="0" w:line="240" w:lineRule="auto"/>
        <w:jc w:val="right"/>
        <w:rPr>
          <w:rFonts w:ascii="Arial" w:eastAsiaTheme="minorEastAsia" w:hAnsi="Arial" w:cs="Arial"/>
          <w:i/>
          <w:sz w:val="20"/>
          <w:szCs w:val="20"/>
          <w:lang w:val="es-MX" w:eastAsia="es-MX"/>
        </w:rPr>
      </w:pPr>
      <w:r>
        <w:rPr>
          <w:rFonts w:ascii="Arial" w:eastAsiaTheme="minorEastAsia" w:hAnsi="Arial" w:cs="Arial"/>
          <w:i/>
          <w:sz w:val="20"/>
          <w:szCs w:val="20"/>
          <w:lang w:val="es-MX" w:eastAsia="es-MX"/>
        </w:rPr>
        <w:t xml:space="preserve">Universidad Tecnológica de Durango </w:t>
      </w:r>
    </w:p>
    <w:p w:rsidR="00723F76" w:rsidRPr="00723F76" w:rsidRDefault="00567C35" w:rsidP="00723F76">
      <w:pPr>
        <w:spacing w:after="0" w:line="240" w:lineRule="auto"/>
        <w:jc w:val="right"/>
        <w:rPr>
          <w:rStyle w:val="Hipervnculo"/>
          <w:i/>
        </w:rPr>
      </w:pPr>
      <w:hyperlink r:id="rId8" w:history="1">
        <w:r w:rsidR="00723F76" w:rsidRPr="00723F76">
          <w:rPr>
            <w:rStyle w:val="Hipervnculo"/>
            <w:i/>
            <w:lang w:val="es-MX" w:eastAsia="es-MX"/>
          </w:rPr>
          <w:t>salvarez6604@hotmail.com</w:t>
        </w:r>
      </w:hyperlink>
    </w:p>
    <w:p w:rsidR="00723F76" w:rsidRDefault="00723F76" w:rsidP="00723F76">
      <w:pPr>
        <w:spacing w:after="0" w:line="240" w:lineRule="auto"/>
        <w:jc w:val="right"/>
        <w:rPr>
          <w:rFonts w:ascii="Arial" w:eastAsiaTheme="minorEastAsia" w:hAnsi="Arial" w:cs="Arial"/>
          <w:i/>
          <w:sz w:val="20"/>
          <w:szCs w:val="20"/>
          <w:lang w:val="es-MX" w:eastAsia="es-MX"/>
        </w:rPr>
      </w:pPr>
    </w:p>
    <w:p w:rsidR="00723F76" w:rsidRDefault="00723F76" w:rsidP="00723F76">
      <w:pPr>
        <w:spacing w:after="0" w:line="240" w:lineRule="auto"/>
        <w:jc w:val="right"/>
        <w:rPr>
          <w:rFonts w:ascii="Arial" w:eastAsiaTheme="minorEastAsia" w:hAnsi="Arial" w:cs="Arial"/>
          <w:i/>
          <w:sz w:val="20"/>
          <w:szCs w:val="20"/>
          <w:lang w:val="es-MX" w:eastAsia="es-MX"/>
        </w:rPr>
      </w:pPr>
    </w:p>
    <w:p w:rsidR="00723F76" w:rsidRDefault="00723F76" w:rsidP="00723F76">
      <w:pPr>
        <w:spacing w:after="0" w:line="240" w:lineRule="auto"/>
        <w:jc w:val="right"/>
        <w:rPr>
          <w:rFonts w:ascii="Arial" w:eastAsiaTheme="minorEastAsia" w:hAnsi="Arial" w:cs="Arial"/>
          <w:b/>
          <w:sz w:val="20"/>
          <w:szCs w:val="20"/>
          <w:lang w:val="es-MX" w:eastAsia="es-MX"/>
        </w:rPr>
      </w:pPr>
      <w:r>
        <w:rPr>
          <w:rFonts w:ascii="Arial" w:eastAsiaTheme="minorEastAsia" w:hAnsi="Arial" w:cs="Arial"/>
          <w:b/>
          <w:sz w:val="20"/>
          <w:szCs w:val="20"/>
          <w:lang w:val="es-MX" w:eastAsia="es-MX"/>
        </w:rPr>
        <w:t xml:space="preserve">Manuel de Jesús Mejía Carrillo </w:t>
      </w:r>
    </w:p>
    <w:p w:rsidR="00422644" w:rsidRDefault="00723F76" w:rsidP="00723F76">
      <w:pPr>
        <w:spacing w:after="0" w:line="240" w:lineRule="auto"/>
        <w:jc w:val="right"/>
        <w:rPr>
          <w:rFonts w:ascii="Arial" w:eastAsiaTheme="minorEastAsia" w:hAnsi="Arial" w:cs="Arial"/>
          <w:i/>
          <w:sz w:val="20"/>
          <w:szCs w:val="20"/>
          <w:lang w:val="es-MX" w:eastAsia="es-MX"/>
        </w:rPr>
      </w:pPr>
      <w:r>
        <w:rPr>
          <w:rFonts w:ascii="Arial" w:eastAsiaTheme="minorEastAsia" w:hAnsi="Arial" w:cs="Arial"/>
          <w:i/>
          <w:sz w:val="20"/>
          <w:szCs w:val="20"/>
          <w:lang w:val="es-MX" w:eastAsia="es-MX"/>
        </w:rPr>
        <w:t>UNID Sede Durango</w:t>
      </w:r>
    </w:p>
    <w:p w:rsidR="00723F76" w:rsidRDefault="00422644" w:rsidP="00723F76">
      <w:pPr>
        <w:spacing w:after="0" w:line="240" w:lineRule="auto"/>
        <w:jc w:val="right"/>
        <w:rPr>
          <w:rFonts w:ascii="Arial" w:eastAsiaTheme="minorEastAsia" w:hAnsi="Arial" w:cs="Arial"/>
          <w:i/>
          <w:sz w:val="20"/>
          <w:szCs w:val="20"/>
          <w:lang w:val="es-MX" w:eastAsia="es-MX"/>
        </w:rPr>
      </w:pPr>
      <w:r>
        <w:rPr>
          <w:rFonts w:ascii="Arial" w:eastAsiaTheme="minorEastAsia" w:hAnsi="Arial" w:cs="Arial"/>
          <w:i/>
          <w:sz w:val="20"/>
          <w:szCs w:val="20"/>
          <w:lang w:val="es-MX" w:eastAsia="es-MX"/>
        </w:rPr>
        <w:t>Red Durango de Investigadores Educativos</w:t>
      </w:r>
      <w:r w:rsidR="00723F76">
        <w:rPr>
          <w:rFonts w:ascii="Arial" w:eastAsiaTheme="minorEastAsia" w:hAnsi="Arial" w:cs="Arial"/>
          <w:i/>
          <w:sz w:val="20"/>
          <w:szCs w:val="20"/>
          <w:lang w:val="es-MX" w:eastAsia="es-MX"/>
        </w:rPr>
        <w:t xml:space="preserve"> </w:t>
      </w:r>
    </w:p>
    <w:p w:rsidR="00723F76" w:rsidRPr="00723F76" w:rsidRDefault="00567C35" w:rsidP="00723F76">
      <w:pPr>
        <w:spacing w:after="0" w:line="240" w:lineRule="auto"/>
        <w:jc w:val="right"/>
        <w:rPr>
          <w:rFonts w:ascii="Arial" w:eastAsiaTheme="minorEastAsia" w:hAnsi="Arial" w:cs="Arial"/>
          <w:i/>
          <w:sz w:val="20"/>
          <w:szCs w:val="20"/>
          <w:lang w:val="es-MX" w:eastAsia="es-MX"/>
        </w:rPr>
      </w:pPr>
      <w:hyperlink r:id="rId9" w:history="1">
        <w:r w:rsidR="00723F76" w:rsidRPr="00EF49BC">
          <w:rPr>
            <w:rStyle w:val="Hipervnculo"/>
            <w:rFonts w:ascii="Arial" w:eastAsiaTheme="minorEastAsia" w:hAnsi="Arial" w:cs="Arial"/>
            <w:i/>
            <w:sz w:val="20"/>
            <w:szCs w:val="20"/>
            <w:lang w:val="es-MX" w:eastAsia="es-MX"/>
          </w:rPr>
          <w:t>chaparritos_2b@hotmail.com</w:t>
        </w:r>
      </w:hyperlink>
      <w:r w:rsidR="00723F76">
        <w:rPr>
          <w:rFonts w:ascii="Arial" w:eastAsiaTheme="minorEastAsia" w:hAnsi="Arial" w:cs="Arial"/>
          <w:i/>
          <w:sz w:val="20"/>
          <w:szCs w:val="20"/>
          <w:lang w:val="es-MX" w:eastAsia="es-MX"/>
        </w:rPr>
        <w:t xml:space="preserve"> </w:t>
      </w:r>
    </w:p>
    <w:p w:rsidR="00723F76" w:rsidRDefault="00723F76" w:rsidP="00723F76">
      <w:pPr>
        <w:spacing w:after="0" w:line="240" w:lineRule="auto"/>
        <w:jc w:val="right"/>
        <w:rPr>
          <w:rFonts w:ascii="Arial" w:eastAsiaTheme="minorEastAsia" w:hAnsi="Arial" w:cs="Arial"/>
          <w:i/>
          <w:sz w:val="20"/>
          <w:szCs w:val="20"/>
          <w:lang w:val="es-MX" w:eastAsia="es-MX"/>
        </w:rPr>
      </w:pPr>
    </w:p>
    <w:p w:rsidR="00723F76" w:rsidRPr="00723F76" w:rsidRDefault="00723F76" w:rsidP="00723F76">
      <w:pPr>
        <w:spacing w:after="0" w:line="240" w:lineRule="auto"/>
        <w:jc w:val="right"/>
        <w:rPr>
          <w:rFonts w:ascii="Arial" w:eastAsiaTheme="minorEastAsia" w:hAnsi="Arial" w:cs="Arial"/>
          <w:i/>
          <w:sz w:val="20"/>
          <w:szCs w:val="20"/>
          <w:lang w:val="es-MX" w:eastAsia="es-MX"/>
        </w:rPr>
      </w:pPr>
    </w:p>
    <w:p w:rsidR="00723F76" w:rsidRPr="00723F76" w:rsidRDefault="00723F76" w:rsidP="00723F76">
      <w:pPr>
        <w:jc w:val="both"/>
        <w:rPr>
          <w:rFonts w:ascii="Arial" w:eastAsiaTheme="minorEastAsia" w:hAnsi="Arial" w:cs="Arial"/>
          <w:b/>
          <w:sz w:val="20"/>
          <w:szCs w:val="20"/>
          <w:lang w:val="es-MX" w:eastAsia="es-MX"/>
        </w:rPr>
      </w:pPr>
      <w:r w:rsidRPr="00723F76">
        <w:rPr>
          <w:rFonts w:ascii="Arial" w:eastAsiaTheme="minorEastAsia" w:hAnsi="Arial" w:cs="Arial"/>
          <w:b/>
          <w:sz w:val="20"/>
          <w:szCs w:val="20"/>
          <w:lang w:val="es-MX" w:eastAsia="es-MX"/>
        </w:rPr>
        <w:t>Resumen</w:t>
      </w:r>
    </w:p>
    <w:p w:rsidR="000F5F1B" w:rsidRPr="00723F76" w:rsidRDefault="001A6D98" w:rsidP="00723F76">
      <w:pPr>
        <w:spacing w:after="0" w:line="240" w:lineRule="auto"/>
        <w:jc w:val="both"/>
        <w:rPr>
          <w:rFonts w:ascii="Arial" w:eastAsiaTheme="minorEastAsia" w:hAnsi="Arial" w:cs="Arial"/>
          <w:sz w:val="20"/>
          <w:szCs w:val="20"/>
          <w:lang w:val="es-MX" w:eastAsia="es-MX"/>
        </w:rPr>
      </w:pPr>
      <w:r w:rsidRPr="00723F76">
        <w:rPr>
          <w:rFonts w:ascii="Arial" w:eastAsiaTheme="minorEastAsia" w:hAnsi="Arial" w:cs="Arial"/>
          <w:sz w:val="20"/>
          <w:szCs w:val="20"/>
          <w:lang w:val="es-MX" w:eastAsia="es-MX"/>
        </w:rPr>
        <w:t>E</w:t>
      </w:r>
      <w:r w:rsidR="000F5F1B" w:rsidRPr="00723F76">
        <w:rPr>
          <w:rFonts w:ascii="Arial" w:eastAsiaTheme="minorEastAsia" w:hAnsi="Arial" w:cs="Arial"/>
          <w:sz w:val="20"/>
          <w:szCs w:val="20"/>
          <w:lang w:val="es-MX" w:eastAsia="es-MX"/>
        </w:rPr>
        <w:t>l desempeño evaluado mediante pruebas de lápiz y papel</w:t>
      </w:r>
      <w:r w:rsidR="00A00708" w:rsidRPr="00723F76">
        <w:rPr>
          <w:rFonts w:ascii="Arial" w:eastAsiaTheme="minorEastAsia" w:hAnsi="Arial" w:cs="Arial"/>
          <w:sz w:val="20"/>
          <w:szCs w:val="20"/>
          <w:lang w:val="es-MX" w:eastAsia="es-MX"/>
        </w:rPr>
        <w:t>,</w:t>
      </w:r>
      <w:r w:rsidR="000F5F1B" w:rsidRPr="00723F76">
        <w:rPr>
          <w:rFonts w:ascii="Arial" w:eastAsiaTheme="minorEastAsia" w:hAnsi="Arial" w:cs="Arial"/>
          <w:sz w:val="20"/>
          <w:szCs w:val="20"/>
          <w:lang w:val="es-MX" w:eastAsia="es-MX"/>
        </w:rPr>
        <w:t xml:space="preserve"> método tradicional</w:t>
      </w:r>
      <w:r w:rsidR="00A00708" w:rsidRPr="00723F76">
        <w:rPr>
          <w:rFonts w:ascii="Arial" w:eastAsiaTheme="minorEastAsia" w:hAnsi="Arial" w:cs="Arial"/>
          <w:sz w:val="20"/>
          <w:szCs w:val="20"/>
          <w:lang w:val="es-MX" w:eastAsia="es-MX"/>
        </w:rPr>
        <w:t xml:space="preserve"> de evaluación</w:t>
      </w:r>
      <w:r w:rsidRPr="00723F76">
        <w:rPr>
          <w:rFonts w:ascii="Arial" w:eastAsiaTheme="minorEastAsia" w:hAnsi="Arial" w:cs="Arial"/>
          <w:sz w:val="20"/>
          <w:szCs w:val="20"/>
          <w:lang w:val="es-MX" w:eastAsia="es-MX"/>
        </w:rPr>
        <w:t>,</w:t>
      </w:r>
      <w:r w:rsidR="000F5F1B" w:rsidRPr="00723F76">
        <w:rPr>
          <w:rFonts w:ascii="Arial" w:eastAsiaTheme="minorEastAsia" w:hAnsi="Arial" w:cs="Arial"/>
          <w:sz w:val="20"/>
          <w:szCs w:val="20"/>
          <w:lang w:val="es-MX" w:eastAsia="es-MX"/>
        </w:rPr>
        <w:t xml:space="preserve"> en la mayoría de los casos es limitado para evaluar competencia</w:t>
      </w:r>
      <w:r w:rsidR="00A00708" w:rsidRPr="00723F76">
        <w:rPr>
          <w:rFonts w:ascii="Arial" w:eastAsiaTheme="minorEastAsia" w:hAnsi="Arial" w:cs="Arial"/>
          <w:sz w:val="20"/>
          <w:szCs w:val="20"/>
          <w:lang w:val="es-MX" w:eastAsia="es-MX"/>
        </w:rPr>
        <w:t>s</w:t>
      </w:r>
      <w:r w:rsidRPr="00723F76">
        <w:rPr>
          <w:rFonts w:ascii="Arial" w:eastAsiaTheme="minorEastAsia" w:hAnsi="Arial" w:cs="Arial"/>
          <w:sz w:val="20"/>
          <w:szCs w:val="20"/>
          <w:lang w:val="es-MX" w:eastAsia="es-MX"/>
        </w:rPr>
        <w:t>, sobre todo</w:t>
      </w:r>
      <w:r w:rsidR="000F5F1B" w:rsidRPr="00723F76">
        <w:rPr>
          <w:rFonts w:ascii="Arial" w:eastAsiaTheme="minorEastAsia" w:hAnsi="Arial" w:cs="Arial"/>
          <w:sz w:val="20"/>
          <w:szCs w:val="20"/>
          <w:lang w:val="es-MX" w:eastAsia="es-MX"/>
        </w:rPr>
        <w:t xml:space="preserve"> cuando se tiene una base muy pobre de evidencias</w:t>
      </w:r>
      <w:r w:rsidRPr="00723F76">
        <w:rPr>
          <w:rFonts w:ascii="Arial" w:eastAsiaTheme="minorEastAsia" w:hAnsi="Arial" w:cs="Arial"/>
          <w:sz w:val="20"/>
          <w:szCs w:val="20"/>
          <w:lang w:val="es-MX" w:eastAsia="es-MX"/>
        </w:rPr>
        <w:t>.</w:t>
      </w:r>
      <w:r w:rsidR="000F5F1B" w:rsidRPr="00723F76">
        <w:rPr>
          <w:rFonts w:ascii="Arial" w:eastAsiaTheme="minorEastAsia" w:hAnsi="Arial" w:cs="Arial"/>
          <w:sz w:val="20"/>
          <w:szCs w:val="20"/>
          <w:lang w:val="es-MX" w:eastAsia="es-MX"/>
        </w:rPr>
        <w:t xml:space="preserve"> </w:t>
      </w:r>
      <w:r w:rsidR="00A00708" w:rsidRPr="00723F76">
        <w:rPr>
          <w:rFonts w:ascii="Arial" w:eastAsiaTheme="minorEastAsia" w:hAnsi="Arial" w:cs="Arial"/>
          <w:sz w:val="20"/>
          <w:szCs w:val="20"/>
          <w:lang w:val="es-MX" w:eastAsia="es-MX"/>
        </w:rPr>
        <w:t>Este problema se presenta en múltiples instituciones del nivel superior</w:t>
      </w:r>
      <w:r w:rsidRPr="00723F76">
        <w:rPr>
          <w:rFonts w:ascii="Arial" w:eastAsiaTheme="minorEastAsia" w:hAnsi="Arial" w:cs="Arial"/>
          <w:sz w:val="20"/>
          <w:szCs w:val="20"/>
          <w:lang w:val="es-MX" w:eastAsia="es-MX"/>
        </w:rPr>
        <w:t xml:space="preserve">, </w:t>
      </w:r>
      <w:r w:rsidR="00A00708" w:rsidRPr="00723F76">
        <w:rPr>
          <w:rFonts w:ascii="Arial" w:eastAsiaTheme="minorEastAsia" w:hAnsi="Arial" w:cs="Arial"/>
          <w:sz w:val="20"/>
          <w:szCs w:val="20"/>
          <w:lang w:val="es-MX" w:eastAsia="es-MX"/>
        </w:rPr>
        <w:t xml:space="preserve">por lo que </w:t>
      </w:r>
      <w:r w:rsidRPr="00723F76">
        <w:rPr>
          <w:rFonts w:ascii="Arial" w:eastAsiaTheme="minorEastAsia" w:hAnsi="Arial" w:cs="Arial"/>
          <w:sz w:val="20"/>
          <w:szCs w:val="20"/>
          <w:lang w:val="es-MX" w:eastAsia="es-MX"/>
        </w:rPr>
        <w:t xml:space="preserve">se realiza la presente propuesta de intervención, donde </w:t>
      </w:r>
      <w:r w:rsidR="00010A56" w:rsidRPr="00723F76">
        <w:rPr>
          <w:rFonts w:ascii="Arial" w:eastAsiaTheme="minorEastAsia" w:hAnsi="Arial" w:cs="Arial"/>
          <w:sz w:val="20"/>
          <w:szCs w:val="20"/>
          <w:lang w:val="es-MX" w:eastAsia="es-MX"/>
        </w:rPr>
        <w:t>el uso d</w:t>
      </w:r>
      <w:r w:rsidR="000F5F1B" w:rsidRPr="00723F76">
        <w:rPr>
          <w:rFonts w:ascii="Arial" w:eastAsiaTheme="minorEastAsia" w:hAnsi="Arial" w:cs="Arial"/>
          <w:sz w:val="20"/>
          <w:szCs w:val="20"/>
          <w:lang w:val="es-MX" w:eastAsia="es-MX"/>
        </w:rPr>
        <w:t xml:space="preserve">e </w:t>
      </w:r>
      <w:r w:rsidR="007B3FCA" w:rsidRPr="00723F76">
        <w:rPr>
          <w:rFonts w:ascii="Arial" w:eastAsiaTheme="minorEastAsia" w:hAnsi="Arial" w:cs="Arial"/>
          <w:sz w:val="20"/>
          <w:szCs w:val="20"/>
          <w:lang w:val="es-MX" w:eastAsia="es-MX"/>
        </w:rPr>
        <w:t>nuevas tecnologías permite</w:t>
      </w:r>
      <w:r w:rsidR="00010A56" w:rsidRPr="00723F76">
        <w:rPr>
          <w:rFonts w:ascii="Arial" w:eastAsiaTheme="minorEastAsia" w:hAnsi="Arial" w:cs="Arial"/>
          <w:sz w:val="20"/>
          <w:szCs w:val="20"/>
          <w:lang w:val="es-MX" w:eastAsia="es-MX"/>
        </w:rPr>
        <w:t xml:space="preserve"> la</w:t>
      </w:r>
      <w:r w:rsidR="000F5F1B" w:rsidRPr="00723F76">
        <w:rPr>
          <w:rFonts w:ascii="Arial" w:eastAsiaTheme="minorEastAsia" w:hAnsi="Arial" w:cs="Arial"/>
          <w:sz w:val="20"/>
          <w:szCs w:val="20"/>
          <w:lang w:val="es-MX" w:eastAsia="es-MX"/>
        </w:rPr>
        <w:t xml:space="preserve"> combinación de métodos e instrumentos</w:t>
      </w:r>
      <w:r w:rsidRPr="00723F76">
        <w:rPr>
          <w:rFonts w:ascii="Arial" w:eastAsiaTheme="minorEastAsia" w:hAnsi="Arial" w:cs="Arial"/>
          <w:sz w:val="20"/>
          <w:szCs w:val="20"/>
          <w:lang w:val="es-MX" w:eastAsia="es-MX"/>
        </w:rPr>
        <w:t xml:space="preserve"> </w:t>
      </w:r>
      <w:r w:rsidR="000F5F1B" w:rsidRPr="00723F76">
        <w:rPr>
          <w:rFonts w:ascii="Arial" w:eastAsiaTheme="minorEastAsia" w:hAnsi="Arial" w:cs="Arial"/>
          <w:sz w:val="20"/>
          <w:szCs w:val="20"/>
          <w:lang w:val="es-MX" w:eastAsia="es-MX"/>
        </w:rPr>
        <w:t>diseñados adecuadamente</w:t>
      </w:r>
      <w:r w:rsidRPr="00723F76">
        <w:rPr>
          <w:rFonts w:ascii="Arial" w:eastAsiaTheme="minorEastAsia" w:hAnsi="Arial" w:cs="Arial"/>
          <w:sz w:val="20"/>
          <w:szCs w:val="20"/>
          <w:lang w:val="es-MX" w:eastAsia="es-MX"/>
        </w:rPr>
        <w:t>,</w:t>
      </w:r>
      <w:r w:rsidR="000F5F1B" w:rsidRPr="00723F76">
        <w:rPr>
          <w:rFonts w:ascii="Arial" w:eastAsiaTheme="minorEastAsia" w:hAnsi="Arial" w:cs="Arial"/>
          <w:sz w:val="20"/>
          <w:szCs w:val="20"/>
          <w:lang w:val="es-MX" w:eastAsia="es-MX"/>
        </w:rPr>
        <w:t xml:space="preserve"> </w:t>
      </w:r>
      <w:r w:rsidR="007B3FCA" w:rsidRPr="00723F76">
        <w:rPr>
          <w:rFonts w:ascii="Arial" w:eastAsiaTheme="minorEastAsia" w:hAnsi="Arial" w:cs="Arial"/>
          <w:sz w:val="20"/>
          <w:szCs w:val="20"/>
          <w:lang w:val="es-MX" w:eastAsia="es-MX"/>
        </w:rPr>
        <w:t>que ayudan</w:t>
      </w:r>
      <w:r w:rsidRPr="00723F76">
        <w:rPr>
          <w:rFonts w:ascii="Arial" w:eastAsiaTheme="minorEastAsia" w:hAnsi="Arial" w:cs="Arial"/>
          <w:sz w:val="20"/>
          <w:szCs w:val="20"/>
          <w:lang w:val="es-MX" w:eastAsia="es-MX"/>
        </w:rPr>
        <w:t xml:space="preserve"> a</w:t>
      </w:r>
      <w:r w:rsidR="000F5F1B" w:rsidRPr="00723F76">
        <w:rPr>
          <w:rFonts w:ascii="Arial" w:eastAsiaTheme="minorEastAsia" w:hAnsi="Arial" w:cs="Arial"/>
          <w:sz w:val="20"/>
          <w:szCs w:val="20"/>
          <w:lang w:val="es-MX" w:eastAsia="es-MX"/>
        </w:rPr>
        <w:t xml:space="preserve"> reunir las evidencias que permitan inferir la competencia que se pretende evaluar</w:t>
      </w:r>
      <w:r w:rsidR="007B3FCA" w:rsidRPr="00723F76">
        <w:rPr>
          <w:rFonts w:ascii="Arial" w:eastAsiaTheme="minorEastAsia" w:hAnsi="Arial" w:cs="Arial"/>
          <w:sz w:val="20"/>
          <w:szCs w:val="20"/>
          <w:lang w:val="es-MX" w:eastAsia="es-MX"/>
        </w:rPr>
        <w:t xml:space="preserve">. </w:t>
      </w:r>
      <w:r w:rsidR="000762B9" w:rsidRPr="00723F76">
        <w:rPr>
          <w:rFonts w:ascii="Arial" w:eastAsiaTheme="minorEastAsia" w:hAnsi="Arial" w:cs="Arial"/>
          <w:sz w:val="20"/>
          <w:szCs w:val="20"/>
          <w:lang w:val="es-MX" w:eastAsia="es-MX"/>
        </w:rPr>
        <w:t>Con esta propuesta se buscó</w:t>
      </w:r>
      <w:r w:rsidR="007B3FCA" w:rsidRPr="00723F76">
        <w:rPr>
          <w:rFonts w:ascii="Arial" w:eastAsiaTheme="minorEastAsia" w:hAnsi="Arial" w:cs="Arial"/>
          <w:sz w:val="20"/>
          <w:szCs w:val="20"/>
          <w:lang w:val="es-MX" w:eastAsia="es-MX"/>
        </w:rPr>
        <w:t xml:space="preserve"> que los</w:t>
      </w:r>
      <w:r w:rsidR="00010A56" w:rsidRPr="00723F76">
        <w:rPr>
          <w:rFonts w:ascii="Arial" w:eastAsiaTheme="minorEastAsia" w:hAnsi="Arial" w:cs="Arial"/>
          <w:sz w:val="20"/>
          <w:szCs w:val="20"/>
          <w:lang w:val="es-MX" w:eastAsia="es-MX"/>
        </w:rPr>
        <w:t xml:space="preserve"> </w:t>
      </w:r>
      <w:r w:rsidR="00876DAD" w:rsidRPr="00723F76">
        <w:rPr>
          <w:rFonts w:ascii="Arial" w:eastAsiaTheme="minorEastAsia" w:hAnsi="Arial" w:cs="Arial"/>
          <w:sz w:val="20"/>
          <w:szCs w:val="20"/>
          <w:lang w:val="es-MX" w:eastAsia="es-MX"/>
        </w:rPr>
        <w:t xml:space="preserve">instrumentos de evaluación </w:t>
      </w:r>
      <w:r w:rsidR="00010A56" w:rsidRPr="00723F76">
        <w:rPr>
          <w:rFonts w:ascii="Arial" w:eastAsiaTheme="minorEastAsia" w:hAnsi="Arial" w:cs="Arial"/>
          <w:sz w:val="20"/>
          <w:szCs w:val="20"/>
          <w:lang w:val="es-MX" w:eastAsia="es-MX"/>
        </w:rPr>
        <w:t>correspond</w:t>
      </w:r>
      <w:r w:rsidR="000762B9" w:rsidRPr="00723F76">
        <w:rPr>
          <w:rFonts w:ascii="Arial" w:eastAsiaTheme="minorEastAsia" w:hAnsi="Arial" w:cs="Arial"/>
          <w:sz w:val="20"/>
          <w:szCs w:val="20"/>
          <w:lang w:val="es-MX" w:eastAsia="es-MX"/>
        </w:rPr>
        <w:t>ieran</w:t>
      </w:r>
      <w:r w:rsidR="00010A56" w:rsidRPr="00723F76">
        <w:rPr>
          <w:rFonts w:ascii="Arial" w:eastAsiaTheme="minorEastAsia" w:hAnsi="Arial" w:cs="Arial"/>
          <w:sz w:val="20"/>
          <w:szCs w:val="20"/>
          <w:lang w:val="es-MX" w:eastAsia="es-MX"/>
        </w:rPr>
        <w:t xml:space="preserve"> con </w:t>
      </w:r>
      <w:r w:rsidR="00876DAD" w:rsidRPr="00723F76">
        <w:rPr>
          <w:rFonts w:ascii="Arial" w:eastAsiaTheme="minorEastAsia" w:hAnsi="Arial" w:cs="Arial"/>
          <w:sz w:val="20"/>
          <w:szCs w:val="20"/>
          <w:lang w:val="es-MX" w:eastAsia="es-MX"/>
        </w:rPr>
        <w:t xml:space="preserve">los objetivos de aprendizaje de las materias que </w:t>
      </w:r>
      <w:r w:rsidR="00DF4016" w:rsidRPr="00723F76">
        <w:rPr>
          <w:rFonts w:ascii="Arial" w:eastAsiaTheme="minorEastAsia" w:hAnsi="Arial" w:cs="Arial"/>
          <w:sz w:val="20"/>
          <w:szCs w:val="20"/>
          <w:lang w:val="es-MX" w:eastAsia="es-MX"/>
        </w:rPr>
        <w:t>se imparten</w:t>
      </w:r>
      <w:r w:rsidR="000762B9" w:rsidRPr="00723F76">
        <w:rPr>
          <w:rFonts w:ascii="Arial" w:eastAsiaTheme="minorEastAsia" w:hAnsi="Arial" w:cs="Arial"/>
          <w:sz w:val="20"/>
          <w:szCs w:val="20"/>
          <w:lang w:val="es-MX" w:eastAsia="es-MX"/>
        </w:rPr>
        <w:t>; por lo que se aplicaron</w:t>
      </w:r>
      <w:r w:rsidR="007B3FCA" w:rsidRPr="00723F76">
        <w:rPr>
          <w:rFonts w:ascii="Arial" w:eastAsiaTheme="minorEastAsia" w:hAnsi="Arial" w:cs="Arial"/>
          <w:sz w:val="20"/>
          <w:szCs w:val="20"/>
          <w:lang w:val="es-MX" w:eastAsia="es-MX"/>
        </w:rPr>
        <w:t xml:space="preserve"> </w:t>
      </w:r>
      <w:r w:rsidR="00010A56" w:rsidRPr="00723F76">
        <w:rPr>
          <w:rFonts w:ascii="Arial" w:eastAsiaTheme="minorEastAsia" w:hAnsi="Arial" w:cs="Arial"/>
          <w:sz w:val="20"/>
          <w:szCs w:val="20"/>
          <w:lang w:val="es-MX" w:eastAsia="es-MX"/>
        </w:rPr>
        <w:t xml:space="preserve">distintas </w:t>
      </w:r>
      <w:r w:rsidR="00876DAD" w:rsidRPr="00723F76">
        <w:rPr>
          <w:rFonts w:ascii="Arial" w:eastAsiaTheme="minorEastAsia" w:hAnsi="Arial" w:cs="Arial"/>
          <w:sz w:val="20"/>
          <w:szCs w:val="20"/>
          <w:lang w:val="es-MX" w:eastAsia="es-MX"/>
        </w:rPr>
        <w:t>Taxonomía</w:t>
      </w:r>
      <w:r w:rsidR="007B3FCA" w:rsidRPr="00723F76">
        <w:rPr>
          <w:rFonts w:ascii="Arial" w:eastAsiaTheme="minorEastAsia" w:hAnsi="Arial" w:cs="Arial"/>
          <w:sz w:val="20"/>
          <w:szCs w:val="20"/>
          <w:lang w:val="es-MX" w:eastAsia="es-MX"/>
        </w:rPr>
        <w:t xml:space="preserve">s, </w:t>
      </w:r>
      <w:r w:rsidR="00010A56" w:rsidRPr="00723F76">
        <w:rPr>
          <w:rFonts w:ascii="Arial" w:eastAsiaTheme="minorEastAsia" w:hAnsi="Arial" w:cs="Arial"/>
          <w:sz w:val="20"/>
          <w:szCs w:val="20"/>
          <w:lang w:val="es-MX" w:eastAsia="es-MX"/>
        </w:rPr>
        <w:t>como la de</w:t>
      </w:r>
      <w:r w:rsidR="00876DAD" w:rsidRPr="00723F76">
        <w:rPr>
          <w:rFonts w:ascii="Arial" w:eastAsiaTheme="minorEastAsia" w:hAnsi="Arial" w:cs="Arial"/>
          <w:sz w:val="20"/>
          <w:szCs w:val="20"/>
          <w:lang w:val="es-MX" w:eastAsia="es-MX"/>
        </w:rPr>
        <w:t xml:space="preserve"> Marzano y Kendall</w:t>
      </w:r>
      <w:r w:rsidR="007B3FCA" w:rsidRPr="00723F76">
        <w:rPr>
          <w:rFonts w:ascii="Arial" w:eastAsiaTheme="minorEastAsia" w:hAnsi="Arial" w:cs="Arial"/>
          <w:sz w:val="20"/>
          <w:szCs w:val="20"/>
          <w:lang w:val="es-MX" w:eastAsia="es-MX"/>
        </w:rPr>
        <w:t>,</w:t>
      </w:r>
      <w:r w:rsidR="00876DAD" w:rsidRPr="00723F76">
        <w:rPr>
          <w:rFonts w:ascii="Arial" w:eastAsiaTheme="minorEastAsia" w:hAnsi="Arial" w:cs="Arial"/>
          <w:sz w:val="20"/>
          <w:szCs w:val="20"/>
          <w:lang w:val="es-MX" w:eastAsia="es-MX"/>
        </w:rPr>
        <w:t xml:space="preserve"> en la redacción de estos objetivos y la elaboración d</w:t>
      </w:r>
      <w:r w:rsidR="003F6CF6" w:rsidRPr="00723F76">
        <w:rPr>
          <w:rFonts w:ascii="Arial" w:eastAsiaTheme="minorEastAsia" w:hAnsi="Arial" w:cs="Arial"/>
          <w:sz w:val="20"/>
          <w:szCs w:val="20"/>
          <w:lang w:val="es-MX" w:eastAsia="es-MX"/>
        </w:rPr>
        <w:t>e una tabla de especificaciones,</w:t>
      </w:r>
      <w:r w:rsidR="00876DAD" w:rsidRPr="00723F76">
        <w:rPr>
          <w:rFonts w:ascii="Arial" w:eastAsiaTheme="minorEastAsia" w:hAnsi="Arial" w:cs="Arial"/>
          <w:sz w:val="20"/>
          <w:szCs w:val="20"/>
          <w:lang w:val="es-MX" w:eastAsia="es-MX"/>
        </w:rPr>
        <w:t xml:space="preserve"> </w:t>
      </w:r>
      <w:r w:rsidR="007B3FCA" w:rsidRPr="00723F76">
        <w:rPr>
          <w:rFonts w:ascii="Arial" w:eastAsiaTheme="minorEastAsia" w:hAnsi="Arial" w:cs="Arial"/>
          <w:sz w:val="20"/>
          <w:szCs w:val="20"/>
          <w:lang w:val="es-MX" w:eastAsia="es-MX"/>
        </w:rPr>
        <w:t xml:space="preserve">ya que se consideran </w:t>
      </w:r>
      <w:r w:rsidR="00876DAD" w:rsidRPr="00723F76">
        <w:rPr>
          <w:rFonts w:ascii="Arial" w:eastAsiaTheme="minorEastAsia" w:hAnsi="Arial" w:cs="Arial"/>
          <w:sz w:val="20"/>
          <w:szCs w:val="20"/>
          <w:lang w:val="es-MX" w:eastAsia="es-MX"/>
        </w:rPr>
        <w:t>estrategias fundamentales para lograr una evaluación válida y objetiva.</w:t>
      </w:r>
    </w:p>
    <w:p w:rsidR="00723F76" w:rsidRDefault="00723F76" w:rsidP="00E524D5">
      <w:pPr>
        <w:rPr>
          <w:rFonts w:ascii="Arial" w:eastAsiaTheme="minorEastAsia" w:hAnsi="Arial" w:cs="Arial"/>
          <w:b/>
          <w:sz w:val="20"/>
          <w:szCs w:val="20"/>
          <w:lang w:val="es-MX" w:eastAsia="es-MX"/>
        </w:rPr>
      </w:pPr>
    </w:p>
    <w:p w:rsidR="00D67D8C" w:rsidRPr="00723F76" w:rsidRDefault="00E524D5" w:rsidP="00E524D5">
      <w:pPr>
        <w:rPr>
          <w:rFonts w:ascii="Arial" w:hAnsi="Arial" w:cs="Arial"/>
          <w:sz w:val="20"/>
          <w:szCs w:val="20"/>
        </w:rPr>
      </w:pPr>
      <w:r w:rsidRPr="00723F76">
        <w:rPr>
          <w:rFonts w:ascii="Arial" w:eastAsiaTheme="minorEastAsia" w:hAnsi="Arial" w:cs="Arial"/>
          <w:b/>
          <w:sz w:val="20"/>
          <w:szCs w:val="20"/>
          <w:lang w:val="es-MX" w:eastAsia="es-MX"/>
        </w:rPr>
        <w:t>Palabras claves</w:t>
      </w:r>
      <w:r w:rsidR="00723F76" w:rsidRPr="00723F76">
        <w:rPr>
          <w:rFonts w:ascii="Arial" w:eastAsiaTheme="minorEastAsia" w:hAnsi="Arial" w:cs="Arial"/>
          <w:i/>
          <w:sz w:val="20"/>
          <w:szCs w:val="20"/>
          <w:lang w:val="es-MX" w:eastAsia="es-MX"/>
        </w:rPr>
        <w:t xml:space="preserve">: </w:t>
      </w:r>
      <w:r w:rsidRPr="00723F76">
        <w:rPr>
          <w:rFonts w:ascii="Arial" w:eastAsiaTheme="minorEastAsia" w:hAnsi="Arial" w:cs="Arial"/>
          <w:sz w:val="20"/>
          <w:szCs w:val="20"/>
          <w:lang w:val="es-MX" w:eastAsia="es-MX"/>
        </w:rPr>
        <w:t xml:space="preserve">evaluación basada en competencias, </w:t>
      </w:r>
      <w:r w:rsidR="003F6CF6" w:rsidRPr="00723F76">
        <w:rPr>
          <w:rFonts w:ascii="Arial" w:eastAsiaTheme="minorEastAsia" w:hAnsi="Arial" w:cs="Arial"/>
          <w:sz w:val="20"/>
          <w:szCs w:val="20"/>
          <w:lang w:val="es-MX" w:eastAsia="es-MX"/>
        </w:rPr>
        <w:t>instrumentos de evaluación, capacitación docente.</w:t>
      </w:r>
    </w:p>
    <w:p w:rsidR="00723F76" w:rsidRDefault="00723F76" w:rsidP="00723F76">
      <w:pPr>
        <w:spacing w:after="160" w:line="300" w:lineRule="auto"/>
        <w:rPr>
          <w:rFonts w:ascii="Arial" w:eastAsiaTheme="minorEastAsia" w:hAnsi="Arial" w:cs="Arial"/>
          <w:sz w:val="24"/>
          <w:szCs w:val="24"/>
          <w:lang w:val="es-MX" w:eastAsia="es-MX"/>
        </w:rPr>
      </w:pPr>
    </w:p>
    <w:p w:rsidR="00FF3BE0" w:rsidRPr="003A0B81" w:rsidRDefault="004C7B97" w:rsidP="00DB0064">
      <w:pPr>
        <w:spacing w:after="0" w:line="480" w:lineRule="auto"/>
        <w:rPr>
          <w:rFonts w:ascii="Arial" w:eastAsiaTheme="minorEastAsia" w:hAnsi="Arial" w:cs="Arial"/>
          <w:b/>
          <w:sz w:val="24"/>
          <w:szCs w:val="24"/>
          <w:lang w:val="es-MX" w:eastAsia="es-MX"/>
        </w:rPr>
      </w:pPr>
      <w:r w:rsidRPr="003A0B81">
        <w:rPr>
          <w:rFonts w:ascii="Arial" w:eastAsiaTheme="minorEastAsia" w:hAnsi="Arial" w:cs="Arial"/>
          <w:b/>
          <w:sz w:val="24"/>
          <w:szCs w:val="24"/>
          <w:lang w:val="es-MX" w:eastAsia="es-MX"/>
        </w:rPr>
        <w:t>Introducción</w:t>
      </w:r>
    </w:p>
    <w:p w:rsidR="003A0B81" w:rsidRDefault="003A0B81" w:rsidP="00DB0064">
      <w:pPr>
        <w:spacing w:after="0" w:line="480" w:lineRule="auto"/>
        <w:jc w:val="both"/>
        <w:rPr>
          <w:rFonts w:ascii="Arial" w:eastAsiaTheme="minorEastAsia" w:hAnsi="Arial" w:cs="Arial"/>
          <w:sz w:val="24"/>
          <w:szCs w:val="24"/>
          <w:lang w:val="es-MX" w:eastAsia="es-MX"/>
        </w:rPr>
      </w:pPr>
    </w:p>
    <w:p w:rsidR="003A0B81" w:rsidRDefault="00FA59B2"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El papel que asume el docente en </w:t>
      </w:r>
      <w:r w:rsidR="00654E1C" w:rsidRPr="00A358E0">
        <w:rPr>
          <w:rFonts w:ascii="Arial" w:eastAsiaTheme="minorEastAsia" w:hAnsi="Arial" w:cs="Arial"/>
          <w:sz w:val="24"/>
          <w:szCs w:val="24"/>
          <w:lang w:val="es-MX" w:eastAsia="es-MX"/>
        </w:rPr>
        <w:t>el nuevo</w:t>
      </w:r>
      <w:r w:rsidRPr="00A358E0">
        <w:rPr>
          <w:rFonts w:ascii="Arial" w:eastAsiaTheme="minorEastAsia" w:hAnsi="Arial" w:cs="Arial"/>
          <w:sz w:val="24"/>
          <w:szCs w:val="24"/>
          <w:lang w:val="es-MX" w:eastAsia="es-MX"/>
        </w:rPr>
        <w:t xml:space="preserve"> modelo</w:t>
      </w:r>
      <w:r w:rsidR="00654E1C" w:rsidRPr="00A358E0">
        <w:rPr>
          <w:rFonts w:ascii="Arial" w:eastAsiaTheme="minorEastAsia" w:hAnsi="Arial" w:cs="Arial"/>
          <w:sz w:val="24"/>
          <w:szCs w:val="24"/>
          <w:lang w:val="es-MX" w:eastAsia="es-MX"/>
        </w:rPr>
        <w:t xml:space="preserve"> educativo implementado por las Universidades Tecnológicas </w:t>
      </w:r>
      <w:r w:rsidRPr="00A358E0">
        <w:rPr>
          <w:rFonts w:ascii="Arial" w:eastAsiaTheme="minorEastAsia" w:hAnsi="Arial" w:cs="Arial"/>
          <w:sz w:val="24"/>
          <w:szCs w:val="24"/>
          <w:lang w:val="es-MX" w:eastAsia="es-MX"/>
        </w:rPr>
        <w:t>es completamente ac</w:t>
      </w:r>
      <w:r w:rsidR="0064613F" w:rsidRPr="00A358E0">
        <w:rPr>
          <w:rFonts w:ascii="Arial" w:eastAsiaTheme="minorEastAsia" w:hAnsi="Arial" w:cs="Arial"/>
          <w:sz w:val="24"/>
          <w:szCs w:val="24"/>
          <w:lang w:val="es-MX" w:eastAsia="es-MX"/>
        </w:rPr>
        <w:t>tivo.</w:t>
      </w:r>
      <w:r w:rsidRPr="00A358E0">
        <w:rPr>
          <w:rFonts w:ascii="Arial" w:eastAsiaTheme="minorEastAsia" w:hAnsi="Arial" w:cs="Arial"/>
          <w:sz w:val="24"/>
          <w:szCs w:val="24"/>
          <w:lang w:val="es-MX" w:eastAsia="es-MX"/>
        </w:rPr>
        <w:t xml:space="preserve"> </w:t>
      </w:r>
      <w:r w:rsidR="0064613F" w:rsidRPr="00A358E0">
        <w:rPr>
          <w:rFonts w:ascii="Arial" w:eastAsiaTheme="minorEastAsia" w:hAnsi="Arial" w:cs="Arial"/>
          <w:sz w:val="24"/>
          <w:szCs w:val="24"/>
          <w:lang w:val="es-MX" w:eastAsia="es-MX"/>
        </w:rPr>
        <w:t>Y</w:t>
      </w:r>
      <w:r w:rsidRPr="00A358E0">
        <w:rPr>
          <w:rFonts w:ascii="Arial" w:eastAsiaTheme="minorEastAsia" w:hAnsi="Arial" w:cs="Arial"/>
          <w:sz w:val="24"/>
          <w:szCs w:val="24"/>
          <w:lang w:val="es-MX" w:eastAsia="es-MX"/>
        </w:rPr>
        <w:t>a que</w:t>
      </w:r>
      <w:r w:rsidR="0009303E" w:rsidRPr="00A358E0">
        <w:rPr>
          <w:rFonts w:ascii="Arial" w:eastAsiaTheme="minorEastAsia" w:hAnsi="Arial" w:cs="Arial"/>
          <w:sz w:val="24"/>
          <w:szCs w:val="24"/>
          <w:lang w:val="es-MX" w:eastAsia="es-MX"/>
        </w:rPr>
        <w:t>,</w:t>
      </w:r>
      <w:r w:rsidRPr="00A358E0">
        <w:rPr>
          <w:rFonts w:ascii="Arial" w:eastAsiaTheme="minorEastAsia" w:hAnsi="Arial" w:cs="Arial"/>
          <w:sz w:val="24"/>
          <w:szCs w:val="24"/>
          <w:lang w:val="es-MX" w:eastAsia="es-MX"/>
        </w:rPr>
        <w:t xml:space="preserve"> por un lado</w:t>
      </w:r>
      <w:r w:rsidR="0064613F" w:rsidRPr="00A358E0">
        <w:rPr>
          <w:rFonts w:ascii="Arial" w:eastAsiaTheme="minorEastAsia" w:hAnsi="Arial" w:cs="Arial"/>
          <w:sz w:val="24"/>
          <w:szCs w:val="24"/>
          <w:lang w:val="es-MX" w:eastAsia="es-MX"/>
        </w:rPr>
        <w:t>,</w:t>
      </w:r>
      <w:r w:rsidRPr="00A358E0">
        <w:rPr>
          <w:rFonts w:ascii="Arial" w:eastAsiaTheme="minorEastAsia" w:hAnsi="Arial" w:cs="Arial"/>
          <w:sz w:val="24"/>
          <w:szCs w:val="24"/>
          <w:lang w:val="es-MX" w:eastAsia="es-MX"/>
        </w:rPr>
        <w:t xml:space="preserve"> aunque no es responsable directo de </w:t>
      </w:r>
      <w:r w:rsidR="0064613F" w:rsidRPr="00A358E0">
        <w:rPr>
          <w:rFonts w:ascii="Arial" w:eastAsiaTheme="minorEastAsia" w:hAnsi="Arial" w:cs="Arial"/>
          <w:sz w:val="24"/>
          <w:szCs w:val="24"/>
          <w:lang w:val="es-MX" w:eastAsia="es-MX"/>
        </w:rPr>
        <w:t>diseñar</w:t>
      </w:r>
      <w:r w:rsidRPr="00A358E0">
        <w:rPr>
          <w:rFonts w:ascii="Arial" w:eastAsiaTheme="minorEastAsia" w:hAnsi="Arial" w:cs="Arial"/>
          <w:sz w:val="24"/>
          <w:szCs w:val="24"/>
          <w:lang w:val="es-MX" w:eastAsia="es-MX"/>
        </w:rPr>
        <w:t xml:space="preserve"> los planes de estudio de cada carrera, puede intervenir en su construcció</w:t>
      </w:r>
      <w:r w:rsidR="0064613F" w:rsidRPr="00A358E0">
        <w:rPr>
          <w:rFonts w:ascii="Arial" w:eastAsiaTheme="minorEastAsia" w:hAnsi="Arial" w:cs="Arial"/>
          <w:sz w:val="24"/>
          <w:szCs w:val="24"/>
          <w:lang w:val="es-MX" w:eastAsia="es-MX"/>
        </w:rPr>
        <w:t>n</w:t>
      </w:r>
      <w:r w:rsidR="0009303E" w:rsidRPr="00A358E0">
        <w:rPr>
          <w:rFonts w:ascii="Arial" w:eastAsiaTheme="minorEastAsia" w:hAnsi="Arial" w:cs="Arial"/>
          <w:sz w:val="24"/>
          <w:szCs w:val="24"/>
          <w:lang w:val="es-MX" w:eastAsia="es-MX"/>
        </w:rPr>
        <w:t>;</w:t>
      </w:r>
      <w:r w:rsidR="0064613F" w:rsidRPr="00A358E0">
        <w:rPr>
          <w:rFonts w:ascii="Arial" w:eastAsiaTheme="minorEastAsia" w:hAnsi="Arial" w:cs="Arial"/>
          <w:sz w:val="24"/>
          <w:szCs w:val="24"/>
          <w:lang w:val="es-MX" w:eastAsia="es-MX"/>
        </w:rPr>
        <w:t xml:space="preserve"> y, po</w:t>
      </w:r>
      <w:r w:rsidRPr="00A358E0">
        <w:rPr>
          <w:rFonts w:ascii="Arial" w:eastAsiaTheme="minorEastAsia" w:hAnsi="Arial" w:cs="Arial"/>
          <w:sz w:val="24"/>
          <w:szCs w:val="24"/>
          <w:lang w:val="es-MX" w:eastAsia="es-MX"/>
        </w:rPr>
        <w:t xml:space="preserve">r otro lado, debe comprender perfectamente </w:t>
      </w:r>
      <w:r w:rsidR="0064613F" w:rsidRPr="00A358E0">
        <w:rPr>
          <w:rFonts w:ascii="Arial" w:eastAsiaTheme="minorEastAsia" w:hAnsi="Arial" w:cs="Arial"/>
          <w:sz w:val="24"/>
          <w:szCs w:val="24"/>
          <w:lang w:val="es-MX" w:eastAsia="es-MX"/>
        </w:rPr>
        <w:t xml:space="preserve">este </w:t>
      </w:r>
      <w:r w:rsidRPr="00A358E0">
        <w:rPr>
          <w:rFonts w:ascii="Arial" w:eastAsiaTheme="minorEastAsia" w:hAnsi="Arial" w:cs="Arial"/>
          <w:sz w:val="24"/>
          <w:szCs w:val="24"/>
          <w:lang w:val="es-MX" w:eastAsia="es-MX"/>
        </w:rPr>
        <w:t xml:space="preserve">diseño curricular </w:t>
      </w:r>
      <w:r w:rsidR="00A5550A" w:rsidRPr="00A358E0">
        <w:rPr>
          <w:rFonts w:ascii="Arial" w:eastAsiaTheme="minorEastAsia" w:hAnsi="Arial" w:cs="Arial"/>
          <w:sz w:val="24"/>
          <w:szCs w:val="24"/>
          <w:lang w:val="es-MX" w:eastAsia="es-MX"/>
        </w:rPr>
        <w:t xml:space="preserve">según </w:t>
      </w:r>
      <w:r w:rsidR="00B66605" w:rsidRPr="00A358E0">
        <w:rPr>
          <w:rFonts w:ascii="Arial" w:eastAsiaTheme="minorEastAsia" w:hAnsi="Arial" w:cs="Arial"/>
          <w:sz w:val="24"/>
          <w:szCs w:val="24"/>
          <w:lang w:val="es-MX" w:eastAsia="es-MX"/>
        </w:rPr>
        <w:t>Casanova</w:t>
      </w:r>
      <w:r w:rsidR="00A5550A" w:rsidRPr="00A358E0">
        <w:rPr>
          <w:rFonts w:ascii="Arial" w:eastAsiaTheme="minorEastAsia" w:hAnsi="Arial" w:cs="Arial"/>
          <w:sz w:val="24"/>
          <w:szCs w:val="24"/>
          <w:lang w:val="es-MX" w:eastAsia="es-MX"/>
        </w:rPr>
        <w:t xml:space="preserve"> (</w:t>
      </w:r>
      <w:r w:rsidR="00B66605" w:rsidRPr="00A358E0">
        <w:rPr>
          <w:rFonts w:ascii="Arial" w:eastAsiaTheme="minorEastAsia" w:hAnsi="Arial" w:cs="Arial"/>
          <w:sz w:val="24"/>
          <w:szCs w:val="24"/>
          <w:lang w:val="es-MX" w:eastAsia="es-MX"/>
        </w:rPr>
        <w:t>2009)</w:t>
      </w:r>
      <w:r w:rsidR="00A5550A" w:rsidRPr="00A358E0">
        <w:rPr>
          <w:rFonts w:ascii="Arial" w:eastAsiaTheme="minorEastAsia" w:hAnsi="Arial" w:cs="Arial"/>
          <w:sz w:val="24"/>
          <w:szCs w:val="24"/>
          <w:lang w:val="es-MX" w:eastAsia="es-MX"/>
        </w:rPr>
        <w:t>,</w:t>
      </w:r>
      <w:r w:rsidR="00B66605" w:rsidRPr="00A358E0">
        <w:rPr>
          <w:rFonts w:ascii="Arial" w:eastAsiaTheme="minorEastAsia" w:hAnsi="Arial" w:cs="Arial"/>
          <w:sz w:val="24"/>
          <w:szCs w:val="24"/>
          <w:lang w:val="es-MX" w:eastAsia="es-MX"/>
        </w:rPr>
        <w:t xml:space="preserve"> </w:t>
      </w:r>
      <w:r w:rsidR="0064613F" w:rsidRPr="00A358E0">
        <w:rPr>
          <w:rFonts w:ascii="Arial" w:eastAsiaTheme="minorEastAsia" w:hAnsi="Arial" w:cs="Arial"/>
          <w:sz w:val="24"/>
          <w:szCs w:val="24"/>
          <w:lang w:val="es-MX" w:eastAsia="es-MX"/>
        </w:rPr>
        <w:t>para</w:t>
      </w:r>
      <w:r w:rsidRPr="00A358E0">
        <w:rPr>
          <w:rFonts w:ascii="Arial" w:eastAsiaTheme="minorEastAsia" w:hAnsi="Arial" w:cs="Arial"/>
          <w:sz w:val="24"/>
          <w:szCs w:val="24"/>
          <w:lang w:val="es-MX" w:eastAsia="es-MX"/>
        </w:rPr>
        <w:t xml:space="preserve"> tomarlo como referencia </w:t>
      </w:r>
      <w:r w:rsidR="0064613F" w:rsidRPr="00A358E0">
        <w:rPr>
          <w:rFonts w:ascii="Arial" w:eastAsiaTheme="minorEastAsia" w:hAnsi="Arial" w:cs="Arial"/>
          <w:sz w:val="24"/>
          <w:szCs w:val="24"/>
          <w:lang w:val="es-MX" w:eastAsia="es-MX"/>
        </w:rPr>
        <w:t>en</w:t>
      </w:r>
      <w:r w:rsidRPr="00A358E0">
        <w:rPr>
          <w:rFonts w:ascii="Arial" w:eastAsiaTheme="minorEastAsia" w:hAnsi="Arial" w:cs="Arial"/>
          <w:sz w:val="24"/>
          <w:szCs w:val="24"/>
          <w:lang w:val="es-MX" w:eastAsia="es-MX"/>
        </w:rPr>
        <w:t xml:space="preserve"> la planificación de la enseñanza de su cátedra. </w:t>
      </w:r>
      <w:r w:rsidR="0064613F" w:rsidRPr="00A358E0">
        <w:rPr>
          <w:rFonts w:ascii="Arial" w:eastAsiaTheme="minorEastAsia" w:hAnsi="Arial" w:cs="Arial"/>
          <w:sz w:val="24"/>
          <w:szCs w:val="24"/>
          <w:lang w:val="es-MX" w:eastAsia="es-MX"/>
        </w:rPr>
        <w:t>Es por ello</w:t>
      </w:r>
      <w:r w:rsidR="00C84C53" w:rsidRPr="00A358E0">
        <w:rPr>
          <w:rFonts w:ascii="Arial" w:eastAsiaTheme="minorEastAsia" w:hAnsi="Arial" w:cs="Arial"/>
          <w:sz w:val="24"/>
          <w:szCs w:val="24"/>
          <w:lang w:val="es-MX" w:eastAsia="es-MX"/>
        </w:rPr>
        <w:t>,</w:t>
      </w:r>
      <w:r w:rsidR="0064613F" w:rsidRPr="00A358E0">
        <w:rPr>
          <w:rFonts w:ascii="Arial" w:eastAsiaTheme="minorEastAsia" w:hAnsi="Arial" w:cs="Arial"/>
          <w:sz w:val="24"/>
          <w:szCs w:val="24"/>
          <w:lang w:val="es-MX" w:eastAsia="es-MX"/>
        </w:rPr>
        <w:t xml:space="preserve"> que el</w:t>
      </w:r>
      <w:r w:rsidRPr="00A358E0">
        <w:rPr>
          <w:rFonts w:ascii="Arial" w:eastAsiaTheme="minorEastAsia" w:hAnsi="Arial" w:cs="Arial"/>
          <w:sz w:val="24"/>
          <w:szCs w:val="24"/>
          <w:lang w:val="es-MX" w:eastAsia="es-MX"/>
        </w:rPr>
        <w:t xml:space="preserve"> docente</w:t>
      </w:r>
      <w:r w:rsidR="0064613F" w:rsidRPr="00A358E0">
        <w:rPr>
          <w:rFonts w:ascii="Arial" w:eastAsiaTheme="minorEastAsia" w:hAnsi="Arial" w:cs="Arial"/>
          <w:sz w:val="24"/>
          <w:szCs w:val="24"/>
          <w:lang w:val="es-MX" w:eastAsia="es-MX"/>
        </w:rPr>
        <w:t xml:space="preserve"> de este tipo de instituciones</w:t>
      </w:r>
      <w:r w:rsidRPr="00A358E0">
        <w:rPr>
          <w:rFonts w:ascii="Arial" w:eastAsiaTheme="minorEastAsia" w:hAnsi="Arial" w:cs="Arial"/>
          <w:sz w:val="24"/>
          <w:szCs w:val="24"/>
          <w:lang w:val="es-MX" w:eastAsia="es-MX"/>
        </w:rPr>
        <w:t xml:space="preserve"> debe comprender</w:t>
      </w:r>
      <w:r w:rsidR="0064613F" w:rsidRPr="00A358E0">
        <w:rPr>
          <w:rFonts w:ascii="Arial" w:eastAsiaTheme="minorEastAsia" w:hAnsi="Arial" w:cs="Arial"/>
          <w:sz w:val="24"/>
          <w:szCs w:val="24"/>
          <w:lang w:val="es-MX" w:eastAsia="es-MX"/>
        </w:rPr>
        <w:t xml:space="preserve">, </w:t>
      </w:r>
      <w:r w:rsidRPr="00A358E0">
        <w:rPr>
          <w:rFonts w:ascii="Arial" w:eastAsiaTheme="minorEastAsia" w:hAnsi="Arial" w:cs="Arial"/>
          <w:sz w:val="24"/>
          <w:szCs w:val="24"/>
          <w:lang w:val="es-MX" w:eastAsia="es-MX"/>
        </w:rPr>
        <w:t>de manera cabal</w:t>
      </w:r>
      <w:r w:rsidR="0064613F" w:rsidRPr="00A358E0">
        <w:rPr>
          <w:rFonts w:ascii="Arial" w:eastAsiaTheme="minorEastAsia" w:hAnsi="Arial" w:cs="Arial"/>
          <w:sz w:val="24"/>
          <w:szCs w:val="24"/>
          <w:lang w:val="es-MX" w:eastAsia="es-MX"/>
        </w:rPr>
        <w:t>,</w:t>
      </w:r>
      <w:r w:rsidRPr="00A358E0">
        <w:rPr>
          <w:rFonts w:ascii="Arial" w:eastAsiaTheme="minorEastAsia" w:hAnsi="Arial" w:cs="Arial"/>
          <w:sz w:val="24"/>
          <w:szCs w:val="24"/>
          <w:lang w:val="es-MX" w:eastAsia="es-MX"/>
        </w:rPr>
        <w:t xml:space="preserve"> su papel dentro del nuevo modelo</w:t>
      </w:r>
      <w:r w:rsidR="0064613F" w:rsidRPr="00A358E0">
        <w:rPr>
          <w:rFonts w:ascii="Arial" w:eastAsiaTheme="minorEastAsia" w:hAnsi="Arial" w:cs="Arial"/>
          <w:sz w:val="24"/>
          <w:szCs w:val="24"/>
          <w:lang w:val="es-MX" w:eastAsia="es-MX"/>
        </w:rPr>
        <w:t xml:space="preserve"> educativo, lo que conlleva</w:t>
      </w:r>
      <w:r w:rsidRPr="00A358E0">
        <w:rPr>
          <w:rFonts w:ascii="Arial" w:eastAsiaTheme="minorEastAsia" w:hAnsi="Arial" w:cs="Arial"/>
          <w:sz w:val="24"/>
          <w:szCs w:val="24"/>
          <w:lang w:val="es-MX" w:eastAsia="es-MX"/>
        </w:rPr>
        <w:t xml:space="preserve"> adaptar sus estrategias de enseñanza, </w:t>
      </w:r>
      <w:r w:rsidR="0064613F" w:rsidRPr="00A358E0">
        <w:rPr>
          <w:rFonts w:ascii="Arial" w:eastAsiaTheme="minorEastAsia" w:hAnsi="Arial" w:cs="Arial"/>
          <w:sz w:val="24"/>
          <w:szCs w:val="24"/>
          <w:lang w:val="es-MX" w:eastAsia="es-MX"/>
        </w:rPr>
        <w:t xml:space="preserve"> de </w:t>
      </w:r>
      <w:r w:rsidRPr="00A358E0">
        <w:rPr>
          <w:rFonts w:ascii="Arial" w:eastAsiaTheme="minorEastAsia" w:hAnsi="Arial" w:cs="Arial"/>
          <w:sz w:val="24"/>
          <w:szCs w:val="24"/>
          <w:lang w:val="es-MX" w:eastAsia="es-MX"/>
        </w:rPr>
        <w:t xml:space="preserve">aprendizaje y </w:t>
      </w:r>
      <w:r w:rsidR="0064613F" w:rsidRPr="00A358E0">
        <w:rPr>
          <w:rFonts w:ascii="Arial" w:eastAsiaTheme="minorEastAsia" w:hAnsi="Arial" w:cs="Arial"/>
          <w:sz w:val="24"/>
          <w:szCs w:val="24"/>
          <w:lang w:val="es-MX" w:eastAsia="es-MX"/>
        </w:rPr>
        <w:t>de evaluación a éste</w:t>
      </w:r>
      <w:r w:rsidRPr="00A358E0">
        <w:rPr>
          <w:rFonts w:ascii="Arial" w:eastAsiaTheme="minorEastAsia" w:hAnsi="Arial" w:cs="Arial"/>
          <w:sz w:val="24"/>
          <w:szCs w:val="24"/>
          <w:lang w:val="es-MX" w:eastAsia="es-MX"/>
        </w:rPr>
        <w:t>.</w:t>
      </w:r>
    </w:p>
    <w:p w:rsidR="003C1024" w:rsidRPr="00A358E0" w:rsidRDefault="003C1024"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lastRenderedPageBreak/>
        <w:t xml:space="preserve">La presente propuesta surge </w:t>
      </w:r>
      <w:r w:rsidR="008D7663" w:rsidRPr="00A358E0">
        <w:rPr>
          <w:rFonts w:ascii="Arial" w:eastAsiaTheme="minorEastAsia" w:hAnsi="Arial" w:cs="Arial"/>
          <w:sz w:val="24"/>
          <w:szCs w:val="24"/>
          <w:lang w:val="es-MX" w:eastAsia="es-MX"/>
        </w:rPr>
        <w:t>a partir del</w:t>
      </w:r>
      <w:r w:rsidRPr="00A358E0">
        <w:rPr>
          <w:rFonts w:ascii="Arial" w:eastAsiaTheme="minorEastAsia" w:hAnsi="Arial" w:cs="Arial"/>
          <w:sz w:val="24"/>
          <w:szCs w:val="24"/>
          <w:lang w:val="es-MX" w:eastAsia="es-MX"/>
        </w:rPr>
        <w:t xml:space="preserve"> deseo de colaborar dentro del proceso de mejorar la </w:t>
      </w:r>
      <w:r w:rsidR="008D7663" w:rsidRPr="00A358E0">
        <w:rPr>
          <w:rFonts w:ascii="Arial" w:eastAsiaTheme="minorEastAsia" w:hAnsi="Arial" w:cs="Arial"/>
          <w:sz w:val="24"/>
          <w:szCs w:val="24"/>
          <w:lang w:val="es-MX" w:eastAsia="es-MX"/>
        </w:rPr>
        <w:t xml:space="preserve">forma </w:t>
      </w:r>
      <w:r w:rsidRPr="00A358E0">
        <w:rPr>
          <w:rFonts w:ascii="Arial" w:eastAsiaTheme="minorEastAsia" w:hAnsi="Arial" w:cs="Arial"/>
          <w:sz w:val="24"/>
          <w:szCs w:val="24"/>
          <w:lang w:val="es-MX" w:eastAsia="es-MX"/>
        </w:rPr>
        <w:t>en que e</w:t>
      </w:r>
      <w:r w:rsidR="008D7663" w:rsidRPr="00A358E0">
        <w:rPr>
          <w:rFonts w:ascii="Arial" w:eastAsiaTheme="minorEastAsia" w:hAnsi="Arial" w:cs="Arial"/>
          <w:sz w:val="24"/>
          <w:szCs w:val="24"/>
          <w:lang w:val="es-MX" w:eastAsia="es-MX"/>
        </w:rPr>
        <w:t>valuamos en nuestra institución, la Universidad Tecnológica de Durango (UTD). E</w:t>
      </w:r>
      <w:r w:rsidRPr="00A358E0">
        <w:rPr>
          <w:rFonts w:ascii="Arial" w:eastAsiaTheme="minorEastAsia" w:hAnsi="Arial" w:cs="Arial"/>
          <w:sz w:val="24"/>
          <w:szCs w:val="24"/>
          <w:lang w:val="es-MX" w:eastAsia="es-MX"/>
        </w:rPr>
        <w:t>n primera instancia en la asignatura “Legislación Arancelaria” que se imparte en el noveno cuatrimestre</w:t>
      </w:r>
      <w:r w:rsidR="008D7663" w:rsidRPr="00A358E0">
        <w:rPr>
          <w:rFonts w:ascii="Arial" w:eastAsiaTheme="minorEastAsia" w:hAnsi="Arial" w:cs="Arial"/>
          <w:sz w:val="24"/>
          <w:szCs w:val="24"/>
          <w:lang w:val="es-MX" w:eastAsia="es-MX"/>
        </w:rPr>
        <w:t>,</w:t>
      </w:r>
      <w:r w:rsidRPr="00A358E0">
        <w:rPr>
          <w:rFonts w:ascii="Arial" w:eastAsiaTheme="minorEastAsia" w:hAnsi="Arial" w:cs="Arial"/>
          <w:sz w:val="24"/>
          <w:szCs w:val="24"/>
          <w:lang w:val="es-MX" w:eastAsia="es-MX"/>
        </w:rPr>
        <w:t xml:space="preserve"> </w:t>
      </w:r>
      <w:r w:rsidR="008D7663" w:rsidRPr="00A358E0">
        <w:rPr>
          <w:rFonts w:ascii="Arial" w:eastAsiaTheme="minorEastAsia" w:hAnsi="Arial" w:cs="Arial"/>
          <w:sz w:val="24"/>
          <w:szCs w:val="24"/>
          <w:lang w:val="es-MX" w:eastAsia="es-MX"/>
        </w:rPr>
        <w:t>la cual</w:t>
      </w:r>
      <w:r w:rsidRPr="00A358E0">
        <w:rPr>
          <w:rFonts w:ascii="Arial" w:eastAsiaTheme="minorEastAsia" w:hAnsi="Arial" w:cs="Arial"/>
          <w:sz w:val="24"/>
          <w:szCs w:val="24"/>
          <w:lang w:val="es-MX" w:eastAsia="es-MX"/>
        </w:rPr>
        <w:t xml:space="preserve"> forma parte del campo de enseñanza de la “Clasificación Arancelaria de Mercancías”, </w:t>
      </w:r>
      <w:r w:rsidR="008D7663" w:rsidRPr="00A358E0">
        <w:rPr>
          <w:rFonts w:ascii="Arial" w:eastAsiaTheme="minorEastAsia" w:hAnsi="Arial" w:cs="Arial"/>
          <w:sz w:val="24"/>
          <w:szCs w:val="24"/>
          <w:lang w:val="es-MX" w:eastAsia="es-MX"/>
        </w:rPr>
        <w:t xml:space="preserve">y que es una asignatura que se estudia </w:t>
      </w:r>
      <w:r w:rsidRPr="00A358E0">
        <w:rPr>
          <w:rFonts w:ascii="Arial" w:eastAsiaTheme="minorEastAsia" w:hAnsi="Arial" w:cs="Arial"/>
          <w:sz w:val="24"/>
          <w:szCs w:val="24"/>
          <w:lang w:val="es-MX" w:eastAsia="es-MX"/>
        </w:rPr>
        <w:t>desde el nivel de té</w:t>
      </w:r>
      <w:r w:rsidR="008D7663" w:rsidRPr="00A358E0">
        <w:rPr>
          <w:rFonts w:ascii="Arial" w:eastAsiaTheme="minorEastAsia" w:hAnsi="Arial" w:cs="Arial"/>
          <w:sz w:val="24"/>
          <w:szCs w:val="24"/>
          <w:lang w:val="es-MX" w:eastAsia="es-MX"/>
        </w:rPr>
        <w:t xml:space="preserve">cnico superior universitario. </w:t>
      </w:r>
    </w:p>
    <w:p w:rsidR="00874801" w:rsidRDefault="00874801"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El objetivo de esta propuesta es: desarrollar herramientas de evaluación educativa en un curso específico que permitan reflexionar sobre la relación de la evaluación y el desarrollo de competencias en el modelo de educación basado en competencias de las Universidad Tecnológica de Durango. </w:t>
      </w:r>
    </w:p>
    <w:p w:rsidR="006A6358" w:rsidRPr="006A6358" w:rsidRDefault="006A6358" w:rsidP="00DB0064">
      <w:pPr>
        <w:spacing w:after="0" w:line="480" w:lineRule="auto"/>
        <w:jc w:val="both"/>
        <w:rPr>
          <w:rFonts w:ascii="Arial" w:eastAsiaTheme="minorEastAsia" w:hAnsi="Arial" w:cs="Arial"/>
          <w:sz w:val="24"/>
          <w:szCs w:val="24"/>
          <w:lang w:val="es-MX" w:eastAsia="es-MX"/>
        </w:rPr>
      </w:pPr>
    </w:p>
    <w:p w:rsidR="004C7B97" w:rsidRPr="00A762AF" w:rsidRDefault="004C7B97" w:rsidP="00DB0064">
      <w:pPr>
        <w:spacing w:after="0" w:line="480" w:lineRule="auto"/>
        <w:rPr>
          <w:rFonts w:ascii="Arial" w:eastAsiaTheme="minorEastAsia" w:hAnsi="Arial" w:cs="Arial"/>
          <w:b/>
          <w:sz w:val="24"/>
          <w:szCs w:val="24"/>
          <w:lang w:val="es-MX" w:eastAsia="es-MX"/>
        </w:rPr>
      </w:pPr>
      <w:r w:rsidRPr="00A762AF">
        <w:rPr>
          <w:rFonts w:ascii="Arial" w:eastAsiaTheme="minorEastAsia" w:hAnsi="Arial" w:cs="Arial"/>
          <w:b/>
          <w:sz w:val="24"/>
          <w:szCs w:val="24"/>
          <w:lang w:val="es-MX" w:eastAsia="es-MX"/>
        </w:rPr>
        <w:t>Metodología</w:t>
      </w:r>
    </w:p>
    <w:p w:rsidR="0074691E" w:rsidRPr="00A358E0" w:rsidRDefault="0074691E"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Se aplicó como metodología la investigación acción</w:t>
      </w:r>
      <w:r w:rsidR="00A5550A" w:rsidRPr="00A358E0">
        <w:rPr>
          <w:rFonts w:ascii="Arial" w:eastAsiaTheme="minorEastAsia" w:hAnsi="Arial" w:cs="Arial"/>
          <w:sz w:val="24"/>
          <w:szCs w:val="24"/>
          <w:lang w:val="es-MX" w:eastAsia="es-MX"/>
        </w:rPr>
        <w:t xml:space="preserve"> de acuerdo a </w:t>
      </w:r>
      <w:r w:rsidR="00867DDE" w:rsidRPr="00A358E0">
        <w:rPr>
          <w:rFonts w:ascii="Arial" w:eastAsiaTheme="minorEastAsia" w:hAnsi="Arial" w:cs="Arial"/>
          <w:sz w:val="24"/>
          <w:szCs w:val="24"/>
          <w:lang w:val="es-MX" w:eastAsia="es-MX"/>
        </w:rPr>
        <w:t>Rogers</w:t>
      </w:r>
      <w:r w:rsidR="00A5550A" w:rsidRPr="00A358E0">
        <w:rPr>
          <w:rFonts w:ascii="Arial" w:eastAsiaTheme="minorEastAsia" w:hAnsi="Arial" w:cs="Arial"/>
          <w:sz w:val="24"/>
          <w:szCs w:val="24"/>
          <w:lang w:val="es-MX" w:eastAsia="es-MX"/>
        </w:rPr>
        <w:t xml:space="preserve"> (</w:t>
      </w:r>
      <w:r w:rsidR="00867DDE" w:rsidRPr="00A358E0">
        <w:rPr>
          <w:rFonts w:ascii="Arial" w:eastAsiaTheme="minorEastAsia" w:hAnsi="Arial" w:cs="Arial"/>
          <w:sz w:val="24"/>
          <w:szCs w:val="24"/>
          <w:lang w:val="es-MX" w:eastAsia="es-MX"/>
        </w:rPr>
        <w:t>1978)</w:t>
      </w:r>
      <w:r w:rsidR="0077351A" w:rsidRPr="00A358E0">
        <w:rPr>
          <w:rFonts w:ascii="Arial" w:eastAsiaTheme="minorEastAsia" w:hAnsi="Arial" w:cs="Arial"/>
          <w:sz w:val="24"/>
          <w:szCs w:val="24"/>
          <w:lang w:val="es-MX" w:eastAsia="es-MX"/>
        </w:rPr>
        <w:t xml:space="preserve"> y </w:t>
      </w:r>
      <w:r w:rsidR="0077351A" w:rsidRPr="00A358E0">
        <w:rPr>
          <w:rFonts w:ascii="Arial" w:hAnsi="Arial" w:cs="Arial"/>
          <w:sz w:val="24"/>
          <w:szCs w:val="24"/>
        </w:rPr>
        <w:t>Moser (1978)</w:t>
      </w:r>
      <w:r w:rsidRPr="00A358E0">
        <w:rPr>
          <w:rFonts w:ascii="Arial" w:eastAsiaTheme="minorEastAsia" w:hAnsi="Arial" w:cs="Arial"/>
          <w:sz w:val="24"/>
          <w:szCs w:val="24"/>
          <w:lang w:val="es-MX" w:eastAsia="es-MX"/>
        </w:rPr>
        <w:t xml:space="preserve"> </w:t>
      </w:r>
      <w:r w:rsidR="0009303E" w:rsidRPr="00A358E0">
        <w:rPr>
          <w:rFonts w:ascii="Arial" w:eastAsiaTheme="minorEastAsia" w:hAnsi="Arial" w:cs="Arial"/>
          <w:sz w:val="24"/>
          <w:szCs w:val="24"/>
          <w:lang w:val="es-MX" w:eastAsia="es-MX"/>
        </w:rPr>
        <w:t>donde se parte de una problematización y</w:t>
      </w:r>
      <w:r w:rsidRPr="00A358E0">
        <w:rPr>
          <w:rFonts w:ascii="Arial" w:eastAsiaTheme="minorEastAsia" w:hAnsi="Arial" w:cs="Arial"/>
          <w:sz w:val="24"/>
          <w:szCs w:val="24"/>
          <w:lang w:val="es-MX" w:eastAsia="es-MX"/>
        </w:rPr>
        <w:t xml:space="preserve"> </w:t>
      </w:r>
      <w:r w:rsidR="0009303E" w:rsidRPr="00A358E0">
        <w:rPr>
          <w:rFonts w:ascii="Arial" w:eastAsiaTheme="minorEastAsia" w:hAnsi="Arial" w:cs="Arial"/>
          <w:sz w:val="24"/>
          <w:szCs w:val="24"/>
          <w:lang w:val="es-MX" w:eastAsia="es-MX"/>
        </w:rPr>
        <w:t xml:space="preserve">un </w:t>
      </w:r>
      <w:r w:rsidRPr="00A358E0">
        <w:rPr>
          <w:rFonts w:ascii="Arial" w:eastAsiaTheme="minorEastAsia" w:hAnsi="Arial" w:cs="Arial"/>
          <w:sz w:val="24"/>
          <w:szCs w:val="24"/>
          <w:lang w:val="es-MX" w:eastAsia="es-MX"/>
        </w:rPr>
        <w:t>diagnóstico</w:t>
      </w:r>
      <w:r w:rsidR="0009303E" w:rsidRPr="00A358E0">
        <w:rPr>
          <w:rFonts w:ascii="Arial" w:eastAsiaTheme="minorEastAsia" w:hAnsi="Arial" w:cs="Arial"/>
          <w:sz w:val="24"/>
          <w:szCs w:val="24"/>
          <w:lang w:val="es-MX" w:eastAsia="es-MX"/>
        </w:rPr>
        <w:t xml:space="preserve"> para poder establecer una propuesta de cambio, que al ser llevada a la práctica y a partir de un proceso de evaluación, permite identificar las mejoras que se han producido con respecto al estado inicial del problema. Para estas dos </w:t>
      </w:r>
      <w:r w:rsidR="00F4396E" w:rsidRPr="00A358E0">
        <w:rPr>
          <w:rFonts w:ascii="Arial" w:eastAsiaTheme="minorEastAsia" w:hAnsi="Arial" w:cs="Arial"/>
          <w:sz w:val="24"/>
          <w:szCs w:val="24"/>
          <w:lang w:val="es-MX" w:eastAsia="es-MX"/>
        </w:rPr>
        <w:t>etapas</w:t>
      </w:r>
      <w:r w:rsidR="00067EB7" w:rsidRPr="00A358E0">
        <w:rPr>
          <w:rFonts w:ascii="Arial" w:eastAsiaTheme="minorEastAsia" w:hAnsi="Arial" w:cs="Arial"/>
          <w:sz w:val="24"/>
          <w:szCs w:val="24"/>
          <w:lang w:val="es-MX" w:eastAsia="es-MX"/>
        </w:rPr>
        <w:t xml:space="preserve"> se utilizaron como técnicas de investigación, la observación y la </w:t>
      </w:r>
      <w:r w:rsidR="00422644">
        <w:rPr>
          <w:rFonts w:ascii="Arial" w:eastAsiaTheme="minorEastAsia" w:hAnsi="Arial" w:cs="Arial"/>
          <w:sz w:val="24"/>
          <w:szCs w:val="24"/>
          <w:lang w:val="es-MX" w:eastAsia="es-MX"/>
        </w:rPr>
        <w:t>encuesta</w:t>
      </w:r>
      <w:r w:rsidR="00067EB7" w:rsidRPr="00A358E0">
        <w:rPr>
          <w:rFonts w:ascii="Arial" w:eastAsiaTheme="minorEastAsia" w:hAnsi="Arial" w:cs="Arial"/>
          <w:sz w:val="24"/>
          <w:szCs w:val="24"/>
          <w:lang w:val="es-MX" w:eastAsia="es-MX"/>
        </w:rPr>
        <w:t xml:space="preserve">, a partir de la aplicación de una guía de observación y un cuestionario autoadministrado.  </w:t>
      </w:r>
    </w:p>
    <w:p w:rsidR="000257BB" w:rsidRDefault="0009303E"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ab/>
      </w:r>
    </w:p>
    <w:p w:rsidR="000257BB" w:rsidRDefault="000257BB" w:rsidP="00DB0064">
      <w:pPr>
        <w:spacing w:after="0" w:line="480" w:lineRule="auto"/>
        <w:jc w:val="both"/>
        <w:rPr>
          <w:rFonts w:ascii="Arial" w:eastAsiaTheme="minorEastAsia" w:hAnsi="Arial" w:cs="Arial"/>
          <w:b/>
          <w:sz w:val="24"/>
          <w:szCs w:val="24"/>
          <w:lang w:val="es-MX" w:eastAsia="es-MX"/>
        </w:rPr>
      </w:pPr>
      <w:r w:rsidRPr="000257BB">
        <w:rPr>
          <w:rFonts w:ascii="Arial" w:eastAsiaTheme="minorEastAsia" w:hAnsi="Arial" w:cs="Arial"/>
          <w:b/>
          <w:sz w:val="24"/>
          <w:szCs w:val="24"/>
          <w:lang w:val="es-MX" w:eastAsia="es-MX"/>
        </w:rPr>
        <w:t xml:space="preserve">Resultados </w:t>
      </w:r>
    </w:p>
    <w:p w:rsidR="000257BB" w:rsidRPr="000257BB" w:rsidRDefault="000257BB" w:rsidP="00DB0064">
      <w:pPr>
        <w:spacing w:after="0" w:line="480" w:lineRule="auto"/>
        <w:jc w:val="both"/>
        <w:rPr>
          <w:rFonts w:ascii="Arial" w:eastAsiaTheme="minorEastAsia" w:hAnsi="Arial" w:cs="Arial"/>
          <w:b/>
          <w:sz w:val="24"/>
          <w:szCs w:val="24"/>
          <w:lang w:val="es-MX" w:eastAsia="es-MX"/>
        </w:rPr>
      </w:pPr>
    </w:p>
    <w:p w:rsidR="0009303E" w:rsidRPr="00A358E0" w:rsidRDefault="0009303E"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A continuación se describen los hallazgos más significativos encontrados dentro de las etapas de problematización y diagnóstico: </w:t>
      </w:r>
    </w:p>
    <w:p w:rsidR="004C7B97" w:rsidRPr="00A358E0" w:rsidRDefault="0009303E" w:rsidP="00DB0064">
      <w:pPr>
        <w:spacing w:after="0" w:line="480" w:lineRule="auto"/>
        <w:jc w:val="both"/>
        <w:rPr>
          <w:rFonts w:ascii="Arial" w:hAnsi="Arial" w:cs="Arial"/>
          <w:sz w:val="24"/>
          <w:szCs w:val="24"/>
        </w:rPr>
      </w:pPr>
      <w:bookmarkStart w:id="1" w:name="PASOS"/>
      <w:bookmarkEnd w:id="1"/>
      <w:r w:rsidRPr="00A358E0">
        <w:rPr>
          <w:rFonts w:ascii="Arial" w:hAnsi="Arial" w:cs="Arial"/>
          <w:sz w:val="24"/>
          <w:szCs w:val="24"/>
        </w:rPr>
        <w:tab/>
      </w:r>
    </w:p>
    <w:p w:rsidR="00887851" w:rsidRPr="000257BB" w:rsidRDefault="00887851" w:rsidP="00DB0064">
      <w:pPr>
        <w:spacing w:after="0" w:line="480" w:lineRule="auto"/>
        <w:ind w:firstLine="708"/>
        <w:jc w:val="both"/>
        <w:rPr>
          <w:rFonts w:ascii="Arial" w:eastAsiaTheme="minorEastAsia" w:hAnsi="Arial" w:cs="Arial"/>
          <w:b/>
          <w:sz w:val="24"/>
          <w:szCs w:val="24"/>
          <w:lang w:val="es-MX" w:eastAsia="es-MX"/>
        </w:rPr>
      </w:pPr>
      <w:r w:rsidRPr="000257BB">
        <w:rPr>
          <w:rFonts w:ascii="Arial" w:eastAsiaTheme="minorEastAsia" w:hAnsi="Arial" w:cs="Arial"/>
          <w:b/>
          <w:sz w:val="24"/>
          <w:szCs w:val="24"/>
          <w:lang w:val="es-MX" w:eastAsia="es-MX"/>
        </w:rPr>
        <w:lastRenderedPageBreak/>
        <w:t>Problematización</w:t>
      </w:r>
      <w:r w:rsidR="000257BB" w:rsidRPr="000257BB">
        <w:rPr>
          <w:rFonts w:ascii="Arial" w:eastAsiaTheme="minorEastAsia" w:hAnsi="Arial" w:cs="Arial"/>
          <w:b/>
          <w:sz w:val="24"/>
          <w:szCs w:val="24"/>
          <w:lang w:val="es-MX" w:eastAsia="es-MX"/>
        </w:rPr>
        <w:t>.</w:t>
      </w:r>
      <w:r w:rsidRPr="000257BB">
        <w:rPr>
          <w:rFonts w:ascii="Arial" w:eastAsiaTheme="minorEastAsia" w:hAnsi="Arial" w:cs="Arial"/>
          <w:b/>
          <w:sz w:val="24"/>
          <w:szCs w:val="24"/>
          <w:lang w:val="es-MX" w:eastAsia="es-MX"/>
        </w:rPr>
        <w:t xml:space="preserve"> </w:t>
      </w:r>
    </w:p>
    <w:p w:rsidR="000257BB" w:rsidRDefault="000257BB" w:rsidP="00DB0064">
      <w:pPr>
        <w:spacing w:after="0" w:line="480" w:lineRule="auto"/>
        <w:jc w:val="both"/>
        <w:rPr>
          <w:rFonts w:ascii="Arial" w:eastAsiaTheme="minorEastAsia" w:hAnsi="Arial" w:cs="Arial"/>
          <w:sz w:val="24"/>
          <w:szCs w:val="24"/>
          <w:lang w:val="es-MX" w:eastAsia="es-MX"/>
        </w:rPr>
      </w:pPr>
    </w:p>
    <w:p w:rsidR="000730C4" w:rsidRPr="00A358E0" w:rsidRDefault="00EB798F"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A partir de la observación </w:t>
      </w:r>
      <w:r w:rsidR="000730C4" w:rsidRPr="00A358E0">
        <w:rPr>
          <w:rFonts w:ascii="Arial" w:eastAsiaTheme="minorEastAsia" w:hAnsi="Arial" w:cs="Arial"/>
          <w:sz w:val="24"/>
          <w:szCs w:val="24"/>
          <w:lang w:val="es-MX" w:eastAsia="es-MX"/>
        </w:rPr>
        <w:t xml:space="preserve">se estableció que no se advierte en todos los docentes un método idóneo para la evaluación del desempeño </w:t>
      </w:r>
      <w:r w:rsidRPr="00A358E0">
        <w:rPr>
          <w:rFonts w:ascii="Arial" w:eastAsiaTheme="minorEastAsia" w:hAnsi="Arial" w:cs="Arial"/>
          <w:sz w:val="24"/>
          <w:szCs w:val="24"/>
          <w:lang w:val="es-MX" w:eastAsia="es-MX"/>
        </w:rPr>
        <w:t xml:space="preserve">de los alumnos </w:t>
      </w:r>
      <w:r w:rsidR="000730C4" w:rsidRPr="00A358E0">
        <w:rPr>
          <w:rFonts w:ascii="Arial" w:eastAsiaTheme="minorEastAsia" w:hAnsi="Arial" w:cs="Arial"/>
          <w:sz w:val="24"/>
          <w:szCs w:val="24"/>
          <w:lang w:val="es-MX" w:eastAsia="es-MX"/>
        </w:rPr>
        <w:t>bajo el modelo de competencias, ya que sus concepciones sobre el proceso de enseñanza y evaluación educativa no corresponde</w:t>
      </w:r>
      <w:r w:rsidR="0009303E" w:rsidRPr="00A358E0">
        <w:rPr>
          <w:rFonts w:ascii="Arial" w:eastAsiaTheme="minorEastAsia" w:hAnsi="Arial" w:cs="Arial"/>
          <w:sz w:val="24"/>
          <w:szCs w:val="24"/>
          <w:lang w:val="es-MX" w:eastAsia="es-MX"/>
        </w:rPr>
        <w:t>n</w:t>
      </w:r>
      <w:r w:rsidR="000730C4" w:rsidRPr="00A358E0">
        <w:rPr>
          <w:rFonts w:ascii="Arial" w:eastAsiaTheme="minorEastAsia" w:hAnsi="Arial" w:cs="Arial"/>
          <w:sz w:val="24"/>
          <w:szCs w:val="24"/>
          <w:lang w:val="es-MX" w:eastAsia="es-MX"/>
        </w:rPr>
        <w:t xml:space="preserve"> con las exigencias del  enfoque basado en normas de competencias.</w:t>
      </w:r>
    </w:p>
    <w:p w:rsidR="00067EB7" w:rsidRPr="00A358E0" w:rsidRDefault="00067EB7" w:rsidP="00DB0064">
      <w:pPr>
        <w:spacing w:after="0" w:line="480" w:lineRule="auto"/>
        <w:jc w:val="both"/>
        <w:rPr>
          <w:rFonts w:ascii="Arial" w:hAnsi="Arial" w:cs="Arial"/>
          <w:sz w:val="24"/>
          <w:szCs w:val="24"/>
          <w:lang w:val="es-MX"/>
        </w:rPr>
      </w:pPr>
    </w:p>
    <w:p w:rsidR="00887851" w:rsidRDefault="00887851" w:rsidP="00DB0064">
      <w:pPr>
        <w:spacing w:after="0" w:line="480" w:lineRule="auto"/>
        <w:ind w:firstLine="708"/>
        <w:jc w:val="both"/>
        <w:rPr>
          <w:rFonts w:ascii="Arial" w:eastAsiaTheme="minorEastAsia" w:hAnsi="Arial" w:cs="Arial"/>
          <w:b/>
          <w:sz w:val="24"/>
          <w:szCs w:val="24"/>
          <w:lang w:val="es-MX" w:eastAsia="es-MX"/>
        </w:rPr>
      </w:pPr>
      <w:r w:rsidRPr="000257BB">
        <w:rPr>
          <w:rFonts w:ascii="Arial" w:eastAsiaTheme="minorEastAsia" w:hAnsi="Arial" w:cs="Arial"/>
          <w:b/>
          <w:sz w:val="24"/>
          <w:szCs w:val="24"/>
          <w:lang w:val="es-MX" w:eastAsia="es-MX"/>
        </w:rPr>
        <w:t>Diagnóstico</w:t>
      </w:r>
      <w:r w:rsidR="000257BB">
        <w:rPr>
          <w:rFonts w:ascii="Arial" w:eastAsiaTheme="minorEastAsia" w:hAnsi="Arial" w:cs="Arial"/>
          <w:b/>
          <w:sz w:val="24"/>
          <w:szCs w:val="24"/>
          <w:lang w:val="es-MX" w:eastAsia="es-MX"/>
        </w:rPr>
        <w:t>.</w:t>
      </w:r>
    </w:p>
    <w:p w:rsidR="000257BB" w:rsidRPr="000257BB" w:rsidRDefault="000257BB" w:rsidP="00DB0064">
      <w:pPr>
        <w:spacing w:after="0" w:line="480" w:lineRule="auto"/>
        <w:ind w:firstLine="708"/>
        <w:jc w:val="both"/>
        <w:rPr>
          <w:rFonts w:ascii="Arial" w:eastAsiaTheme="minorEastAsia" w:hAnsi="Arial" w:cs="Arial"/>
          <w:b/>
          <w:sz w:val="24"/>
          <w:szCs w:val="24"/>
          <w:lang w:val="es-MX" w:eastAsia="es-MX"/>
        </w:rPr>
      </w:pPr>
    </w:p>
    <w:p w:rsidR="00EB798F" w:rsidRPr="00A358E0" w:rsidRDefault="00EB798F"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La encuesta se realizó  a 18  de 30 profesores, que representan el 60% de la plantilla que laboran en el área de Operaciones Comerciales Internacionales (OCI) a nivel TSU e Ingeniería en Logística Internacional. De estos 18 profesores, el 50% imparte clases sólo a nivel TSU, el 22.2% sólo a nivel Ingeniería y el restante 27.8% en ambos niveles.</w:t>
      </w:r>
      <w:r w:rsidR="00067EB7" w:rsidRPr="00A358E0">
        <w:rPr>
          <w:rFonts w:ascii="Arial" w:eastAsiaTheme="minorEastAsia" w:hAnsi="Arial" w:cs="Arial"/>
          <w:sz w:val="24"/>
          <w:szCs w:val="24"/>
          <w:lang w:val="es-MX" w:eastAsia="es-MX"/>
        </w:rPr>
        <w:t xml:space="preserve"> </w:t>
      </w:r>
      <w:r w:rsidRPr="00A358E0">
        <w:rPr>
          <w:rFonts w:ascii="Arial" w:eastAsiaTheme="minorEastAsia" w:hAnsi="Arial" w:cs="Arial"/>
          <w:sz w:val="24"/>
          <w:szCs w:val="24"/>
          <w:lang w:val="es-MX" w:eastAsia="es-MX"/>
        </w:rPr>
        <w:t>En cuanto a nivel de estudios, el 66</w:t>
      </w:r>
      <w:r w:rsidR="000257BB">
        <w:rPr>
          <w:rFonts w:ascii="Arial" w:eastAsiaTheme="minorEastAsia" w:hAnsi="Arial" w:cs="Arial"/>
          <w:sz w:val="24"/>
          <w:szCs w:val="24"/>
          <w:lang w:val="es-MX" w:eastAsia="es-MX"/>
        </w:rPr>
        <w:t>.7% de los maestros cuentan con</w:t>
      </w:r>
      <w:r w:rsidRPr="00A358E0">
        <w:rPr>
          <w:rFonts w:ascii="Arial" w:eastAsiaTheme="minorEastAsia" w:hAnsi="Arial" w:cs="Arial"/>
          <w:sz w:val="24"/>
          <w:szCs w:val="24"/>
          <w:lang w:val="es-MX" w:eastAsia="es-MX"/>
        </w:rPr>
        <w:t xml:space="preserve"> nivel maestría y el restante 33.3% sólo a nivel licenciatura.</w:t>
      </w:r>
      <w:r w:rsidR="00067EB7" w:rsidRPr="00A358E0">
        <w:rPr>
          <w:rFonts w:ascii="Arial" w:eastAsiaTheme="minorEastAsia" w:hAnsi="Arial" w:cs="Arial"/>
          <w:sz w:val="24"/>
          <w:szCs w:val="24"/>
          <w:lang w:val="es-MX" w:eastAsia="es-MX"/>
        </w:rPr>
        <w:t xml:space="preserve"> </w:t>
      </w:r>
    </w:p>
    <w:p w:rsidR="00067EB7" w:rsidRPr="00A358E0" w:rsidRDefault="00067EB7"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Sobre </w:t>
      </w:r>
      <w:r w:rsidR="00552330">
        <w:rPr>
          <w:rFonts w:ascii="Arial" w:eastAsiaTheme="minorEastAsia" w:hAnsi="Arial" w:cs="Arial"/>
          <w:sz w:val="24"/>
          <w:szCs w:val="24"/>
          <w:lang w:val="es-MX" w:eastAsia="es-MX"/>
        </w:rPr>
        <w:t xml:space="preserve">el </w:t>
      </w:r>
      <w:r w:rsidRPr="00A358E0">
        <w:rPr>
          <w:rFonts w:ascii="Arial" w:eastAsiaTheme="minorEastAsia" w:hAnsi="Arial" w:cs="Arial"/>
          <w:sz w:val="24"/>
          <w:szCs w:val="24"/>
          <w:lang w:val="es-MX" w:eastAsia="es-MX"/>
        </w:rPr>
        <w:t>modelo de competencias, el 83.3% de los maestros lo conoce suficientemente, gracias a que, una vez que ingresan realizan un Diplomado de manera virtual sobre dicho modelo de manera obligatoria; de los cuales un 72.2% dice aplicar dicho modelo lo suficientemente en su práctica docente, en tanto que el 22.2% considera que lo aplica a un nivel medio. A pesar de realizar el Diplomado, el 61.1% siente que dicha modalidad sólo les ha permitido capacitarse lo suficiente, en tanto que el 27.8% sienten que la capacitación sólo les ha permitido estar en un nivel medio y el restante 11.1% siente que mediante la modalidad virtual de la capacitación no logran el objetivo.</w:t>
      </w:r>
    </w:p>
    <w:p w:rsidR="00067EB7" w:rsidRPr="00A358E0" w:rsidRDefault="00067EB7"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lastRenderedPageBreak/>
        <w:t xml:space="preserve">En lo que respecta al diseño de instrumentos de evaluación, sólo el 50% de los maestros sienten estar los suficientemente capacitados, gracias a un Diplomado en evaluación del desempeño en modelos de educación basada en competencias cursado durante 2013, ya que el resto aún no cursa dicho diplomado o están en proceso. </w:t>
      </w:r>
    </w:p>
    <w:p w:rsidR="00756334" w:rsidRPr="00A358E0" w:rsidRDefault="00756334"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El 100% de los maestros encuestados tienen claro el concepto de evaluación, e identifica los tipos e instrumentos de evaluación del desempeño. De </w:t>
      </w:r>
      <w:r w:rsidR="0009303E" w:rsidRPr="00A358E0">
        <w:rPr>
          <w:rFonts w:ascii="Arial" w:eastAsiaTheme="minorEastAsia" w:hAnsi="Arial" w:cs="Arial"/>
          <w:sz w:val="24"/>
          <w:szCs w:val="24"/>
          <w:lang w:val="es-MX" w:eastAsia="es-MX"/>
        </w:rPr>
        <w:t>e</w:t>
      </w:r>
      <w:r w:rsidRPr="00A358E0">
        <w:rPr>
          <w:rFonts w:ascii="Arial" w:eastAsiaTheme="minorEastAsia" w:hAnsi="Arial" w:cs="Arial"/>
          <w:sz w:val="24"/>
          <w:szCs w:val="24"/>
          <w:lang w:val="es-MX" w:eastAsia="es-MX"/>
        </w:rPr>
        <w:t>stos instrumentos, el 94.4% de los profesores dice utilizar los reactivos o exámenes de Opción Múltiple, los de Correlación de Columnas con un 88.9%, los de Respuesta Corta con un 83.3%, seguidos con un 77.8% los de Composición Corta, un 55.5% y  44.4% los de Cierto/Falso y Composición Extensa, respectivamente</w:t>
      </w:r>
      <w:r w:rsidR="00122ED2" w:rsidRPr="00A358E0">
        <w:rPr>
          <w:rFonts w:ascii="Arial" w:eastAsiaTheme="minorEastAsia" w:hAnsi="Arial" w:cs="Arial"/>
          <w:sz w:val="24"/>
          <w:szCs w:val="24"/>
          <w:lang w:val="es-MX" w:eastAsia="es-MX"/>
        </w:rPr>
        <w:t>.</w:t>
      </w:r>
    </w:p>
    <w:p w:rsidR="00756334" w:rsidRPr="00A358E0" w:rsidRDefault="00756334"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Se recopilaron los exámenes aplicados en el primer parcial del cuatrimestre Mayo – Agosto de 2014 por los 30 maestros del área estudiada, con la finalidad de determinar cuáles eran los tipos de reactivos utilizados, de los cuales se obtuvo que los 30 maestros elaboraron 48 exámenes, debido a que algunos imparten una o dos más materias al mismo o a distintos grupos. De los 48 exámenes revisados se encontró principalmente que 24 están elaborados con dos o más tipos de reactivos, nueve son de Opción Múltiple y ninguno es totalmente del tipo Cierto/Falso.</w:t>
      </w:r>
    </w:p>
    <w:p w:rsidR="00D83CAA" w:rsidRPr="00A358E0" w:rsidRDefault="00D83CAA"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Con respecto a qué tan capacitados dicen sentirse los maestros, se obtuvieron como resultados significativos: el 44% de los maestros se sienten lo suficientemente capacitados acerca de la didáctica de las competencias, en contraste con el 56% que dicen sentirse capacitados en un término medio; el 39% se siente estar suficientemente capacitados con respecto a las buenas prácticas docentes, en tanto que el restante 61% dicen estar en un término medio; sobre el uso de Plataformas Virtuales, el 17% dicen ser suficientemente competentes, el 61% en un término medio </w:t>
      </w:r>
      <w:r w:rsidRPr="00A358E0">
        <w:rPr>
          <w:rFonts w:ascii="Arial" w:eastAsiaTheme="minorEastAsia" w:hAnsi="Arial" w:cs="Arial"/>
          <w:sz w:val="24"/>
          <w:szCs w:val="24"/>
          <w:lang w:val="es-MX" w:eastAsia="es-MX"/>
        </w:rPr>
        <w:lastRenderedPageBreak/>
        <w:t>y el 17% no estar lo suficientemente capacitados; en las Estrategias de Aprendizaje sólo el 22% dicen sentirse suficientemente capacitados, el 61% en término medio y el 17% no estar suficientemente capacitados; y por último, en el aspecto de habilidades informáticas, el 39% de los maestros dicen estar suficientemente capacitados, el 50% están en término medio y sólo el 11% dicen no estarlo.</w:t>
      </w:r>
    </w:p>
    <w:p w:rsidR="00552330" w:rsidRDefault="00552330" w:rsidP="00DB0064">
      <w:pPr>
        <w:spacing w:after="0" w:line="480" w:lineRule="auto"/>
        <w:jc w:val="both"/>
        <w:rPr>
          <w:rFonts w:eastAsiaTheme="minorEastAsia" w:cs="Arial"/>
          <w:i/>
          <w:sz w:val="24"/>
          <w:szCs w:val="24"/>
          <w:lang w:val="es-MX" w:eastAsia="es-MX"/>
        </w:rPr>
      </w:pPr>
    </w:p>
    <w:p w:rsidR="00552330" w:rsidRPr="00552330" w:rsidRDefault="00552330" w:rsidP="00DB0064">
      <w:pPr>
        <w:spacing w:after="0" w:line="480" w:lineRule="auto"/>
        <w:ind w:firstLine="708"/>
        <w:jc w:val="both"/>
        <w:rPr>
          <w:rFonts w:ascii="Arial" w:eastAsiaTheme="minorEastAsia" w:hAnsi="Arial" w:cs="Arial"/>
          <w:b/>
          <w:sz w:val="24"/>
          <w:szCs w:val="24"/>
          <w:lang w:val="es-MX" w:eastAsia="es-MX"/>
        </w:rPr>
      </w:pPr>
      <w:r w:rsidRPr="00552330">
        <w:rPr>
          <w:rFonts w:ascii="Arial" w:eastAsiaTheme="minorEastAsia" w:hAnsi="Arial" w:cs="Arial"/>
          <w:b/>
          <w:sz w:val="24"/>
          <w:szCs w:val="24"/>
          <w:lang w:val="es-MX" w:eastAsia="es-MX"/>
        </w:rPr>
        <w:t>Diseño de una propuesta de cambio</w:t>
      </w:r>
      <w:r>
        <w:rPr>
          <w:rFonts w:ascii="Arial" w:eastAsiaTheme="minorEastAsia" w:hAnsi="Arial" w:cs="Arial"/>
          <w:b/>
          <w:sz w:val="24"/>
          <w:szCs w:val="24"/>
          <w:lang w:val="es-MX" w:eastAsia="es-MX"/>
        </w:rPr>
        <w:t>.</w:t>
      </w:r>
    </w:p>
    <w:p w:rsidR="00895210" w:rsidRPr="00A358E0" w:rsidRDefault="00895210" w:rsidP="00DB0064">
      <w:pPr>
        <w:pStyle w:val="Encabezado"/>
        <w:spacing w:line="480" w:lineRule="auto"/>
        <w:jc w:val="both"/>
        <w:rPr>
          <w:rFonts w:ascii="Arial" w:hAnsi="Arial" w:cs="Arial"/>
          <w:sz w:val="24"/>
          <w:szCs w:val="24"/>
          <w:lang w:val="es-ES_tradnl"/>
        </w:rPr>
      </w:pPr>
    </w:p>
    <w:p w:rsidR="0009303E" w:rsidRPr="00A358E0" w:rsidRDefault="00F62AC2" w:rsidP="00DB0064">
      <w:pPr>
        <w:pStyle w:val="Encabezado"/>
        <w:spacing w:line="480" w:lineRule="auto"/>
        <w:jc w:val="both"/>
        <w:rPr>
          <w:rFonts w:ascii="Arial" w:hAnsi="Arial" w:cs="Arial"/>
          <w:sz w:val="24"/>
          <w:szCs w:val="24"/>
          <w:lang w:val="es-ES_tradnl"/>
        </w:rPr>
      </w:pPr>
      <w:r w:rsidRPr="00A358E0">
        <w:rPr>
          <w:rFonts w:ascii="Arial" w:hAnsi="Arial" w:cs="Arial"/>
          <w:sz w:val="24"/>
          <w:szCs w:val="24"/>
          <w:lang w:val="es-ES_tradnl"/>
        </w:rPr>
        <w:t xml:space="preserve">Como parte del proceso de investigación acción, y teniendo en cuenta el diagnóstico presentado </w:t>
      </w:r>
      <w:r w:rsidR="00C84C53" w:rsidRPr="00A358E0">
        <w:rPr>
          <w:rFonts w:ascii="Arial" w:hAnsi="Arial" w:cs="Arial"/>
          <w:sz w:val="24"/>
          <w:szCs w:val="24"/>
          <w:lang w:val="es-ES_tradnl"/>
        </w:rPr>
        <w:t xml:space="preserve">en </w:t>
      </w:r>
      <w:r w:rsidRPr="00A358E0">
        <w:rPr>
          <w:rFonts w:ascii="Arial" w:hAnsi="Arial" w:cs="Arial"/>
          <w:sz w:val="24"/>
          <w:szCs w:val="24"/>
          <w:lang w:val="es-ES_tradnl"/>
        </w:rPr>
        <w:t>párrafos anteriores, se tienen como resultado el diseño de un curso de capa</w:t>
      </w:r>
      <w:r w:rsidR="007E4997" w:rsidRPr="00A358E0">
        <w:rPr>
          <w:rFonts w:ascii="Arial" w:hAnsi="Arial" w:cs="Arial"/>
          <w:sz w:val="24"/>
          <w:szCs w:val="24"/>
          <w:lang w:val="es-ES_tradnl"/>
        </w:rPr>
        <w:t>cita</w:t>
      </w:r>
      <w:r w:rsidRPr="00A358E0">
        <w:rPr>
          <w:rFonts w:ascii="Arial" w:hAnsi="Arial" w:cs="Arial"/>
          <w:sz w:val="24"/>
          <w:szCs w:val="24"/>
          <w:lang w:val="es-ES_tradnl"/>
        </w:rPr>
        <w:t>ción, su propuesta de aplicación y su propuesta de evaluación. Las cuales se describen a continuación:</w:t>
      </w:r>
    </w:p>
    <w:p w:rsidR="0002038E" w:rsidRPr="00A358E0" w:rsidRDefault="00F62AC2"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S</w:t>
      </w:r>
      <w:r w:rsidR="0002038E" w:rsidRPr="00A358E0">
        <w:rPr>
          <w:rFonts w:ascii="Arial" w:eastAsiaTheme="minorEastAsia" w:hAnsi="Arial" w:cs="Arial"/>
          <w:sz w:val="24"/>
          <w:szCs w:val="24"/>
          <w:lang w:val="es-MX" w:eastAsia="es-MX"/>
        </w:rPr>
        <w:t>e propuso realizar un curso de capacitación, cuyo conjunto de actividades de aprendizaje busc</w:t>
      </w:r>
      <w:r w:rsidR="0009303E" w:rsidRPr="00A358E0">
        <w:rPr>
          <w:rFonts w:ascii="Arial" w:eastAsiaTheme="minorEastAsia" w:hAnsi="Arial" w:cs="Arial"/>
          <w:sz w:val="24"/>
          <w:szCs w:val="24"/>
          <w:lang w:val="es-MX" w:eastAsia="es-MX"/>
        </w:rPr>
        <w:t>a</w:t>
      </w:r>
      <w:r w:rsidR="0002038E" w:rsidRPr="00A358E0">
        <w:rPr>
          <w:rFonts w:ascii="Arial" w:eastAsiaTheme="minorEastAsia" w:hAnsi="Arial" w:cs="Arial"/>
          <w:sz w:val="24"/>
          <w:szCs w:val="24"/>
          <w:lang w:val="es-MX" w:eastAsia="es-MX"/>
        </w:rPr>
        <w:t xml:space="preserve"> que los docentes trabajen de manera activa, haciendo uso de diversos recursos didácticos y técnicos, que les ayude a lograr su competencia como evaluadores: diseñar reactivos acorde a la competencia del curso que imparte para evaluar de una manera objetiva a los  alumnos. </w:t>
      </w:r>
    </w:p>
    <w:p w:rsidR="00A46F7A" w:rsidRPr="00A358E0" w:rsidRDefault="00A46F7A" w:rsidP="00DB0064">
      <w:pPr>
        <w:spacing w:after="0" w:line="480" w:lineRule="auto"/>
        <w:jc w:val="both"/>
        <w:rPr>
          <w:rFonts w:ascii="Arial" w:eastAsiaTheme="minorEastAsia" w:hAnsi="Arial" w:cs="Arial"/>
          <w:sz w:val="24"/>
          <w:szCs w:val="24"/>
          <w:lang w:val="es-MX" w:eastAsia="es-MX"/>
        </w:rPr>
      </w:pPr>
      <w:r w:rsidRPr="00A358E0">
        <w:rPr>
          <w:rFonts w:ascii="Arial" w:hAnsi="Arial" w:cs="Arial"/>
          <w:sz w:val="24"/>
          <w:szCs w:val="24"/>
        </w:rPr>
        <w:tab/>
      </w:r>
      <w:r w:rsidRPr="00A358E0">
        <w:rPr>
          <w:rFonts w:ascii="Arial" w:eastAsiaTheme="minorEastAsia" w:hAnsi="Arial" w:cs="Arial"/>
          <w:sz w:val="24"/>
          <w:szCs w:val="24"/>
          <w:lang w:val="es-MX" w:eastAsia="es-MX"/>
        </w:rPr>
        <w:t>En la f</w:t>
      </w:r>
      <w:r w:rsidR="00E524D5" w:rsidRPr="00A358E0">
        <w:rPr>
          <w:rFonts w:ascii="Arial" w:eastAsiaTheme="minorEastAsia" w:hAnsi="Arial" w:cs="Arial"/>
          <w:sz w:val="24"/>
          <w:szCs w:val="24"/>
          <w:lang w:val="es-MX" w:eastAsia="es-MX"/>
        </w:rPr>
        <w:t>igura 1</w:t>
      </w:r>
      <w:r w:rsidRPr="00A358E0">
        <w:rPr>
          <w:rFonts w:ascii="Arial" w:eastAsiaTheme="minorEastAsia" w:hAnsi="Arial" w:cs="Arial"/>
          <w:sz w:val="24"/>
          <w:szCs w:val="24"/>
          <w:lang w:val="es-MX" w:eastAsia="es-MX"/>
        </w:rPr>
        <w:t xml:space="preserve"> se presenta el curso propuesto para el Desarrollo y diseño de reactivos para la evaluación educativa por competencias mediante el uso de plataformas virtuales a nivel superior.</w:t>
      </w:r>
    </w:p>
    <w:p w:rsidR="00887851" w:rsidRPr="00A358E0" w:rsidRDefault="00FB3E28" w:rsidP="00803B41">
      <w:pPr>
        <w:jc w:val="both"/>
        <w:rPr>
          <w:rFonts w:ascii="Arial" w:hAnsi="Arial" w:cs="Arial"/>
          <w:sz w:val="24"/>
          <w:szCs w:val="24"/>
          <w:lang w:val="es-MX"/>
        </w:rPr>
      </w:pPr>
      <w:r w:rsidRPr="00A358E0">
        <w:rPr>
          <w:rFonts w:ascii="Arial" w:hAnsi="Arial" w:cs="Arial"/>
          <w:noProof/>
          <w:sz w:val="24"/>
          <w:szCs w:val="24"/>
          <w:lang w:val="es-MX" w:eastAsia="es-MX"/>
        </w:rPr>
        <w:lastRenderedPageBreak/>
        <w:drawing>
          <wp:anchor distT="0" distB="0" distL="114300" distR="114300" simplePos="0" relativeHeight="251659264" behindDoc="1" locked="0" layoutInCell="1" allowOverlap="1" wp14:anchorId="52FCC4BE" wp14:editId="46148477">
            <wp:simplePos x="0" y="0"/>
            <wp:positionH relativeFrom="margin">
              <wp:align>right</wp:align>
            </wp:positionH>
            <wp:positionV relativeFrom="paragraph">
              <wp:posOffset>368547</wp:posOffset>
            </wp:positionV>
            <wp:extent cx="5753100" cy="3510915"/>
            <wp:effectExtent l="0" t="0" r="0" b="0"/>
            <wp:wrapTight wrapText="bothSides">
              <wp:wrapPolygon edited="0">
                <wp:start x="0" y="0"/>
                <wp:lineTo x="0" y="21448"/>
                <wp:lineTo x="21528" y="21448"/>
                <wp:lineTo x="21528" y="0"/>
                <wp:lineTo x="0" y="0"/>
              </wp:wrapPolygon>
            </wp:wrapTight>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l="25846" t="25995" r="26536" b="15897"/>
                    <a:stretch/>
                  </pic:blipFill>
                  <pic:spPr bwMode="auto">
                    <a:xfrm>
                      <a:off x="0" y="0"/>
                      <a:ext cx="5753100" cy="3510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46F7A" w:rsidRDefault="00A46F7A" w:rsidP="00FB3E28">
      <w:pPr>
        <w:pStyle w:val="Descripcin"/>
        <w:spacing w:after="0" w:line="240" w:lineRule="auto"/>
        <w:jc w:val="both"/>
        <w:rPr>
          <w:rFonts w:ascii="Arial" w:hAnsi="Arial" w:cs="Arial"/>
          <w:b w:val="0"/>
          <w:caps w:val="0"/>
          <w:color w:val="000000"/>
          <w:sz w:val="20"/>
          <w:szCs w:val="20"/>
        </w:rPr>
      </w:pPr>
      <w:bookmarkStart w:id="2" w:name="_Toc394648706"/>
      <w:r w:rsidRPr="00FB3E28">
        <w:rPr>
          <w:rFonts w:ascii="Arial" w:hAnsi="Arial" w:cs="Arial"/>
          <w:b w:val="0"/>
          <w:i/>
          <w:sz w:val="20"/>
          <w:szCs w:val="20"/>
        </w:rPr>
        <w:t>F</w:t>
      </w:r>
      <w:r w:rsidR="00FB3E28">
        <w:rPr>
          <w:rFonts w:ascii="Arial" w:hAnsi="Arial" w:cs="Arial"/>
          <w:b w:val="0"/>
          <w:i/>
          <w:caps w:val="0"/>
          <w:sz w:val="20"/>
          <w:szCs w:val="20"/>
        </w:rPr>
        <w:t>igura</w:t>
      </w:r>
      <w:r w:rsidR="00122ED2" w:rsidRPr="00FB3E28">
        <w:rPr>
          <w:rFonts w:ascii="Arial" w:hAnsi="Arial" w:cs="Arial"/>
          <w:b w:val="0"/>
          <w:i/>
          <w:sz w:val="20"/>
          <w:szCs w:val="20"/>
        </w:rPr>
        <w:t>1</w:t>
      </w:r>
      <w:r w:rsidRPr="00FB3E28">
        <w:rPr>
          <w:rFonts w:ascii="Arial" w:hAnsi="Arial" w:cs="Arial"/>
          <w:b w:val="0"/>
          <w:i/>
          <w:sz w:val="20"/>
          <w:szCs w:val="20"/>
        </w:rPr>
        <w:t>.</w:t>
      </w:r>
      <w:r w:rsidRPr="00FB3E28">
        <w:rPr>
          <w:rFonts w:ascii="Arial" w:hAnsi="Arial" w:cs="Arial"/>
          <w:b w:val="0"/>
          <w:sz w:val="20"/>
          <w:szCs w:val="20"/>
        </w:rPr>
        <w:t xml:space="preserve"> </w:t>
      </w:r>
      <w:r w:rsidRPr="00FB3E28">
        <w:rPr>
          <w:rFonts w:ascii="Arial" w:hAnsi="Arial" w:cs="Arial"/>
          <w:b w:val="0"/>
          <w:caps w:val="0"/>
          <w:color w:val="000000"/>
          <w:sz w:val="20"/>
          <w:szCs w:val="20"/>
        </w:rPr>
        <w:t>Organizador gráfico de la propuesta para el desarrollo de herramientas de evaluación educativa.</w:t>
      </w:r>
      <w:bookmarkEnd w:id="2"/>
    </w:p>
    <w:p w:rsidR="00FB3E28" w:rsidRPr="00FB3E28" w:rsidRDefault="00FB3E28" w:rsidP="00FB3E28">
      <w:pPr>
        <w:rPr>
          <w:rFonts w:ascii="Arial" w:hAnsi="Arial" w:cs="Arial"/>
          <w:sz w:val="18"/>
          <w:szCs w:val="18"/>
          <w:lang w:val="es-MX" w:eastAsia="es-MX"/>
        </w:rPr>
      </w:pPr>
      <w:r>
        <w:rPr>
          <w:rFonts w:ascii="Arial" w:hAnsi="Arial" w:cs="Arial"/>
          <w:sz w:val="18"/>
          <w:szCs w:val="18"/>
          <w:lang w:val="es-MX" w:eastAsia="es-MX"/>
        </w:rPr>
        <w:t xml:space="preserve">Fuente: Elaboración propia. </w:t>
      </w:r>
    </w:p>
    <w:p w:rsidR="003320A1" w:rsidRDefault="003320A1"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 xml:space="preserve">Este curso es autodirigido y </w:t>
      </w:r>
      <w:r w:rsidR="00B74980" w:rsidRPr="00A358E0">
        <w:rPr>
          <w:rFonts w:ascii="Arial" w:eastAsiaTheme="minorEastAsia" w:hAnsi="Arial" w:cs="Arial"/>
          <w:sz w:val="24"/>
          <w:szCs w:val="24"/>
          <w:lang w:val="es-MX" w:eastAsia="es-MX"/>
        </w:rPr>
        <w:t xml:space="preserve">se puede trabajar al </w:t>
      </w:r>
      <w:r w:rsidRPr="00A358E0">
        <w:rPr>
          <w:rFonts w:ascii="Arial" w:eastAsiaTheme="minorEastAsia" w:hAnsi="Arial" w:cs="Arial"/>
          <w:sz w:val="24"/>
          <w:szCs w:val="24"/>
          <w:lang w:val="es-MX" w:eastAsia="es-MX"/>
        </w:rPr>
        <w:t>propio ritmo</w:t>
      </w:r>
      <w:r w:rsidR="00B74980" w:rsidRPr="00A358E0">
        <w:rPr>
          <w:rFonts w:ascii="Arial" w:eastAsiaTheme="minorEastAsia" w:hAnsi="Arial" w:cs="Arial"/>
          <w:sz w:val="24"/>
          <w:szCs w:val="24"/>
          <w:lang w:val="es-MX" w:eastAsia="es-MX"/>
        </w:rPr>
        <w:t xml:space="preserve"> del participante,</w:t>
      </w:r>
      <w:r w:rsidRPr="00A358E0">
        <w:rPr>
          <w:rFonts w:ascii="Arial" w:eastAsiaTheme="minorEastAsia" w:hAnsi="Arial" w:cs="Arial"/>
          <w:sz w:val="24"/>
          <w:szCs w:val="24"/>
          <w:lang w:val="es-MX" w:eastAsia="es-MX"/>
        </w:rPr>
        <w:t xml:space="preserve"> revisando el material disponible cuantas veces sea necesario. Existe </w:t>
      </w:r>
      <w:r w:rsidR="00B74980" w:rsidRPr="00A358E0">
        <w:rPr>
          <w:rFonts w:ascii="Arial" w:eastAsiaTheme="minorEastAsia" w:hAnsi="Arial" w:cs="Arial"/>
          <w:sz w:val="24"/>
          <w:szCs w:val="24"/>
          <w:lang w:val="es-MX" w:eastAsia="es-MX"/>
        </w:rPr>
        <w:t xml:space="preserve">una </w:t>
      </w:r>
      <w:r w:rsidRPr="00A358E0">
        <w:rPr>
          <w:rFonts w:ascii="Arial" w:eastAsiaTheme="minorEastAsia" w:hAnsi="Arial" w:cs="Arial"/>
          <w:sz w:val="24"/>
          <w:szCs w:val="24"/>
          <w:lang w:val="es-MX" w:eastAsia="es-MX"/>
        </w:rPr>
        <w:t>agenda de trabajo con una fecha límite de entrega conforme al “plan del curso”. El medio de comunicación que</w:t>
      </w:r>
      <w:r w:rsidR="00B74980" w:rsidRPr="00A358E0">
        <w:rPr>
          <w:rFonts w:ascii="Arial" w:eastAsiaTheme="minorEastAsia" w:hAnsi="Arial" w:cs="Arial"/>
          <w:sz w:val="24"/>
          <w:szCs w:val="24"/>
          <w:lang w:val="es-MX" w:eastAsia="es-MX"/>
        </w:rPr>
        <w:t xml:space="preserve"> tiene es preferentemente</w:t>
      </w:r>
      <w:r w:rsidRPr="00A358E0">
        <w:rPr>
          <w:rFonts w:ascii="Arial" w:eastAsiaTheme="minorEastAsia" w:hAnsi="Arial" w:cs="Arial"/>
          <w:sz w:val="24"/>
          <w:szCs w:val="24"/>
          <w:lang w:val="es-MX" w:eastAsia="es-MX"/>
        </w:rPr>
        <w:t xml:space="preserve"> a través de la plataforma Moodle: envío </w:t>
      </w:r>
      <w:r w:rsidR="00B74980" w:rsidRPr="00A358E0">
        <w:rPr>
          <w:rFonts w:ascii="Arial" w:eastAsiaTheme="minorEastAsia" w:hAnsi="Arial" w:cs="Arial"/>
          <w:sz w:val="24"/>
          <w:szCs w:val="24"/>
          <w:lang w:val="es-MX" w:eastAsia="es-MX"/>
        </w:rPr>
        <w:t xml:space="preserve">de </w:t>
      </w:r>
      <w:r w:rsidRPr="00A358E0">
        <w:rPr>
          <w:rFonts w:ascii="Arial" w:eastAsiaTheme="minorEastAsia" w:hAnsi="Arial" w:cs="Arial"/>
          <w:sz w:val="24"/>
          <w:szCs w:val="24"/>
          <w:lang w:val="es-MX" w:eastAsia="es-MX"/>
        </w:rPr>
        <w:t xml:space="preserve">mensaje a través de la opción Messages; envío al docente capacitador </w:t>
      </w:r>
      <w:r w:rsidR="00B74980" w:rsidRPr="00A358E0">
        <w:rPr>
          <w:rFonts w:ascii="Arial" w:eastAsiaTheme="minorEastAsia" w:hAnsi="Arial" w:cs="Arial"/>
          <w:sz w:val="24"/>
          <w:szCs w:val="24"/>
          <w:lang w:val="es-MX" w:eastAsia="es-MX"/>
        </w:rPr>
        <w:t xml:space="preserve">de </w:t>
      </w:r>
      <w:r w:rsidRPr="00A358E0">
        <w:rPr>
          <w:rFonts w:ascii="Arial" w:eastAsiaTheme="minorEastAsia" w:hAnsi="Arial" w:cs="Arial"/>
          <w:sz w:val="24"/>
          <w:szCs w:val="24"/>
          <w:lang w:val="es-MX" w:eastAsia="es-MX"/>
        </w:rPr>
        <w:t xml:space="preserve">correos electrónicos a través de la opción Send Email; envío </w:t>
      </w:r>
      <w:r w:rsidR="00B74980" w:rsidRPr="00A358E0">
        <w:rPr>
          <w:rFonts w:ascii="Arial" w:eastAsiaTheme="minorEastAsia" w:hAnsi="Arial" w:cs="Arial"/>
          <w:sz w:val="24"/>
          <w:szCs w:val="24"/>
          <w:lang w:val="es-MX" w:eastAsia="es-MX"/>
        </w:rPr>
        <w:t xml:space="preserve">de </w:t>
      </w:r>
      <w:r w:rsidRPr="00A358E0">
        <w:rPr>
          <w:rFonts w:ascii="Arial" w:eastAsiaTheme="minorEastAsia" w:hAnsi="Arial" w:cs="Arial"/>
          <w:sz w:val="24"/>
          <w:szCs w:val="24"/>
          <w:lang w:val="es-MX" w:eastAsia="es-MX"/>
        </w:rPr>
        <w:t>correos electrónicos fuera de Moodle a la cuenta de correo del docente capacitador; envío de mensajes a través de un foro de discusión para resolver dudas de los temas, actividades, la evidencia y contenidos del curso. Durante todo este tiempo se d</w:t>
      </w:r>
      <w:r w:rsidR="00B74980" w:rsidRPr="00A358E0">
        <w:rPr>
          <w:rFonts w:ascii="Arial" w:eastAsiaTheme="minorEastAsia" w:hAnsi="Arial" w:cs="Arial"/>
          <w:sz w:val="24"/>
          <w:szCs w:val="24"/>
          <w:lang w:val="es-MX" w:eastAsia="es-MX"/>
        </w:rPr>
        <w:t>a</w:t>
      </w:r>
      <w:r w:rsidRPr="00A358E0">
        <w:rPr>
          <w:rFonts w:ascii="Arial" w:eastAsiaTheme="minorEastAsia" w:hAnsi="Arial" w:cs="Arial"/>
          <w:sz w:val="24"/>
          <w:szCs w:val="24"/>
          <w:lang w:val="es-MX" w:eastAsia="es-MX"/>
        </w:rPr>
        <w:t xml:space="preserve"> seguimiento al desarrollo de sus evidencias y el docente capacitador </w:t>
      </w:r>
      <w:r w:rsidR="00B74980" w:rsidRPr="00A358E0">
        <w:rPr>
          <w:rFonts w:ascii="Arial" w:eastAsiaTheme="minorEastAsia" w:hAnsi="Arial" w:cs="Arial"/>
          <w:sz w:val="24"/>
          <w:szCs w:val="24"/>
          <w:lang w:val="es-MX" w:eastAsia="es-MX"/>
        </w:rPr>
        <w:t>puede estar</w:t>
      </w:r>
      <w:r w:rsidRPr="00A358E0">
        <w:rPr>
          <w:rFonts w:ascii="Arial" w:eastAsiaTheme="minorEastAsia" w:hAnsi="Arial" w:cs="Arial"/>
          <w:sz w:val="24"/>
          <w:szCs w:val="24"/>
          <w:lang w:val="es-MX" w:eastAsia="es-MX"/>
        </w:rPr>
        <w:t xml:space="preserve"> al pendiente cuando concluyan</w:t>
      </w:r>
      <w:r w:rsidR="00B74980" w:rsidRPr="00A358E0">
        <w:rPr>
          <w:rFonts w:ascii="Arial" w:eastAsiaTheme="minorEastAsia" w:hAnsi="Arial" w:cs="Arial"/>
          <w:sz w:val="24"/>
          <w:szCs w:val="24"/>
          <w:lang w:val="es-MX" w:eastAsia="es-MX"/>
        </w:rPr>
        <w:t xml:space="preserve"> el curso</w:t>
      </w:r>
      <w:r w:rsidRPr="00A358E0">
        <w:rPr>
          <w:rFonts w:ascii="Arial" w:eastAsiaTheme="minorEastAsia" w:hAnsi="Arial" w:cs="Arial"/>
          <w:sz w:val="24"/>
          <w:szCs w:val="24"/>
          <w:lang w:val="es-MX" w:eastAsia="es-MX"/>
        </w:rPr>
        <w:t>.</w:t>
      </w:r>
    </w:p>
    <w:p w:rsidR="004932FE" w:rsidRDefault="004932FE" w:rsidP="00DB0064">
      <w:pPr>
        <w:spacing w:after="0" w:line="480" w:lineRule="auto"/>
        <w:ind w:firstLine="708"/>
        <w:jc w:val="both"/>
        <w:rPr>
          <w:rFonts w:ascii="Arial" w:eastAsiaTheme="minorEastAsia" w:hAnsi="Arial" w:cs="Arial"/>
          <w:sz w:val="24"/>
          <w:szCs w:val="24"/>
          <w:lang w:val="es-MX" w:eastAsia="es-MX"/>
        </w:rPr>
      </w:pPr>
    </w:p>
    <w:p w:rsidR="00887851" w:rsidRPr="00552330" w:rsidRDefault="00887851" w:rsidP="00DB0064">
      <w:pPr>
        <w:spacing w:after="0" w:line="480" w:lineRule="auto"/>
        <w:ind w:firstLine="708"/>
        <w:jc w:val="both"/>
        <w:rPr>
          <w:rFonts w:ascii="Arial" w:eastAsiaTheme="minorEastAsia" w:hAnsi="Arial" w:cs="Arial"/>
          <w:b/>
          <w:sz w:val="24"/>
          <w:szCs w:val="24"/>
          <w:lang w:val="es-MX" w:eastAsia="es-MX"/>
        </w:rPr>
      </w:pPr>
      <w:r w:rsidRPr="00552330">
        <w:rPr>
          <w:rFonts w:ascii="Arial" w:eastAsiaTheme="minorEastAsia" w:hAnsi="Arial" w:cs="Arial"/>
          <w:b/>
          <w:sz w:val="24"/>
          <w:szCs w:val="24"/>
          <w:lang w:val="es-MX" w:eastAsia="es-MX"/>
        </w:rPr>
        <w:lastRenderedPageBreak/>
        <w:t xml:space="preserve">Aplicación </w:t>
      </w:r>
      <w:r w:rsidR="006A107F" w:rsidRPr="00552330">
        <w:rPr>
          <w:rFonts w:ascii="Arial" w:eastAsiaTheme="minorEastAsia" w:hAnsi="Arial" w:cs="Arial"/>
          <w:b/>
          <w:sz w:val="24"/>
          <w:szCs w:val="24"/>
          <w:lang w:val="es-MX" w:eastAsia="es-MX"/>
        </w:rPr>
        <w:t xml:space="preserve">y evaluación </w:t>
      </w:r>
      <w:r w:rsidRPr="00552330">
        <w:rPr>
          <w:rFonts w:ascii="Arial" w:eastAsiaTheme="minorEastAsia" w:hAnsi="Arial" w:cs="Arial"/>
          <w:b/>
          <w:sz w:val="24"/>
          <w:szCs w:val="24"/>
          <w:lang w:val="es-MX" w:eastAsia="es-MX"/>
        </w:rPr>
        <w:t>de la propuesta</w:t>
      </w:r>
      <w:r w:rsidR="00552330">
        <w:rPr>
          <w:rFonts w:ascii="Arial" w:eastAsiaTheme="minorEastAsia" w:hAnsi="Arial" w:cs="Arial"/>
          <w:b/>
          <w:sz w:val="24"/>
          <w:szCs w:val="24"/>
          <w:lang w:val="es-MX" w:eastAsia="es-MX"/>
        </w:rPr>
        <w:t>.</w:t>
      </w:r>
    </w:p>
    <w:p w:rsidR="0004455D" w:rsidRDefault="0004455D" w:rsidP="00DB0064">
      <w:pPr>
        <w:spacing w:after="0" w:line="480" w:lineRule="auto"/>
        <w:jc w:val="both"/>
        <w:rPr>
          <w:rFonts w:ascii="Arial" w:eastAsiaTheme="minorEastAsia" w:hAnsi="Arial" w:cs="Arial"/>
          <w:sz w:val="24"/>
          <w:szCs w:val="24"/>
          <w:lang w:val="es-MX" w:eastAsia="es-MX"/>
        </w:rPr>
      </w:pPr>
    </w:p>
    <w:p w:rsidR="00887851" w:rsidRPr="00A358E0" w:rsidRDefault="00122ED2"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Para la ap</w:t>
      </w:r>
      <w:r w:rsidR="006A107F" w:rsidRPr="00A358E0">
        <w:rPr>
          <w:rFonts w:ascii="Arial" w:eastAsiaTheme="minorEastAsia" w:hAnsi="Arial" w:cs="Arial"/>
          <w:sz w:val="24"/>
          <w:szCs w:val="24"/>
          <w:lang w:val="es-MX" w:eastAsia="es-MX"/>
        </w:rPr>
        <w:t>licación se propone</w:t>
      </w:r>
      <w:r w:rsidRPr="00A358E0">
        <w:rPr>
          <w:rFonts w:ascii="Arial" w:eastAsiaTheme="minorEastAsia" w:hAnsi="Arial" w:cs="Arial"/>
          <w:sz w:val="24"/>
          <w:szCs w:val="24"/>
          <w:lang w:val="es-MX" w:eastAsia="es-MX"/>
        </w:rPr>
        <w:t xml:space="preserve"> un plan de actividades </w:t>
      </w:r>
      <w:r w:rsidR="006A107F" w:rsidRPr="00A358E0">
        <w:rPr>
          <w:rFonts w:ascii="Arial" w:eastAsiaTheme="minorEastAsia" w:hAnsi="Arial" w:cs="Arial"/>
          <w:sz w:val="24"/>
          <w:szCs w:val="24"/>
          <w:lang w:val="es-MX" w:eastAsia="es-MX"/>
        </w:rPr>
        <w:t xml:space="preserve">considerándose </w:t>
      </w:r>
      <w:r w:rsidRPr="00A358E0">
        <w:rPr>
          <w:rFonts w:ascii="Arial" w:eastAsiaTheme="minorEastAsia" w:hAnsi="Arial" w:cs="Arial"/>
          <w:sz w:val="24"/>
          <w:szCs w:val="24"/>
          <w:lang w:val="es-MX" w:eastAsia="es-MX"/>
        </w:rPr>
        <w:t>tres momentos: apertura del curso, desarrollo del curso y cierre del curso. En cada uno de los tres momentos, se definió: objetivos, temáticas, actividades, materiales didácticos, evaluación. Entre otras cosas, se buscó que los docentes estuvieran en contacto con las propuestas teóricas metodológicas relacionadas con la evaluación de las competencias, a través de una serie de ejercicios publ</w:t>
      </w:r>
      <w:r w:rsidR="006A107F" w:rsidRPr="00A358E0">
        <w:rPr>
          <w:rFonts w:ascii="Arial" w:eastAsiaTheme="minorEastAsia" w:hAnsi="Arial" w:cs="Arial"/>
          <w:sz w:val="24"/>
          <w:szCs w:val="24"/>
          <w:lang w:val="es-MX" w:eastAsia="es-MX"/>
        </w:rPr>
        <w:t xml:space="preserve">icados en la plataforma moodle (lecturas, análisis de casos, participaciones en foros de discusión, elaboración de ejercicios prácticos, y otras). </w:t>
      </w:r>
    </w:p>
    <w:p w:rsidR="00AF2BCC" w:rsidRPr="00A358E0" w:rsidRDefault="006A107F"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ab/>
        <w:t>Para la realización de la evaluación s</w:t>
      </w:r>
      <w:r w:rsidR="0041271D" w:rsidRPr="00A358E0">
        <w:rPr>
          <w:rFonts w:ascii="Arial" w:eastAsiaTheme="minorEastAsia" w:hAnsi="Arial" w:cs="Arial"/>
          <w:sz w:val="24"/>
          <w:szCs w:val="24"/>
          <w:lang w:val="es-MX" w:eastAsia="es-MX"/>
        </w:rPr>
        <w:t>e propuso hacer un reporte final de la capacita</w:t>
      </w:r>
      <w:r w:rsidR="00DE14FE" w:rsidRPr="00A358E0">
        <w:rPr>
          <w:rFonts w:ascii="Arial" w:eastAsiaTheme="minorEastAsia" w:hAnsi="Arial" w:cs="Arial"/>
          <w:sz w:val="24"/>
          <w:szCs w:val="24"/>
          <w:lang w:val="es-MX" w:eastAsia="es-MX"/>
        </w:rPr>
        <w:t>ción (Apéndice</w:t>
      </w:r>
      <w:r w:rsidR="0041271D" w:rsidRPr="00A358E0">
        <w:rPr>
          <w:rFonts w:ascii="Arial" w:eastAsiaTheme="minorEastAsia" w:hAnsi="Arial" w:cs="Arial"/>
          <w:sz w:val="24"/>
          <w:szCs w:val="24"/>
          <w:lang w:val="es-MX" w:eastAsia="es-MX"/>
        </w:rPr>
        <w:t xml:space="preserve">), con la intención de identificar la consecución de </w:t>
      </w:r>
      <w:r w:rsidRPr="00A358E0">
        <w:rPr>
          <w:rFonts w:ascii="Arial" w:eastAsiaTheme="minorEastAsia" w:hAnsi="Arial" w:cs="Arial"/>
          <w:sz w:val="24"/>
          <w:szCs w:val="24"/>
          <w:lang w:val="es-MX" w:eastAsia="es-MX"/>
        </w:rPr>
        <w:t xml:space="preserve">los objetivos, además de hacer un análisis de los comentarios vertidos por los participantes con respecto a la organización del curso, sus contenidos temáticos y el tipo de estrategias utilizadas. </w:t>
      </w:r>
    </w:p>
    <w:p w:rsidR="006A107F" w:rsidRPr="00A358E0" w:rsidRDefault="006A107F" w:rsidP="00DB0064">
      <w:pPr>
        <w:spacing w:after="0" w:line="480" w:lineRule="auto"/>
        <w:jc w:val="both"/>
        <w:rPr>
          <w:rFonts w:ascii="Arial" w:eastAsiaTheme="minorEastAsia" w:hAnsi="Arial" w:cs="Arial"/>
          <w:i/>
          <w:sz w:val="24"/>
          <w:szCs w:val="24"/>
          <w:lang w:val="es-MX" w:eastAsia="es-MX"/>
        </w:rPr>
      </w:pPr>
    </w:p>
    <w:p w:rsidR="0041271D" w:rsidRPr="000257BB" w:rsidRDefault="006A107F" w:rsidP="00DB0064">
      <w:pPr>
        <w:spacing w:after="0" w:line="480" w:lineRule="auto"/>
        <w:rPr>
          <w:rFonts w:ascii="Arial" w:eastAsiaTheme="minorEastAsia" w:hAnsi="Arial" w:cs="Arial"/>
          <w:b/>
          <w:sz w:val="24"/>
          <w:szCs w:val="24"/>
          <w:lang w:val="es-MX" w:eastAsia="es-MX"/>
        </w:rPr>
      </w:pPr>
      <w:r w:rsidRPr="000257BB">
        <w:rPr>
          <w:rFonts w:ascii="Arial" w:eastAsiaTheme="minorEastAsia" w:hAnsi="Arial" w:cs="Arial"/>
          <w:b/>
          <w:sz w:val="24"/>
          <w:szCs w:val="24"/>
          <w:lang w:val="es-MX" w:eastAsia="es-MX"/>
        </w:rPr>
        <w:t>Conclusiones</w:t>
      </w:r>
    </w:p>
    <w:p w:rsidR="00552330" w:rsidRDefault="00552330" w:rsidP="00DB0064">
      <w:pPr>
        <w:spacing w:after="0" w:line="480" w:lineRule="auto"/>
        <w:jc w:val="both"/>
        <w:rPr>
          <w:rFonts w:ascii="Arial" w:eastAsiaTheme="minorEastAsia" w:hAnsi="Arial" w:cs="Arial"/>
          <w:sz w:val="24"/>
          <w:szCs w:val="24"/>
          <w:lang w:val="es-MX" w:eastAsia="es-MX"/>
        </w:rPr>
      </w:pPr>
    </w:p>
    <w:p w:rsidR="001C2440" w:rsidRPr="00A358E0" w:rsidRDefault="001C2440" w:rsidP="00DB0064">
      <w:pPr>
        <w:spacing w:after="0" w:line="480" w:lineRule="auto"/>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Los docentes en nuestro papel de evaluadores, tenemos la responsabilidad de emitir un juicio de valor respecto al desempeño de los alumnos en la adquisición de su propio aprendizaje. Lograr lo anterior, implica que debemos asumir como uno de los requisitos fundamentales el conocer a fondo las distintas herramientas de evaluación y saber diseñarlas o prepararlas de la manera más adecuada para poder aplicarlas en el salón de clases en la búsqueda de mejorar los procesos de enseñanza – aprendizaje.</w:t>
      </w:r>
    </w:p>
    <w:p w:rsidR="001C2440" w:rsidRPr="00A358E0" w:rsidRDefault="001C2440" w:rsidP="00DB0064">
      <w:pPr>
        <w:spacing w:after="0" w:line="480" w:lineRule="auto"/>
        <w:ind w:firstLine="708"/>
        <w:jc w:val="both"/>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lastRenderedPageBreak/>
        <w:t xml:space="preserve">Esta propuesta </w:t>
      </w:r>
      <w:r w:rsidR="006A107F" w:rsidRPr="00A358E0">
        <w:rPr>
          <w:rFonts w:ascii="Arial" w:eastAsiaTheme="minorEastAsia" w:hAnsi="Arial" w:cs="Arial"/>
          <w:sz w:val="24"/>
          <w:szCs w:val="24"/>
          <w:lang w:val="es-MX" w:eastAsia="es-MX"/>
        </w:rPr>
        <w:t>brinda</w:t>
      </w:r>
      <w:r w:rsidRPr="00A358E0">
        <w:rPr>
          <w:rFonts w:ascii="Arial" w:eastAsiaTheme="minorEastAsia" w:hAnsi="Arial" w:cs="Arial"/>
          <w:sz w:val="24"/>
          <w:szCs w:val="24"/>
          <w:lang w:val="es-MX" w:eastAsia="es-MX"/>
        </w:rPr>
        <w:t>, de una forma clara y sintética, los conocimientos y herramientas que se requieren para abordar la problemática de la formulación y puesta en práctica las distintas herramientas y, en fin, las diferentes  técnicas de evaluación que nos exigen los problemas que a diario nos desafían como es la evaluación del desempeño bajo un modelo basado en competencias.</w:t>
      </w:r>
    </w:p>
    <w:p w:rsidR="00D546E4" w:rsidRPr="00A358E0" w:rsidRDefault="00D546E4" w:rsidP="003A0B81">
      <w:pPr>
        <w:spacing w:after="0" w:line="480" w:lineRule="auto"/>
        <w:ind w:firstLine="708"/>
        <w:jc w:val="both"/>
        <w:rPr>
          <w:rFonts w:ascii="Arial" w:eastAsiaTheme="minorEastAsia" w:hAnsi="Arial" w:cs="Arial"/>
          <w:sz w:val="24"/>
          <w:szCs w:val="24"/>
          <w:lang w:val="es-MX" w:eastAsia="es-MX"/>
        </w:rPr>
      </w:pPr>
    </w:p>
    <w:p w:rsidR="001C2440" w:rsidRPr="00A358E0" w:rsidRDefault="00957210" w:rsidP="003A0B81">
      <w:pPr>
        <w:spacing w:after="0" w:line="480" w:lineRule="auto"/>
        <w:jc w:val="center"/>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Referencias</w:t>
      </w:r>
    </w:p>
    <w:p w:rsidR="001C2440" w:rsidRPr="0004455D" w:rsidRDefault="00B66605" w:rsidP="0004455D">
      <w:pPr>
        <w:spacing w:after="0" w:line="240" w:lineRule="auto"/>
        <w:ind w:left="709" w:hanging="709"/>
        <w:jc w:val="both"/>
        <w:rPr>
          <w:rFonts w:ascii="Arial" w:hAnsi="Arial" w:cs="Arial"/>
          <w:sz w:val="20"/>
          <w:szCs w:val="20"/>
        </w:rPr>
      </w:pPr>
      <w:r w:rsidRPr="0004455D">
        <w:rPr>
          <w:rFonts w:ascii="Arial" w:hAnsi="Arial" w:cs="Arial"/>
          <w:sz w:val="20"/>
          <w:szCs w:val="20"/>
        </w:rPr>
        <w:t xml:space="preserve">Casanova, M A. (2009). </w:t>
      </w:r>
      <w:r w:rsidRPr="0004455D">
        <w:rPr>
          <w:rFonts w:ascii="Arial" w:hAnsi="Arial" w:cs="Arial"/>
          <w:i/>
          <w:iCs/>
          <w:sz w:val="20"/>
          <w:szCs w:val="20"/>
        </w:rPr>
        <w:t>Diseño Curricular e innovación educativa</w:t>
      </w:r>
      <w:r w:rsidRPr="0004455D">
        <w:rPr>
          <w:rFonts w:ascii="Arial" w:hAnsi="Arial" w:cs="Arial"/>
          <w:sz w:val="20"/>
          <w:szCs w:val="20"/>
        </w:rPr>
        <w:t>. 2ª. Edición. Editorial La Muralla, S.A.</w:t>
      </w:r>
    </w:p>
    <w:p w:rsidR="00A5550A" w:rsidRPr="0004455D" w:rsidRDefault="00A5550A" w:rsidP="0004455D">
      <w:pPr>
        <w:spacing w:after="0" w:line="240" w:lineRule="auto"/>
        <w:ind w:left="709" w:hanging="709"/>
        <w:jc w:val="both"/>
        <w:rPr>
          <w:rFonts w:ascii="Arial" w:hAnsi="Arial" w:cs="Arial"/>
          <w:sz w:val="20"/>
          <w:szCs w:val="20"/>
        </w:rPr>
      </w:pPr>
      <w:r w:rsidRPr="0004455D">
        <w:rPr>
          <w:rFonts w:ascii="Arial" w:hAnsi="Arial" w:cs="Arial"/>
          <w:sz w:val="20"/>
          <w:szCs w:val="20"/>
        </w:rPr>
        <w:t>Moser, H. (1978), “</w:t>
      </w:r>
      <w:r w:rsidRPr="0004455D">
        <w:rPr>
          <w:rFonts w:ascii="Arial" w:hAnsi="Arial" w:cs="Arial"/>
          <w:i/>
          <w:iCs/>
          <w:sz w:val="20"/>
          <w:szCs w:val="20"/>
        </w:rPr>
        <w:t>La investigación-acción como nuevo paradigma en las ciencias sociales”</w:t>
      </w:r>
      <w:r w:rsidRPr="0004455D">
        <w:rPr>
          <w:rFonts w:ascii="Arial" w:hAnsi="Arial" w:cs="Arial"/>
          <w:sz w:val="20"/>
          <w:szCs w:val="20"/>
        </w:rPr>
        <w:t>. Bogotá, Colombia: Punta de Lanza.</w:t>
      </w:r>
    </w:p>
    <w:p w:rsidR="00A5550A" w:rsidRPr="0004455D" w:rsidRDefault="00A5550A" w:rsidP="0004455D">
      <w:pPr>
        <w:spacing w:after="0" w:line="240" w:lineRule="auto"/>
        <w:ind w:left="709" w:hanging="709"/>
        <w:jc w:val="both"/>
        <w:rPr>
          <w:rFonts w:ascii="Arial" w:hAnsi="Arial" w:cs="Arial"/>
          <w:sz w:val="20"/>
          <w:szCs w:val="20"/>
        </w:rPr>
      </w:pPr>
      <w:r w:rsidRPr="0004455D">
        <w:rPr>
          <w:rFonts w:ascii="Arial" w:hAnsi="Arial" w:cs="Arial"/>
          <w:sz w:val="20"/>
          <w:szCs w:val="20"/>
          <w:lang w:val="es"/>
        </w:rPr>
        <w:t xml:space="preserve">Rogers, C. (1978). </w:t>
      </w:r>
      <w:r w:rsidRPr="0004455D">
        <w:rPr>
          <w:rFonts w:ascii="Arial" w:hAnsi="Arial" w:cs="Arial"/>
          <w:i/>
          <w:iCs/>
          <w:sz w:val="20"/>
          <w:szCs w:val="20"/>
          <w:lang w:val="es"/>
        </w:rPr>
        <w:t>Libertad y creatividad en la educación.</w:t>
      </w:r>
      <w:r w:rsidRPr="0004455D">
        <w:rPr>
          <w:rFonts w:ascii="Arial" w:hAnsi="Arial" w:cs="Arial"/>
          <w:sz w:val="20"/>
          <w:szCs w:val="20"/>
          <w:lang w:val="es"/>
        </w:rPr>
        <w:t xml:space="preserve"> Paidós. Buenos Aires.</w:t>
      </w:r>
    </w:p>
    <w:p w:rsidR="00103EB7" w:rsidRPr="00552330" w:rsidRDefault="00103EB7" w:rsidP="0004455D">
      <w:pPr>
        <w:spacing w:after="0" w:line="480" w:lineRule="auto"/>
        <w:ind w:left="709" w:hanging="709"/>
        <w:jc w:val="center"/>
        <w:rPr>
          <w:rFonts w:ascii="Arial" w:eastAsiaTheme="minorEastAsia" w:hAnsi="Arial" w:cs="Arial"/>
          <w:sz w:val="24"/>
          <w:szCs w:val="24"/>
          <w:lang w:eastAsia="es-MX"/>
        </w:rPr>
      </w:pPr>
    </w:p>
    <w:p w:rsidR="00AB6A3C" w:rsidRPr="00A358E0" w:rsidRDefault="00AB6A3C" w:rsidP="005E5527">
      <w:pPr>
        <w:spacing w:after="160" w:line="300" w:lineRule="auto"/>
        <w:jc w:val="center"/>
        <w:rPr>
          <w:rFonts w:ascii="Arial" w:eastAsiaTheme="minorEastAsia" w:hAnsi="Arial" w:cs="Arial"/>
          <w:sz w:val="24"/>
          <w:szCs w:val="24"/>
          <w:lang w:val="es-MX" w:eastAsia="es-MX"/>
        </w:rPr>
      </w:pPr>
    </w:p>
    <w:p w:rsidR="001C2440" w:rsidRPr="00A358E0" w:rsidRDefault="005E5527" w:rsidP="005E5527">
      <w:pPr>
        <w:spacing w:after="160" w:line="300" w:lineRule="auto"/>
        <w:jc w:val="center"/>
        <w:rPr>
          <w:rFonts w:ascii="Arial" w:eastAsiaTheme="minorEastAsia" w:hAnsi="Arial" w:cs="Arial"/>
          <w:sz w:val="24"/>
          <w:szCs w:val="24"/>
          <w:lang w:val="es-MX" w:eastAsia="es-MX"/>
        </w:rPr>
      </w:pPr>
      <w:r w:rsidRPr="00A358E0">
        <w:rPr>
          <w:rFonts w:ascii="Arial" w:eastAsiaTheme="minorEastAsia" w:hAnsi="Arial" w:cs="Arial"/>
          <w:sz w:val="24"/>
          <w:szCs w:val="24"/>
          <w:lang w:val="es-MX" w:eastAsia="es-MX"/>
        </w:rPr>
        <w:t>A</w:t>
      </w:r>
      <w:r w:rsidR="00AB6A3C" w:rsidRPr="00A358E0">
        <w:rPr>
          <w:rFonts w:ascii="Arial" w:eastAsiaTheme="minorEastAsia" w:hAnsi="Arial" w:cs="Arial"/>
          <w:sz w:val="24"/>
          <w:szCs w:val="24"/>
          <w:lang w:val="es-MX" w:eastAsia="es-MX"/>
        </w:rPr>
        <w:t>PÉNDICE</w:t>
      </w:r>
      <w:r w:rsidRPr="00A358E0">
        <w:rPr>
          <w:rFonts w:ascii="Arial" w:eastAsiaTheme="minorEastAsia" w:hAnsi="Arial" w:cs="Arial"/>
          <w:sz w:val="24"/>
          <w:szCs w:val="24"/>
          <w:lang w:val="es-MX" w:eastAsia="es-MX"/>
        </w:rPr>
        <w:t xml:space="preserve"> </w:t>
      </w:r>
    </w:p>
    <w:p w:rsidR="001C2440" w:rsidRPr="00A358E0" w:rsidRDefault="001C2440" w:rsidP="001C2440">
      <w:pPr>
        <w:pStyle w:val="Encabezado"/>
        <w:jc w:val="center"/>
        <w:rPr>
          <w:rFonts w:ascii="Arial" w:hAnsi="Arial" w:cs="Arial"/>
          <w:sz w:val="24"/>
          <w:szCs w:val="24"/>
        </w:rPr>
      </w:pPr>
      <w:r w:rsidRPr="00A358E0">
        <w:rPr>
          <w:rFonts w:ascii="Arial" w:hAnsi="Arial" w:cs="Arial"/>
          <w:sz w:val="24"/>
          <w:szCs w:val="24"/>
        </w:rPr>
        <w:t>R</w:t>
      </w:r>
      <w:r w:rsidR="00D546E4" w:rsidRPr="00A358E0">
        <w:rPr>
          <w:rFonts w:ascii="Arial" w:hAnsi="Arial" w:cs="Arial"/>
          <w:sz w:val="24"/>
          <w:szCs w:val="24"/>
        </w:rPr>
        <w:t>eporte Final del Curso</w:t>
      </w:r>
    </w:p>
    <w:p w:rsidR="001C2440" w:rsidRPr="00A358E0" w:rsidRDefault="001C2440" w:rsidP="001C2440">
      <w:pPr>
        <w:pStyle w:val="Encabezado"/>
        <w:jc w:val="both"/>
        <w:rPr>
          <w:rFonts w:ascii="Arial" w:hAnsi="Arial" w:cs="Arial"/>
          <w:sz w:val="24"/>
          <w:szCs w:val="24"/>
        </w:rPr>
      </w:pPr>
      <w:r w:rsidRPr="00A358E0">
        <w:rPr>
          <w:rFonts w:ascii="Arial" w:hAnsi="Arial" w:cs="Arial"/>
          <w:sz w:val="24"/>
          <w:szCs w:val="24"/>
        </w:rPr>
        <w:t xml:space="preserve">La siguiente información es un resumen de los resultados alcanzados en el curso, esperando que esta información sea de utilidad  en la consecución de los objetivos de capacitación de su organización.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1"/>
        <w:gridCol w:w="6569"/>
      </w:tblGrid>
      <w:tr w:rsidR="001C2440" w:rsidRPr="00A358E0" w:rsidTr="00CF6C3F">
        <w:trPr>
          <w:cantSplit/>
        </w:trPr>
        <w:tc>
          <w:tcPr>
            <w:tcW w:w="2527" w:type="dxa"/>
          </w:tcPr>
          <w:p w:rsidR="001C2440" w:rsidRPr="00A358E0" w:rsidRDefault="001C2440" w:rsidP="00CF6C3F">
            <w:pPr>
              <w:pStyle w:val="Encabezado"/>
              <w:rPr>
                <w:rFonts w:ascii="Arial" w:hAnsi="Arial" w:cs="Arial"/>
                <w:sz w:val="24"/>
                <w:szCs w:val="24"/>
              </w:rPr>
            </w:pPr>
            <w:r w:rsidRPr="00A358E0">
              <w:rPr>
                <w:rFonts w:ascii="Arial" w:hAnsi="Arial" w:cs="Arial"/>
                <w:sz w:val="24"/>
                <w:szCs w:val="24"/>
              </w:rPr>
              <w:t>Objetivo general del curso:</w:t>
            </w:r>
          </w:p>
        </w:tc>
        <w:tc>
          <w:tcPr>
            <w:tcW w:w="6734" w:type="dxa"/>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Al final del curso el participante será capaz de diseñar reactivos como instrumento de evaluación  acorde a la competencia del curso impartido para evaluar de una manera objetiva a los alumnos.</w:t>
            </w:r>
          </w:p>
        </w:tc>
      </w:tr>
      <w:tr w:rsidR="001C2440" w:rsidRPr="00A358E0" w:rsidTr="00CF6C3F">
        <w:trPr>
          <w:cantSplit/>
        </w:trPr>
        <w:tc>
          <w:tcPr>
            <w:tcW w:w="2527" w:type="dxa"/>
          </w:tcPr>
          <w:p w:rsidR="001C2440" w:rsidRPr="00A358E0" w:rsidRDefault="001C2440" w:rsidP="003A01F0">
            <w:pPr>
              <w:pStyle w:val="Encabezado"/>
              <w:rPr>
                <w:rFonts w:ascii="Arial" w:hAnsi="Arial" w:cs="Arial"/>
                <w:sz w:val="24"/>
                <w:szCs w:val="24"/>
              </w:rPr>
            </w:pPr>
            <w:r w:rsidRPr="00A358E0">
              <w:rPr>
                <w:rFonts w:ascii="Arial" w:hAnsi="Arial" w:cs="Arial"/>
                <w:sz w:val="24"/>
                <w:szCs w:val="24"/>
              </w:rPr>
              <w:t>Técnicas didácticas empleadas:</w:t>
            </w:r>
          </w:p>
        </w:tc>
        <w:tc>
          <w:tcPr>
            <w:tcW w:w="6734" w:type="dxa"/>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Técnica Expositiva, Técnica Lluvia de Ideas, Preguntas Dirigidas, Análisis de Información.</w:t>
            </w:r>
          </w:p>
        </w:tc>
      </w:tr>
      <w:tr w:rsidR="001C2440" w:rsidRPr="00A358E0" w:rsidTr="00CF6C3F">
        <w:trPr>
          <w:cantSplit/>
        </w:trPr>
        <w:tc>
          <w:tcPr>
            <w:tcW w:w="2527" w:type="dxa"/>
          </w:tcPr>
          <w:p w:rsidR="001C2440" w:rsidRPr="00A358E0" w:rsidRDefault="001C2440" w:rsidP="003A01F0">
            <w:pPr>
              <w:pStyle w:val="Encabezado"/>
              <w:rPr>
                <w:rFonts w:ascii="Arial" w:hAnsi="Arial" w:cs="Arial"/>
                <w:sz w:val="24"/>
                <w:szCs w:val="24"/>
              </w:rPr>
            </w:pPr>
            <w:r w:rsidRPr="00A358E0">
              <w:rPr>
                <w:rFonts w:ascii="Arial" w:hAnsi="Arial" w:cs="Arial"/>
                <w:sz w:val="24"/>
                <w:szCs w:val="24"/>
              </w:rPr>
              <w:t>Tipo de evaluación:</w:t>
            </w:r>
          </w:p>
        </w:tc>
        <w:tc>
          <w:tcPr>
            <w:tcW w:w="6734" w:type="dxa"/>
          </w:tcPr>
          <w:p w:rsidR="001C2440" w:rsidRPr="00A358E0" w:rsidRDefault="001C2440" w:rsidP="003A01F0">
            <w:pPr>
              <w:pStyle w:val="Encabezado"/>
              <w:jc w:val="both"/>
              <w:rPr>
                <w:rFonts w:ascii="Arial" w:hAnsi="Arial" w:cs="Arial"/>
                <w:sz w:val="24"/>
                <w:szCs w:val="24"/>
                <w:lang w:val="pt-BR"/>
              </w:rPr>
            </w:pPr>
            <w:r w:rsidRPr="00A358E0">
              <w:rPr>
                <w:rFonts w:ascii="Arial" w:hAnsi="Arial" w:cs="Arial"/>
                <w:sz w:val="24"/>
                <w:szCs w:val="24"/>
                <w:lang w:val="pt-BR"/>
              </w:rPr>
              <w:t>Escrita, Oral Contínua, Final Escrita.</w:t>
            </w:r>
          </w:p>
        </w:tc>
      </w:tr>
    </w:tbl>
    <w:p w:rsidR="001C2440" w:rsidRPr="00A358E0" w:rsidRDefault="001C2440" w:rsidP="003A01F0">
      <w:pPr>
        <w:pStyle w:val="Encabezado"/>
        <w:jc w:val="both"/>
        <w:rPr>
          <w:rFonts w:ascii="Arial" w:hAnsi="Arial" w:cs="Arial"/>
          <w:sz w:val="24"/>
          <w:szCs w:val="24"/>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
        <w:gridCol w:w="1951"/>
        <w:gridCol w:w="1910"/>
        <w:gridCol w:w="1753"/>
        <w:gridCol w:w="1315"/>
        <w:gridCol w:w="1684"/>
      </w:tblGrid>
      <w:tr w:rsidR="001C2440" w:rsidRPr="00A358E0" w:rsidTr="00CF6C3F">
        <w:trPr>
          <w:cantSplit/>
          <w:trHeight w:val="469"/>
          <w:jc w:val="center"/>
        </w:trPr>
        <w:tc>
          <w:tcPr>
            <w:tcW w:w="0" w:type="auto"/>
            <w:vMerge w:val="restart"/>
            <w:shd w:val="clear" w:color="auto" w:fill="F2F2F2"/>
            <w:vAlign w:val="center"/>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No</w:t>
            </w:r>
          </w:p>
        </w:tc>
        <w:tc>
          <w:tcPr>
            <w:tcW w:w="0" w:type="auto"/>
            <w:vMerge w:val="restart"/>
            <w:shd w:val="clear" w:color="auto" w:fill="F2F2F2"/>
            <w:vAlign w:val="center"/>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Nombre del Participante</w:t>
            </w:r>
          </w:p>
        </w:tc>
        <w:tc>
          <w:tcPr>
            <w:tcW w:w="0" w:type="auto"/>
            <w:vMerge w:val="restart"/>
            <w:shd w:val="clear" w:color="auto" w:fill="F2F2F2"/>
            <w:vAlign w:val="center"/>
          </w:tcPr>
          <w:p w:rsidR="001C2440" w:rsidRPr="00A358E0" w:rsidRDefault="001C2440" w:rsidP="003A01F0">
            <w:pPr>
              <w:pStyle w:val="Encabezado"/>
              <w:jc w:val="center"/>
              <w:rPr>
                <w:rFonts w:ascii="Arial" w:hAnsi="Arial" w:cs="Arial"/>
                <w:sz w:val="24"/>
                <w:szCs w:val="24"/>
              </w:rPr>
            </w:pPr>
            <w:r w:rsidRPr="00A358E0">
              <w:rPr>
                <w:rFonts w:ascii="Arial" w:hAnsi="Arial" w:cs="Arial"/>
                <w:sz w:val="24"/>
                <w:szCs w:val="24"/>
              </w:rPr>
              <w:t>Evaluación Diagnostica</w:t>
            </w:r>
          </w:p>
        </w:tc>
        <w:tc>
          <w:tcPr>
            <w:tcW w:w="0" w:type="auto"/>
            <w:vMerge w:val="restart"/>
            <w:shd w:val="clear" w:color="auto" w:fill="F2F2F2"/>
            <w:vAlign w:val="center"/>
          </w:tcPr>
          <w:p w:rsidR="001C2440" w:rsidRPr="00A358E0" w:rsidRDefault="001C2440" w:rsidP="003A01F0">
            <w:pPr>
              <w:pStyle w:val="Encabezado"/>
              <w:jc w:val="center"/>
              <w:rPr>
                <w:rFonts w:ascii="Arial" w:hAnsi="Arial" w:cs="Arial"/>
                <w:sz w:val="24"/>
                <w:szCs w:val="24"/>
              </w:rPr>
            </w:pPr>
            <w:r w:rsidRPr="00A358E0">
              <w:rPr>
                <w:rFonts w:ascii="Arial" w:hAnsi="Arial" w:cs="Arial"/>
                <w:sz w:val="24"/>
                <w:szCs w:val="24"/>
              </w:rPr>
              <w:t>Evaluación formativa</w:t>
            </w:r>
          </w:p>
        </w:tc>
        <w:tc>
          <w:tcPr>
            <w:tcW w:w="0" w:type="auto"/>
            <w:vMerge w:val="restart"/>
            <w:shd w:val="clear" w:color="auto" w:fill="F2F2F2"/>
            <w:vAlign w:val="center"/>
          </w:tcPr>
          <w:p w:rsidR="001C2440" w:rsidRPr="00A358E0" w:rsidRDefault="001C2440" w:rsidP="003A01F0">
            <w:pPr>
              <w:pStyle w:val="Encabezado"/>
              <w:jc w:val="center"/>
              <w:rPr>
                <w:rFonts w:ascii="Arial" w:hAnsi="Arial" w:cs="Arial"/>
                <w:sz w:val="24"/>
                <w:szCs w:val="24"/>
              </w:rPr>
            </w:pPr>
            <w:r w:rsidRPr="00A358E0">
              <w:rPr>
                <w:rFonts w:ascii="Arial" w:hAnsi="Arial" w:cs="Arial"/>
                <w:sz w:val="24"/>
                <w:szCs w:val="24"/>
              </w:rPr>
              <w:t>Evaluación</w:t>
            </w:r>
          </w:p>
          <w:p w:rsidR="001C2440" w:rsidRPr="00A358E0" w:rsidRDefault="001C2440" w:rsidP="003A01F0">
            <w:pPr>
              <w:pStyle w:val="Encabezado"/>
              <w:jc w:val="center"/>
              <w:rPr>
                <w:rFonts w:ascii="Arial" w:hAnsi="Arial" w:cs="Arial"/>
                <w:sz w:val="24"/>
                <w:szCs w:val="24"/>
              </w:rPr>
            </w:pPr>
            <w:r w:rsidRPr="00A358E0">
              <w:rPr>
                <w:rFonts w:ascii="Arial" w:hAnsi="Arial" w:cs="Arial"/>
                <w:sz w:val="24"/>
                <w:szCs w:val="24"/>
              </w:rPr>
              <w:t>final</w:t>
            </w:r>
          </w:p>
        </w:tc>
        <w:tc>
          <w:tcPr>
            <w:tcW w:w="0" w:type="auto"/>
            <w:vMerge w:val="restart"/>
            <w:shd w:val="clear" w:color="auto" w:fill="F2F2F2"/>
            <w:vAlign w:val="center"/>
          </w:tcPr>
          <w:p w:rsidR="001C2440" w:rsidRPr="00A358E0" w:rsidRDefault="001C2440" w:rsidP="003A01F0">
            <w:pPr>
              <w:pStyle w:val="Encabezado"/>
              <w:jc w:val="center"/>
              <w:rPr>
                <w:rFonts w:ascii="Arial" w:hAnsi="Arial" w:cs="Arial"/>
                <w:sz w:val="24"/>
                <w:szCs w:val="24"/>
              </w:rPr>
            </w:pPr>
            <w:r w:rsidRPr="00A358E0">
              <w:rPr>
                <w:rFonts w:ascii="Arial" w:hAnsi="Arial" w:cs="Arial"/>
                <w:sz w:val="24"/>
                <w:szCs w:val="24"/>
              </w:rPr>
              <w:t>Calificación Global</w:t>
            </w:r>
          </w:p>
        </w:tc>
      </w:tr>
      <w:tr w:rsidR="001C2440" w:rsidRPr="00A358E0" w:rsidTr="00CF6C3F">
        <w:trPr>
          <w:cantSplit/>
          <w:trHeight w:val="469"/>
          <w:jc w:val="center"/>
        </w:trPr>
        <w:tc>
          <w:tcPr>
            <w:tcW w:w="0" w:type="auto"/>
            <w:vMerge/>
            <w:shd w:val="clear" w:color="auto" w:fill="F2F2F2"/>
          </w:tcPr>
          <w:p w:rsidR="001C2440" w:rsidRPr="00A358E0" w:rsidRDefault="001C2440" w:rsidP="003A01F0">
            <w:pPr>
              <w:pStyle w:val="Encabezado"/>
              <w:jc w:val="both"/>
              <w:rPr>
                <w:rFonts w:ascii="Arial" w:hAnsi="Arial" w:cs="Arial"/>
                <w:sz w:val="24"/>
                <w:szCs w:val="24"/>
              </w:rPr>
            </w:pPr>
          </w:p>
        </w:tc>
        <w:tc>
          <w:tcPr>
            <w:tcW w:w="0" w:type="auto"/>
            <w:vMerge/>
            <w:shd w:val="clear" w:color="auto" w:fill="F2F2F2"/>
          </w:tcPr>
          <w:p w:rsidR="001C2440" w:rsidRPr="00A358E0" w:rsidRDefault="001C2440" w:rsidP="003A01F0">
            <w:pPr>
              <w:pStyle w:val="Encabezado"/>
              <w:jc w:val="both"/>
              <w:rPr>
                <w:rFonts w:ascii="Arial" w:hAnsi="Arial" w:cs="Arial"/>
                <w:sz w:val="24"/>
                <w:szCs w:val="24"/>
              </w:rPr>
            </w:pPr>
          </w:p>
        </w:tc>
        <w:tc>
          <w:tcPr>
            <w:tcW w:w="0" w:type="auto"/>
            <w:vMerge/>
            <w:shd w:val="clear" w:color="auto" w:fill="F2F2F2"/>
            <w:vAlign w:val="center"/>
          </w:tcPr>
          <w:p w:rsidR="001C2440" w:rsidRPr="00A358E0" w:rsidRDefault="001C2440" w:rsidP="003A01F0">
            <w:pPr>
              <w:pStyle w:val="Encabezado"/>
              <w:jc w:val="both"/>
              <w:rPr>
                <w:rFonts w:ascii="Arial" w:hAnsi="Arial" w:cs="Arial"/>
                <w:sz w:val="24"/>
                <w:szCs w:val="24"/>
              </w:rPr>
            </w:pPr>
          </w:p>
        </w:tc>
        <w:tc>
          <w:tcPr>
            <w:tcW w:w="0" w:type="auto"/>
            <w:vMerge/>
            <w:shd w:val="clear" w:color="auto" w:fill="F2F2F2"/>
            <w:vAlign w:val="center"/>
          </w:tcPr>
          <w:p w:rsidR="001C2440" w:rsidRPr="00A358E0" w:rsidRDefault="001C2440" w:rsidP="003A01F0">
            <w:pPr>
              <w:pStyle w:val="Encabezado"/>
              <w:jc w:val="both"/>
              <w:rPr>
                <w:rFonts w:ascii="Arial" w:hAnsi="Arial" w:cs="Arial"/>
                <w:sz w:val="24"/>
                <w:szCs w:val="24"/>
              </w:rPr>
            </w:pPr>
          </w:p>
        </w:tc>
        <w:tc>
          <w:tcPr>
            <w:tcW w:w="0" w:type="auto"/>
            <w:vMerge/>
            <w:shd w:val="clear" w:color="auto" w:fill="F2F2F2"/>
            <w:vAlign w:val="center"/>
          </w:tcPr>
          <w:p w:rsidR="001C2440" w:rsidRPr="00A358E0" w:rsidRDefault="001C2440" w:rsidP="003A01F0">
            <w:pPr>
              <w:pStyle w:val="Encabezado"/>
              <w:jc w:val="both"/>
              <w:rPr>
                <w:rFonts w:ascii="Arial" w:hAnsi="Arial" w:cs="Arial"/>
                <w:sz w:val="24"/>
                <w:szCs w:val="24"/>
              </w:rPr>
            </w:pPr>
          </w:p>
        </w:tc>
        <w:tc>
          <w:tcPr>
            <w:tcW w:w="0" w:type="auto"/>
            <w:vMerge/>
            <w:shd w:val="clear" w:color="auto" w:fill="F2F2F2"/>
            <w:vAlign w:val="center"/>
          </w:tcPr>
          <w:p w:rsidR="001C2440" w:rsidRPr="00A358E0" w:rsidRDefault="001C2440" w:rsidP="003A01F0">
            <w:pPr>
              <w:pStyle w:val="Encabezado"/>
              <w:jc w:val="both"/>
              <w:rPr>
                <w:rFonts w:ascii="Arial" w:hAnsi="Arial" w:cs="Arial"/>
                <w:sz w:val="24"/>
                <w:szCs w:val="24"/>
              </w:rPr>
            </w:pPr>
          </w:p>
        </w:tc>
      </w:tr>
      <w:tr w:rsidR="001C2440" w:rsidRPr="00A358E0" w:rsidTr="00CF6C3F">
        <w:trPr>
          <w:trHeight w:val="414"/>
          <w:jc w:val="center"/>
        </w:trPr>
        <w:tc>
          <w:tcPr>
            <w:tcW w:w="0" w:type="auto"/>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1</w:t>
            </w: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r>
      <w:tr w:rsidR="001C2440" w:rsidRPr="00A358E0" w:rsidTr="00CF6C3F">
        <w:trPr>
          <w:trHeight w:val="461"/>
          <w:jc w:val="center"/>
        </w:trPr>
        <w:tc>
          <w:tcPr>
            <w:tcW w:w="0" w:type="auto"/>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2</w:t>
            </w: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r>
      <w:tr w:rsidR="001C2440" w:rsidRPr="00A358E0" w:rsidTr="00CF6C3F">
        <w:trPr>
          <w:trHeight w:val="430"/>
          <w:jc w:val="center"/>
        </w:trPr>
        <w:tc>
          <w:tcPr>
            <w:tcW w:w="0" w:type="auto"/>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3</w:t>
            </w: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r>
      <w:tr w:rsidR="001C2440" w:rsidRPr="00A358E0" w:rsidTr="00CF6C3F">
        <w:trPr>
          <w:trHeight w:val="461"/>
          <w:jc w:val="center"/>
        </w:trPr>
        <w:tc>
          <w:tcPr>
            <w:tcW w:w="0" w:type="auto"/>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4</w:t>
            </w: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r>
      <w:tr w:rsidR="001C2440" w:rsidRPr="00A358E0" w:rsidTr="00CF6C3F">
        <w:trPr>
          <w:trHeight w:val="461"/>
          <w:jc w:val="center"/>
        </w:trPr>
        <w:tc>
          <w:tcPr>
            <w:tcW w:w="0" w:type="auto"/>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5</w:t>
            </w: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c>
          <w:tcPr>
            <w:tcW w:w="0" w:type="auto"/>
            <w:vAlign w:val="center"/>
          </w:tcPr>
          <w:p w:rsidR="001C2440" w:rsidRPr="00A358E0" w:rsidRDefault="001C2440" w:rsidP="003A01F0">
            <w:pPr>
              <w:pStyle w:val="Encabezado"/>
              <w:jc w:val="both"/>
              <w:rPr>
                <w:rFonts w:ascii="Arial" w:hAnsi="Arial" w:cs="Arial"/>
                <w:sz w:val="24"/>
                <w:szCs w:val="24"/>
              </w:rPr>
            </w:pPr>
          </w:p>
        </w:tc>
      </w:tr>
    </w:tbl>
    <w:p w:rsidR="001C2440" w:rsidRPr="00A358E0" w:rsidRDefault="001C2440" w:rsidP="003A01F0">
      <w:pPr>
        <w:pStyle w:val="Encabezado"/>
        <w:jc w:val="both"/>
        <w:rPr>
          <w:rFonts w:ascii="Arial" w:hAnsi="Arial" w:cs="Arial"/>
          <w:sz w:val="24"/>
          <w:szCs w:val="24"/>
        </w:rPr>
      </w:pPr>
    </w:p>
    <w:p w:rsidR="00B864D2" w:rsidRPr="00A358E0" w:rsidRDefault="00B864D2" w:rsidP="003A01F0">
      <w:pPr>
        <w:pStyle w:val="Encabezado"/>
        <w:jc w:val="both"/>
        <w:rPr>
          <w:rFonts w:ascii="Arial" w:hAnsi="Arial" w:cs="Arial"/>
          <w:sz w:val="24"/>
          <w:szCs w:val="24"/>
        </w:rPr>
      </w:pPr>
    </w:p>
    <w:p w:rsidR="00B864D2" w:rsidRPr="00A358E0" w:rsidRDefault="00B864D2" w:rsidP="003A01F0">
      <w:pPr>
        <w:pStyle w:val="Encabezado"/>
        <w:jc w:val="both"/>
        <w:rPr>
          <w:rFonts w:ascii="Arial" w:hAnsi="Arial" w:cs="Arial"/>
          <w:sz w:val="24"/>
          <w:szCs w:val="24"/>
        </w:rPr>
      </w:pPr>
    </w:p>
    <w:p w:rsidR="00B864D2" w:rsidRPr="00A358E0" w:rsidRDefault="00B864D2" w:rsidP="003A01F0">
      <w:pPr>
        <w:pStyle w:val="Encabezado"/>
        <w:jc w:val="both"/>
        <w:rPr>
          <w:rFonts w:ascii="Arial" w:hAnsi="Arial" w:cs="Arial"/>
          <w:sz w:val="24"/>
          <w:szCs w:val="24"/>
        </w:rPr>
      </w:pPr>
    </w:p>
    <w:p w:rsidR="00B864D2" w:rsidRPr="00A358E0" w:rsidRDefault="00B864D2" w:rsidP="003A01F0">
      <w:pPr>
        <w:pStyle w:val="Encabezado"/>
        <w:jc w:val="both"/>
        <w:rPr>
          <w:rFonts w:ascii="Arial" w:hAnsi="Arial" w:cs="Arial"/>
          <w:sz w:val="24"/>
          <w:szCs w:val="2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000" w:firstRow="0" w:lastRow="0" w:firstColumn="0" w:lastColumn="0" w:noHBand="0" w:noVBand="0"/>
      </w:tblPr>
      <w:tblGrid>
        <w:gridCol w:w="580"/>
        <w:gridCol w:w="1801"/>
        <w:gridCol w:w="1875"/>
        <w:gridCol w:w="580"/>
        <w:gridCol w:w="2352"/>
        <w:gridCol w:w="1872"/>
      </w:tblGrid>
      <w:tr w:rsidR="001C2440" w:rsidRPr="00A358E0" w:rsidTr="00CF6C3F">
        <w:trPr>
          <w:cantSplit/>
        </w:trPr>
        <w:tc>
          <w:tcPr>
            <w:tcW w:w="5000" w:type="pct"/>
            <w:gridSpan w:val="6"/>
            <w:shd w:val="clear" w:color="auto" w:fill="D9D9D9"/>
          </w:tcPr>
          <w:p w:rsidR="001C2440" w:rsidRPr="00A358E0" w:rsidRDefault="001C2440" w:rsidP="003A01F0">
            <w:pPr>
              <w:pStyle w:val="Encabezado"/>
              <w:jc w:val="both"/>
              <w:rPr>
                <w:rFonts w:ascii="Arial" w:hAnsi="Arial" w:cs="Arial"/>
                <w:sz w:val="24"/>
                <w:szCs w:val="24"/>
              </w:rPr>
            </w:pPr>
            <w:r w:rsidRPr="00A358E0">
              <w:rPr>
                <w:rFonts w:ascii="Arial" w:hAnsi="Arial" w:cs="Arial"/>
                <w:sz w:val="24"/>
                <w:szCs w:val="24"/>
              </w:rPr>
              <w:t>Resumen de las recomendaciones de los participantes para la mejora del curso.</w:t>
            </w:r>
          </w:p>
        </w:tc>
      </w:tr>
      <w:tr w:rsidR="001C2440" w:rsidRPr="00A358E0" w:rsidTr="00CF6C3F">
        <w:tc>
          <w:tcPr>
            <w:tcW w:w="320"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No.</w:t>
            </w:r>
          </w:p>
        </w:tc>
        <w:tc>
          <w:tcPr>
            <w:tcW w:w="994"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Indicador</w:t>
            </w:r>
          </w:p>
        </w:tc>
        <w:tc>
          <w:tcPr>
            <w:tcW w:w="1035"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Resultado global</w:t>
            </w:r>
          </w:p>
        </w:tc>
        <w:tc>
          <w:tcPr>
            <w:tcW w:w="320"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No.</w:t>
            </w:r>
          </w:p>
        </w:tc>
        <w:tc>
          <w:tcPr>
            <w:tcW w:w="1298"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Indicador</w:t>
            </w:r>
          </w:p>
        </w:tc>
        <w:tc>
          <w:tcPr>
            <w:tcW w:w="1035"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Resultado global</w:t>
            </w:r>
          </w:p>
        </w:tc>
      </w:tr>
      <w:tr w:rsidR="001C2440" w:rsidRPr="00A358E0" w:rsidTr="00CF6C3F">
        <w:tc>
          <w:tcPr>
            <w:tcW w:w="320"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 xml:space="preserve">1 </w:t>
            </w:r>
          </w:p>
        </w:tc>
        <w:tc>
          <w:tcPr>
            <w:tcW w:w="994"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De los objetivos</w:t>
            </w:r>
          </w:p>
        </w:tc>
        <w:tc>
          <w:tcPr>
            <w:tcW w:w="1035" w:type="pct"/>
          </w:tcPr>
          <w:p w:rsidR="001C2440" w:rsidRPr="00A358E0" w:rsidRDefault="001C2440" w:rsidP="003A01F0">
            <w:pPr>
              <w:spacing w:after="0" w:line="240" w:lineRule="auto"/>
              <w:jc w:val="both"/>
              <w:rPr>
                <w:rFonts w:ascii="Arial" w:hAnsi="Arial" w:cs="Arial"/>
                <w:sz w:val="24"/>
                <w:szCs w:val="24"/>
              </w:rPr>
            </w:pPr>
          </w:p>
        </w:tc>
        <w:tc>
          <w:tcPr>
            <w:tcW w:w="320"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2</w:t>
            </w:r>
          </w:p>
        </w:tc>
        <w:tc>
          <w:tcPr>
            <w:tcW w:w="1298"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Del curso</w:t>
            </w:r>
          </w:p>
        </w:tc>
        <w:tc>
          <w:tcPr>
            <w:tcW w:w="1035" w:type="pct"/>
          </w:tcPr>
          <w:p w:rsidR="001C2440" w:rsidRPr="00A358E0" w:rsidRDefault="001C2440" w:rsidP="003A01F0">
            <w:pPr>
              <w:spacing w:after="0" w:line="240" w:lineRule="auto"/>
              <w:jc w:val="both"/>
              <w:rPr>
                <w:rFonts w:ascii="Arial" w:hAnsi="Arial" w:cs="Arial"/>
                <w:sz w:val="24"/>
                <w:szCs w:val="24"/>
              </w:rPr>
            </w:pPr>
          </w:p>
        </w:tc>
      </w:tr>
      <w:tr w:rsidR="001C2440" w:rsidRPr="00A358E0" w:rsidTr="00CF6C3F">
        <w:tc>
          <w:tcPr>
            <w:tcW w:w="320"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3</w:t>
            </w:r>
          </w:p>
        </w:tc>
        <w:tc>
          <w:tcPr>
            <w:tcW w:w="994"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Del instructor</w:t>
            </w:r>
          </w:p>
        </w:tc>
        <w:tc>
          <w:tcPr>
            <w:tcW w:w="1035" w:type="pct"/>
          </w:tcPr>
          <w:p w:rsidR="001C2440" w:rsidRPr="00A358E0" w:rsidRDefault="001C2440" w:rsidP="003A01F0">
            <w:pPr>
              <w:spacing w:after="0" w:line="240" w:lineRule="auto"/>
              <w:jc w:val="both"/>
              <w:rPr>
                <w:rFonts w:ascii="Arial" w:hAnsi="Arial" w:cs="Arial"/>
                <w:sz w:val="24"/>
                <w:szCs w:val="24"/>
              </w:rPr>
            </w:pPr>
          </w:p>
        </w:tc>
        <w:tc>
          <w:tcPr>
            <w:tcW w:w="320"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4</w:t>
            </w:r>
          </w:p>
        </w:tc>
        <w:tc>
          <w:tcPr>
            <w:tcW w:w="1298" w:type="pct"/>
            <w:vAlign w:val="center"/>
          </w:tcPr>
          <w:p w:rsidR="001C2440" w:rsidRPr="00A358E0" w:rsidRDefault="001C2440" w:rsidP="003A01F0">
            <w:pPr>
              <w:spacing w:after="0" w:line="240" w:lineRule="auto"/>
              <w:jc w:val="both"/>
              <w:rPr>
                <w:rFonts w:ascii="Arial" w:hAnsi="Arial" w:cs="Arial"/>
                <w:sz w:val="24"/>
                <w:szCs w:val="24"/>
              </w:rPr>
            </w:pPr>
            <w:r w:rsidRPr="00A358E0">
              <w:rPr>
                <w:rFonts w:ascii="Arial" w:hAnsi="Arial" w:cs="Arial"/>
                <w:sz w:val="24"/>
                <w:szCs w:val="24"/>
              </w:rPr>
              <w:t>Del equipo y material</w:t>
            </w:r>
          </w:p>
        </w:tc>
        <w:tc>
          <w:tcPr>
            <w:tcW w:w="1035" w:type="pct"/>
          </w:tcPr>
          <w:p w:rsidR="001C2440" w:rsidRPr="00A358E0" w:rsidRDefault="001C2440" w:rsidP="003A01F0">
            <w:pPr>
              <w:spacing w:after="0" w:line="240" w:lineRule="auto"/>
              <w:jc w:val="both"/>
              <w:rPr>
                <w:rFonts w:ascii="Arial" w:hAnsi="Arial" w:cs="Arial"/>
                <w:sz w:val="24"/>
                <w:szCs w:val="24"/>
              </w:rPr>
            </w:pPr>
          </w:p>
        </w:tc>
      </w:tr>
    </w:tbl>
    <w:p w:rsidR="001C2440" w:rsidRPr="00A358E0" w:rsidRDefault="001C2440" w:rsidP="003A01F0">
      <w:pPr>
        <w:pStyle w:val="Encabezado"/>
        <w:jc w:val="both"/>
        <w:rPr>
          <w:rFonts w:ascii="Arial" w:hAnsi="Arial" w:cs="Arial"/>
          <w:sz w:val="24"/>
          <w:szCs w:val="24"/>
        </w:rPr>
      </w:pPr>
    </w:p>
    <w:p w:rsidR="001C2440" w:rsidRPr="00A358E0" w:rsidRDefault="001C2440" w:rsidP="003A01F0">
      <w:pPr>
        <w:pStyle w:val="Encabezado"/>
        <w:jc w:val="both"/>
        <w:rPr>
          <w:rFonts w:ascii="Arial" w:hAnsi="Arial" w:cs="Arial"/>
          <w:sz w:val="24"/>
          <w:szCs w:val="24"/>
        </w:rPr>
      </w:pPr>
    </w:p>
    <w:tbl>
      <w:tblPr>
        <w:tblW w:w="5000" w:type="pct"/>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ook w:val="04A0" w:firstRow="1" w:lastRow="0" w:firstColumn="1" w:lastColumn="0" w:noHBand="0" w:noVBand="1"/>
      </w:tblPr>
      <w:tblGrid>
        <w:gridCol w:w="9054"/>
      </w:tblGrid>
      <w:tr w:rsidR="001C2440" w:rsidRPr="00A358E0" w:rsidTr="00CF6C3F">
        <w:tc>
          <w:tcPr>
            <w:tcW w:w="5000" w:type="pct"/>
            <w:shd w:val="clear" w:color="auto" w:fill="BFBFBF"/>
          </w:tcPr>
          <w:p w:rsidR="001C2440" w:rsidRPr="00A358E0" w:rsidRDefault="001C2440" w:rsidP="003A01F0">
            <w:pPr>
              <w:pStyle w:val="Encabezado"/>
              <w:jc w:val="both"/>
              <w:rPr>
                <w:rFonts w:ascii="Arial" w:hAnsi="Arial" w:cs="Arial"/>
                <w:bCs/>
                <w:sz w:val="24"/>
                <w:szCs w:val="24"/>
              </w:rPr>
            </w:pPr>
            <w:r w:rsidRPr="00A358E0">
              <w:rPr>
                <w:rFonts w:ascii="Arial" w:hAnsi="Arial" w:cs="Arial"/>
                <w:bCs/>
                <w:sz w:val="24"/>
                <w:szCs w:val="24"/>
              </w:rPr>
              <w:t xml:space="preserve">Observaciones generales. </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 xml:space="preserve">Proceso de grupo:  </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Avance logrado con respecto a los resultados del aprendizaje:</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Nivel de cumplimiento de los objetivos y de las expectativas.</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 xml:space="preserve">Desviaciones en el aprendizaje. </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Contingencias del curso.</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Mejores prácticas.</w:t>
            </w:r>
          </w:p>
        </w:tc>
      </w:tr>
      <w:tr w:rsidR="001C2440" w:rsidRPr="00A358E0" w:rsidTr="00CF6C3F">
        <w:tc>
          <w:tcPr>
            <w:tcW w:w="5000" w:type="pct"/>
          </w:tcPr>
          <w:p w:rsidR="001C2440" w:rsidRPr="00A358E0" w:rsidRDefault="001C2440" w:rsidP="003A01F0">
            <w:pPr>
              <w:pStyle w:val="Encabezado"/>
              <w:numPr>
                <w:ilvl w:val="0"/>
                <w:numId w:val="7"/>
              </w:numPr>
              <w:tabs>
                <w:tab w:val="clear" w:pos="4419"/>
                <w:tab w:val="clear" w:pos="8838"/>
              </w:tabs>
              <w:ind w:left="0" w:hanging="284"/>
              <w:jc w:val="both"/>
              <w:rPr>
                <w:rFonts w:ascii="Arial" w:hAnsi="Arial" w:cs="Arial"/>
                <w:bCs/>
                <w:sz w:val="24"/>
                <w:szCs w:val="24"/>
              </w:rPr>
            </w:pPr>
            <w:r w:rsidRPr="00A358E0">
              <w:rPr>
                <w:rFonts w:ascii="Arial" w:hAnsi="Arial" w:cs="Arial"/>
                <w:bCs/>
                <w:sz w:val="24"/>
                <w:szCs w:val="24"/>
              </w:rPr>
              <w:t>Requerimientos del cliente con el cumplimiento de los resultados de aprendizaje:</w:t>
            </w:r>
          </w:p>
        </w:tc>
      </w:tr>
    </w:tbl>
    <w:p w:rsidR="001C2440" w:rsidRPr="00A358E0" w:rsidRDefault="001C2440" w:rsidP="003A01F0">
      <w:pPr>
        <w:pStyle w:val="Encabezado"/>
        <w:jc w:val="both"/>
        <w:rPr>
          <w:rFonts w:ascii="Arial" w:hAnsi="Arial" w:cs="Arial"/>
          <w:bCs/>
          <w:sz w:val="24"/>
          <w:szCs w:val="24"/>
        </w:rPr>
      </w:pPr>
    </w:p>
    <w:p w:rsidR="001C2440" w:rsidRPr="00A358E0" w:rsidRDefault="001C2440" w:rsidP="003A01F0">
      <w:pPr>
        <w:pStyle w:val="Encabezado"/>
        <w:jc w:val="both"/>
        <w:rPr>
          <w:rFonts w:ascii="Arial" w:hAnsi="Arial" w:cs="Arial"/>
          <w:bCs/>
          <w:sz w:val="24"/>
          <w:szCs w:val="24"/>
        </w:rPr>
      </w:pPr>
      <w:r w:rsidRPr="00A358E0">
        <w:rPr>
          <w:rFonts w:ascii="Arial" w:hAnsi="Arial" w:cs="Arial"/>
          <w:bCs/>
          <w:sz w:val="24"/>
          <w:szCs w:val="24"/>
        </w:rPr>
        <w:t>Recomendaciones generales para:</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000" w:firstRow="0" w:lastRow="0" w:firstColumn="0" w:lastColumn="0" w:noHBand="0" w:noVBand="0"/>
      </w:tblPr>
      <w:tblGrid>
        <w:gridCol w:w="1528"/>
        <w:gridCol w:w="3953"/>
        <w:gridCol w:w="1168"/>
        <w:gridCol w:w="2411"/>
      </w:tblGrid>
      <w:tr w:rsidR="001C2440" w:rsidRPr="00A358E0" w:rsidTr="00CF6C3F">
        <w:tc>
          <w:tcPr>
            <w:tcW w:w="675"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Proceso de grupo:</w:t>
            </w:r>
          </w:p>
        </w:tc>
        <w:tc>
          <w:tcPr>
            <w:tcW w:w="2352" w:type="pct"/>
            <w:vAlign w:val="center"/>
          </w:tcPr>
          <w:p w:rsidR="001C2440" w:rsidRPr="00A358E0" w:rsidRDefault="001C2440" w:rsidP="003A01F0">
            <w:pPr>
              <w:pStyle w:val="Ttulo1"/>
              <w:spacing w:before="0" w:line="240" w:lineRule="auto"/>
              <w:rPr>
                <w:rFonts w:ascii="Arial" w:hAnsi="Arial" w:cs="Arial"/>
                <w:b w:val="0"/>
                <w:color w:val="auto"/>
                <w:sz w:val="24"/>
                <w:szCs w:val="24"/>
              </w:rPr>
            </w:pPr>
          </w:p>
        </w:tc>
        <w:tc>
          <w:tcPr>
            <w:tcW w:w="472"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 xml:space="preserve">Periodo: </w:t>
            </w:r>
          </w:p>
        </w:tc>
        <w:tc>
          <w:tcPr>
            <w:tcW w:w="1501" w:type="pct"/>
            <w:vAlign w:val="center"/>
          </w:tcPr>
          <w:p w:rsidR="001C2440" w:rsidRPr="00A358E0" w:rsidRDefault="001C2440" w:rsidP="003A01F0">
            <w:pPr>
              <w:spacing w:after="0" w:line="240" w:lineRule="auto"/>
              <w:rPr>
                <w:rFonts w:ascii="Arial" w:hAnsi="Arial" w:cs="Arial"/>
                <w:sz w:val="24"/>
                <w:szCs w:val="24"/>
              </w:rPr>
            </w:pPr>
          </w:p>
        </w:tc>
      </w:tr>
      <w:tr w:rsidR="001C2440" w:rsidRPr="00A358E0" w:rsidTr="00CF6C3F">
        <w:tc>
          <w:tcPr>
            <w:tcW w:w="675"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Coordinador:</w:t>
            </w:r>
          </w:p>
        </w:tc>
        <w:tc>
          <w:tcPr>
            <w:tcW w:w="2352" w:type="pct"/>
            <w:vAlign w:val="center"/>
          </w:tcPr>
          <w:p w:rsidR="001C2440" w:rsidRPr="00A358E0" w:rsidRDefault="001C2440" w:rsidP="003A01F0">
            <w:pPr>
              <w:spacing w:after="0" w:line="240" w:lineRule="auto"/>
              <w:rPr>
                <w:rFonts w:ascii="Arial" w:hAnsi="Arial" w:cs="Arial"/>
                <w:sz w:val="24"/>
                <w:szCs w:val="24"/>
              </w:rPr>
            </w:pPr>
          </w:p>
        </w:tc>
        <w:tc>
          <w:tcPr>
            <w:tcW w:w="472"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Duración:</w:t>
            </w:r>
          </w:p>
        </w:tc>
        <w:tc>
          <w:tcPr>
            <w:tcW w:w="1501" w:type="pct"/>
            <w:vAlign w:val="center"/>
          </w:tcPr>
          <w:p w:rsidR="001C2440" w:rsidRPr="00A358E0" w:rsidRDefault="001C2440" w:rsidP="003A01F0">
            <w:pPr>
              <w:spacing w:after="0" w:line="240" w:lineRule="auto"/>
              <w:rPr>
                <w:rFonts w:ascii="Arial" w:hAnsi="Arial" w:cs="Arial"/>
                <w:sz w:val="24"/>
                <w:szCs w:val="24"/>
              </w:rPr>
            </w:pPr>
          </w:p>
        </w:tc>
      </w:tr>
      <w:tr w:rsidR="001C2440" w:rsidRPr="00A358E0" w:rsidTr="00CF6C3F">
        <w:tc>
          <w:tcPr>
            <w:tcW w:w="675"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Objetivos y Temario:</w:t>
            </w:r>
          </w:p>
        </w:tc>
        <w:tc>
          <w:tcPr>
            <w:tcW w:w="2352" w:type="pct"/>
            <w:vAlign w:val="center"/>
          </w:tcPr>
          <w:p w:rsidR="001C2440" w:rsidRPr="00A358E0" w:rsidRDefault="001C2440" w:rsidP="003A01F0">
            <w:pPr>
              <w:spacing w:after="0" w:line="240" w:lineRule="auto"/>
              <w:rPr>
                <w:rFonts w:ascii="Arial" w:hAnsi="Arial" w:cs="Arial"/>
                <w:sz w:val="24"/>
                <w:szCs w:val="24"/>
              </w:rPr>
            </w:pPr>
          </w:p>
        </w:tc>
        <w:tc>
          <w:tcPr>
            <w:tcW w:w="472" w:type="pct"/>
            <w:vAlign w:val="center"/>
          </w:tcPr>
          <w:p w:rsidR="001C2440" w:rsidRPr="00A358E0" w:rsidRDefault="001C2440" w:rsidP="003A01F0">
            <w:pPr>
              <w:spacing w:after="0" w:line="240" w:lineRule="auto"/>
              <w:rPr>
                <w:rFonts w:ascii="Arial" w:hAnsi="Arial" w:cs="Arial"/>
                <w:sz w:val="24"/>
                <w:szCs w:val="24"/>
              </w:rPr>
            </w:pPr>
            <w:r w:rsidRPr="00A358E0">
              <w:rPr>
                <w:rFonts w:ascii="Arial" w:hAnsi="Arial" w:cs="Arial"/>
                <w:sz w:val="24"/>
                <w:szCs w:val="24"/>
              </w:rPr>
              <w:t>Sede:</w:t>
            </w:r>
          </w:p>
        </w:tc>
        <w:tc>
          <w:tcPr>
            <w:tcW w:w="1501" w:type="pct"/>
            <w:vAlign w:val="center"/>
          </w:tcPr>
          <w:p w:rsidR="001C2440" w:rsidRPr="00A358E0" w:rsidRDefault="001C2440" w:rsidP="003A01F0">
            <w:pPr>
              <w:spacing w:after="0" w:line="240" w:lineRule="auto"/>
              <w:rPr>
                <w:rFonts w:ascii="Arial" w:hAnsi="Arial" w:cs="Arial"/>
                <w:sz w:val="24"/>
                <w:szCs w:val="24"/>
              </w:rPr>
            </w:pPr>
          </w:p>
        </w:tc>
      </w:tr>
    </w:tbl>
    <w:p w:rsidR="001C2440" w:rsidRPr="00A358E0" w:rsidRDefault="001C2440" w:rsidP="00AB66DF">
      <w:pPr>
        <w:jc w:val="both"/>
        <w:rPr>
          <w:rFonts w:ascii="Arial" w:hAnsi="Arial" w:cs="Arial"/>
          <w:sz w:val="24"/>
          <w:szCs w:val="24"/>
          <w:lang w:val="es-MX"/>
        </w:rPr>
      </w:pPr>
    </w:p>
    <w:sectPr w:rsidR="001C2440" w:rsidRPr="00A358E0" w:rsidSect="00E524D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C35" w:rsidRDefault="00567C35" w:rsidP="005C0C70">
      <w:pPr>
        <w:spacing w:after="0" w:line="240" w:lineRule="auto"/>
      </w:pPr>
      <w:r>
        <w:separator/>
      </w:r>
    </w:p>
  </w:endnote>
  <w:endnote w:type="continuationSeparator" w:id="0">
    <w:p w:rsidR="00567C35" w:rsidRDefault="00567C35" w:rsidP="005C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C35" w:rsidRDefault="00567C35" w:rsidP="005C0C70">
      <w:pPr>
        <w:spacing w:after="0" w:line="240" w:lineRule="auto"/>
      </w:pPr>
      <w:r>
        <w:separator/>
      </w:r>
    </w:p>
  </w:footnote>
  <w:footnote w:type="continuationSeparator" w:id="0">
    <w:p w:rsidR="00567C35" w:rsidRDefault="00567C35" w:rsidP="005C0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C7A4C"/>
    <w:multiLevelType w:val="hybridMultilevel"/>
    <w:tmpl w:val="1E12FD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0AA4EFB"/>
    <w:multiLevelType w:val="hybridMultilevel"/>
    <w:tmpl w:val="560C989A"/>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nsid w:val="35385058"/>
    <w:multiLevelType w:val="hybridMultilevel"/>
    <w:tmpl w:val="41C6D7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A475130"/>
    <w:multiLevelType w:val="hybridMultilevel"/>
    <w:tmpl w:val="D1D2F6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536B6DCA"/>
    <w:multiLevelType w:val="hybridMultilevel"/>
    <w:tmpl w:val="68D4F124"/>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5">
    <w:nsid w:val="733801A6"/>
    <w:multiLevelType w:val="hybridMultilevel"/>
    <w:tmpl w:val="E42C0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4A52737"/>
    <w:multiLevelType w:val="hybridMultilevel"/>
    <w:tmpl w:val="5EA079C4"/>
    <w:lvl w:ilvl="0" w:tplc="D2525094">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A3227B9"/>
    <w:multiLevelType w:val="hybridMultilevel"/>
    <w:tmpl w:val="61AA23B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7"/>
  </w:num>
  <w:num w:numId="5">
    <w:abstractNumId w:val="4"/>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6DF"/>
    <w:rsid w:val="0000093C"/>
    <w:rsid w:val="00010A56"/>
    <w:rsid w:val="0002038E"/>
    <w:rsid w:val="00022206"/>
    <w:rsid w:val="000257BB"/>
    <w:rsid w:val="00032726"/>
    <w:rsid w:val="0004455D"/>
    <w:rsid w:val="00067EB7"/>
    <w:rsid w:val="000730C4"/>
    <w:rsid w:val="000762B9"/>
    <w:rsid w:val="0008138A"/>
    <w:rsid w:val="0009303E"/>
    <w:rsid w:val="000B3358"/>
    <w:rsid w:val="000E2EB9"/>
    <w:rsid w:val="000F4546"/>
    <w:rsid w:val="000F5F1B"/>
    <w:rsid w:val="00103EB7"/>
    <w:rsid w:val="00107952"/>
    <w:rsid w:val="00122ED2"/>
    <w:rsid w:val="00126F1F"/>
    <w:rsid w:val="00132BEA"/>
    <w:rsid w:val="001332AA"/>
    <w:rsid w:val="00155D85"/>
    <w:rsid w:val="001702CC"/>
    <w:rsid w:val="00180B3F"/>
    <w:rsid w:val="001A3C44"/>
    <w:rsid w:val="001A6D98"/>
    <w:rsid w:val="001C2440"/>
    <w:rsid w:val="001E6EDF"/>
    <w:rsid w:val="00207E8D"/>
    <w:rsid w:val="00221FA6"/>
    <w:rsid w:val="00231DAA"/>
    <w:rsid w:val="002B1E61"/>
    <w:rsid w:val="002C38CE"/>
    <w:rsid w:val="002D459C"/>
    <w:rsid w:val="002D4FA4"/>
    <w:rsid w:val="002D6439"/>
    <w:rsid w:val="002F349D"/>
    <w:rsid w:val="00306A2A"/>
    <w:rsid w:val="003320A1"/>
    <w:rsid w:val="0034003B"/>
    <w:rsid w:val="00380DCB"/>
    <w:rsid w:val="00386F43"/>
    <w:rsid w:val="003A01F0"/>
    <w:rsid w:val="003A0B81"/>
    <w:rsid w:val="003B73DE"/>
    <w:rsid w:val="003C1024"/>
    <w:rsid w:val="003C7644"/>
    <w:rsid w:val="003F583A"/>
    <w:rsid w:val="003F6CF6"/>
    <w:rsid w:val="0040368B"/>
    <w:rsid w:val="0041271D"/>
    <w:rsid w:val="004146E1"/>
    <w:rsid w:val="00422644"/>
    <w:rsid w:val="0046753B"/>
    <w:rsid w:val="004932FE"/>
    <w:rsid w:val="004C4C7A"/>
    <w:rsid w:val="004C7B97"/>
    <w:rsid w:val="004F6A96"/>
    <w:rsid w:val="0050721C"/>
    <w:rsid w:val="005402C3"/>
    <w:rsid w:val="00552330"/>
    <w:rsid w:val="00567C35"/>
    <w:rsid w:val="00572A07"/>
    <w:rsid w:val="0059173A"/>
    <w:rsid w:val="005A194A"/>
    <w:rsid w:val="005B0FDB"/>
    <w:rsid w:val="005B7D20"/>
    <w:rsid w:val="005C0C70"/>
    <w:rsid w:val="005D7552"/>
    <w:rsid w:val="005E5527"/>
    <w:rsid w:val="0064613F"/>
    <w:rsid w:val="00654E1C"/>
    <w:rsid w:val="00671D6D"/>
    <w:rsid w:val="006A107F"/>
    <w:rsid w:val="006A310F"/>
    <w:rsid w:val="006A6358"/>
    <w:rsid w:val="006D35D0"/>
    <w:rsid w:val="006E2C50"/>
    <w:rsid w:val="006F5546"/>
    <w:rsid w:val="006F774B"/>
    <w:rsid w:val="006F77F2"/>
    <w:rsid w:val="00723F76"/>
    <w:rsid w:val="0073666D"/>
    <w:rsid w:val="007437C2"/>
    <w:rsid w:val="0074691E"/>
    <w:rsid w:val="00750D70"/>
    <w:rsid w:val="00756334"/>
    <w:rsid w:val="0077351A"/>
    <w:rsid w:val="007746D4"/>
    <w:rsid w:val="007850BB"/>
    <w:rsid w:val="007A2C8E"/>
    <w:rsid w:val="007B3FCA"/>
    <w:rsid w:val="007E4997"/>
    <w:rsid w:val="00803B41"/>
    <w:rsid w:val="0084134E"/>
    <w:rsid w:val="0084379F"/>
    <w:rsid w:val="008574DD"/>
    <w:rsid w:val="00867DDE"/>
    <w:rsid w:val="00874801"/>
    <w:rsid w:val="00876DAD"/>
    <w:rsid w:val="0088604E"/>
    <w:rsid w:val="00887851"/>
    <w:rsid w:val="00895210"/>
    <w:rsid w:val="008A0A29"/>
    <w:rsid w:val="008B3723"/>
    <w:rsid w:val="008D7663"/>
    <w:rsid w:val="008F7FB9"/>
    <w:rsid w:val="009001EC"/>
    <w:rsid w:val="009442E7"/>
    <w:rsid w:val="00957210"/>
    <w:rsid w:val="00961B87"/>
    <w:rsid w:val="0096796C"/>
    <w:rsid w:val="00986EA8"/>
    <w:rsid w:val="009911E1"/>
    <w:rsid w:val="00A00708"/>
    <w:rsid w:val="00A31E24"/>
    <w:rsid w:val="00A358E0"/>
    <w:rsid w:val="00A441BC"/>
    <w:rsid w:val="00A46F7A"/>
    <w:rsid w:val="00A501D3"/>
    <w:rsid w:val="00A5550A"/>
    <w:rsid w:val="00A762AF"/>
    <w:rsid w:val="00AA5078"/>
    <w:rsid w:val="00AB66DF"/>
    <w:rsid w:val="00AB6A3C"/>
    <w:rsid w:val="00AD439F"/>
    <w:rsid w:val="00AE426B"/>
    <w:rsid w:val="00AF2BCC"/>
    <w:rsid w:val="00AF5EA0"/>
    <w:rsid w:val="00B0285A"/>
    <w:rsid w:val="00B346EB"/>
    <w:rsid w:val="00B53DF7"/>
    <w:rsid w:val="00B65AF3"/>
    <w:rsid w:val="00B66605"/>
    <w:rsid w:val="00B676FA"/>
    <w:rsid w:val="00B74980"/>
    <w:rsid w:val="00B80FF2"/>
    <w:rsid w:val="00B8622E"/>
    <w:rsid w:val="00B864D2"/>
    <w:rsid w:val="00BA392C"/>
    <w:rsid w:val="00BF3E31"/>
    <w:rsid w:val="00C664C5"/>
    <w:rsid w:val="00C7437D"/>
    <w:rsid w:val="00C84C53"/>
    <w:rsid w:val="00CA68BE"/>
    <w:rsid w:val="00CC3FFD"/>
    <w:rsid w:val="00D104DF"/>
    <w:rsid w:val="00D12F80"/>
    <w:rsid w:val="00D143FB"/>
    <w:rsid w:val="00D45369"/>
    <w:rsid w:val="00D546E4"/>
    <w:rsid w:val="00D67D8C"/>
    <w:rsid w:val="00D735F6"/>
    <w:rsid w:val="00D83CAA"/>
    <w:rsid w:val="00D90EF7"/>
    <w:rsid w:val="00D93A18"/>
    <w:rsid w:val="00DB0064"/>
    <w:rsid w:val="00DE14FE"/>
    <w:rsid w:val="00DF4016"/>
    <w:rsid w:val="00E27672"/>
    <w:rsid w:val="00E33EE8"/>
    <w:rsid w:val="00E524D5"/>
    <w:rsid w:val="00E83330"/>
    <w:rsid w:val="00E97B5D"/>
    <w:rsid w:val="00EB798F"/>
    <w:rsid w:val="00EC0479"/>
    <w:rsid w:val="00EE2DAA"/>
    <w:rsid w:val="00F07AA2"/>
    <w:rsid w:val="00F24C06"/>
    <w:rsid w:val="00F26903"/>
    <w:rsid w:val="00F352DB"/>
    <w:rsid w:val="00F4396E"/>
    <w:rsid w:val="00F53EF5"/>
    <w:rsid w:val="00F62AC2"/>
    <w:rsid w:val="00F87351"/>
    <w:rsid w:val="00FA59B2"/>
    <w:rsid w:val="00FA78F9"/>
    <w:rsid w:val="00FB3E28"/>
    <w:rsid w:val="00FD7B4B"/>
    <w:rsid w:val="00FE1E35"/>
    <w:rsid w:val="00FF3921"/>
    <w:rsid w:val="00FF3B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B21334-664F-4203-BD78-CD28635D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C2440"/>
    <w:pPr>
      <w:keepNext/>
      <w:keepLines/>
      <w:spacing w:before="480" w:after="0"/>
      <w:outlineLvl w:val="0"/>
    </w:pPr>
    <w:rPr>
      <w:rFonts w:asciiTheme="majorHAnsi" w:eastAsiaTheme="majorEastAsia" w:hAnsiTheme="majorHAnsi" w:cstheme="majorBidi"/>
      <w:b/>
      <w:bCs/>
      <w:color w:val="365F91" w:themeColor="accent1" w:themeShade="BF"/>
      <w:sz w:val="28"/>
      <w:szCs w:val="28"/>
      <w:lang w:val="es-MX"/>
    </w:rPr>
  </w:style>
  <w:style w:type="paragraph" w:styleId="Ttulo2">
    <w:name w:val="heading 2"/>
    <w:basedOn w:val="Normal"/>
    <w:next w:val="Normal"/>
    <w:link w:val="Ttulo2Car"/>
    <w:uiPriority w:val="9"/>
    <w:semiHidden/>
    <w:unhideWhenUsed/>
    <w:qFormat/>
    <w:rsid w:val="006A635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6A63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74691E"/>
    <w:pPr>
      <w:spacing w:after="0" w:line="240" w:lineRule="auto"/>
      <w:ind w:left="720"/>
      <w:contextualSpacing/>
    </w:pPr>
    <w:rPr>
      <w:rFonts w:ascii="Arial" w:eastAsia="Times New Roman" w:hAnsi="Arial" w:cs="Times New Roman"/>
      <w:sz w:val="20"/>
      <w:szCs w:val="20"/>
      <w:lang w:val="en-US"/>
    </w:rPr>
  </w:style>
  <w:style w:type="paragraph" w:styleId="Encabezado">
    <w:name w:val="header"/>
    <w:basedOn w:val="Normal"/>
    <w:link w:val="EncabezadoCar"/>
    <w:uiPriority w:val="99"/>
    <w:unhideWhenUsed/>
    <w:rsid w:val="00067EB7"/>
    <w:pPr>
      <w:tabs>
        <w:tab w:val="center" w:pos="4419"/>
        <w:tab w:val="right" w:pos="8838"/>
      </w:tabs>
      <w:spacing w:after="0" w:line="240" w:lineRule="auto"/>
    </w:pPr>
    <w:rPr>
      <w:lang w:val="es-MX"/>
    </w:rPr>
  </w:style>
  <w:style w:type="character" w:customStyle="1" w:styleId="EncabezadoCar">
    <w:name w:val="Encabezado Car"/>
    <w:basedOn w:val="Fuentedeprrafopredeter"/>
    <w:link w:val="Encabezado"/>
    <w:uiPriority w:val="99"/>
    <w:rsid w:val="00067EB7"/>
    <w:rPr>
      <w:lang w:val="es-MX"/>
    </w:rPr>
  </w:style>
  <w:style w:type="paragraph" w:styleId="Descripcin">
    <w:name w:val="caption"/>
    <w:basedOn w:val="Normal"/>
    <w:next w:val="Normal"/>
    <w:uiPriority w:val="35"/>
    <w:unhideWhenUsed/>
    <w:rsid w:val="00A46F7A"/>
    <w:rPr>
      <w:rFonts w:ascii="Cambria" w:eastAsia="Times New Roman" w:hAnsi="Cambria" w:cs="Times New Roman"/>
      <w:b/>
      <w:bCs/>
      <w:caps/>
      <w:sz w:val="16"/>
      <w:szCs w:val="18"/>
      <w:lang w:val="es-MX" w:eastAsia="es-MX"/>
    </w:rPr>
  </w:style>
  <w:style w:type="character" w:customStyle="1" w:styleId="Ttulo1Car">
    <w:name w:val="Título 1 Car"/>
    <w:basedOn w:val="Fuentedeprrafopredeter"/>
    <w:link w:val="Ttulo1"/>
    <w:uiPriority w:val="9"/>
    <w:rsid w:val="001C2440"/>
    <w:rPr>
      <w:rFonts w:asciiTheme="majorHAnsi" w:eastAsiaTheme="majorEastAsia" w:hAnsiTheme="majorHAnsi" w:cstheme="majorBidi"/>
      <w:b/>
      <w:bCs/>
      <w:color w:val="365F91" w:themeColor="accent1" w:themeShade="BF"/>
      <w:sz w:val="28"/>
      <w:szCs w:val="28"/>
      <w:lang w:val="es-MX"/>
    </w:rPr>
  </w:style>
  <w:style w:type="character" w:styleId="Referenciaintensa">
    <w:name w:val="Intense Reference"/>
    <w:basedOn w:val="Fuentedeprrafopredeter"/>
    <w:uiPriority w:val="32"/>
    <w:qFormat/>
    <w:rsid w:val="002F349D"/>
    <w:rPr>
      <w:b/>
      <w:bCs/>
      <w:smallCaps/>
      <w:color w:val="C0504D" w:themeColor="accent2"/>
      <w:spacing w:val="5"/>
      <w:u w:val="single"/>
    </w:rPr>
  </w:style>
  <w:style w:type="paragraph" w:styleId="Textonotapie">
    <w:name w:val="footnote text"/>
    <w:basedOn w:val="Normal"/>
    <w:link w:val="TextonotapieCar"/>
    <w:uiPriority w:val="99"/>
    <w:semiHidden/>
    <w:unhideWhenUsed/>
    <w:rsid w:val="005C0C7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C0C70"/>
    <w:rPr>
      <w:sz w:val="20"/>
      <w:szCs w:val="20"/>
    </w:rPr>
  </w:style>
  <w:style w:type="character" w:styleId="Refdenotaalpie">
    <w:name w:val="footnote reference"/>
    <w:basedOn w:val="Fuentedeprrafopredeter"/>
    <w:uiPriority w:val="99"/>
    <w:semiHidden/>
    <w:unhideWhenUsed/>
    <w:rsid w:val="005C0C70"/>
    <w:rPr>
      <w:vertAlign w:val="superscript"/>
    </w:rPr>
  </w:style>
  <w:style w:type="character" w:styleId="Hipervnculo">
    <w:name w:val="Hyperlink"/>
    <w:basedOn w:val="Fuentedeprrafopredeter"/>
    <w:uiPriority w:val="99"/>
    <w:unhideWhenUsed/>
    <w:rsid w:val="005C0C70"/>
    <w:rPr>
      <w:color w:val="0000FF" w:themeColor="hyperlink"/>
      <w:u w:val="single"/>
    </w:rPr>
  </w:style>
  <w:style w:type="character" w:customStyle="1" w:styleId="Ttulo2Car">
    <w:name w:val="Título 2 Car"/>
    <w:basedOn w:val="Fuentedeprrafopredeter"/>
    <w:link w:val="Ttulo2"/>
    <w:uiPriority w:val="9"/>
    <w:semiHidden/>
    <w:rsid w:val="006A6358"/>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6A6358"/>
    <w:rPr>
      <w:rFonts w:asciiTheme="majorHAnsi" w:eastAsiaTheme="majorEastAsia" w:hAnsiTheme="majorHAnsi" w:cstheme="majorBidi"/>
      <w:color w:val="243F60" w:themeColor="accent1" w:themeShade="7F"/>
      <w:sz w:val="24"/>
      <w:szCs w:val="24"/>
    </w:rPr>
  </w:style>
  <w:style w:type="paragraph" w:styleId="Textoindependiente">
    <w:name w:val="Body Text"/>
    <w:basedOn w:val="Normal"/>
    <w:link w:val="TextoindependienteCar"/>
    <w:rsid w:val="006A6358"/>
    <w:pPr>
      <w:widowControl w:val="0"/>
      <w:adjustRightInd w:val="0"/>
      <w:ind w:right="-1701"/>
      <w:jc w:val="both"/>
      <w:textAlignment w:val="baseline"/>
    </w:pPr>
    <w:rPr>
      <w:rFonts w:ascii="Arial" w:eastAsia="Calibri" w:hAnsi="Arial" w:cs="Arial"/>
      <w:lang w:val="es-MX"/>
    </w:rPr>
  </w:style>
  <w:style w:type="character" w:customStyle="1" w:styleId="TextoindependienteCar">
    <w:name w:val="Texto independiente Car"/>
    <w:basedOn w:val="Fuentedeprrafopredeter"/>
    <w:link w:val="Textoindependiente"/>
    <w:rsid w:val="006A6358"/>
    <w:rPr>
      <w:rFonts w:ascii="Arial" w:eastAsia="Calibri"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varez6604@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haparritos_2b@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2FD8F-30F1-4F30-A7D4-046E161B0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2009</Words>
  <Characters>11050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dc:creator>
  <cp:lastModifiedBy>Manuel Mejia</cp:lastModifiedBy>
  <cp:revision>17</cp:revision>
  <dcterms:created xsi:type="dcterms:W3CDTF">2016-01-26T18:30:00Z</dcterms:created>
  <dcterms:modified xsi:type="dcterms:W3CDTF">2016-01-30T21:04:00Z</dcterms:modified>
</cp:coreProperties>
</file>