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A48" w:rsidRPr="00B05235" w:rsidRDefault="00A136CA" w:rsidP="00B05235">
      <w:pPr>
        <w:spacing w:after="0" w:line="240" w:lineRule="auto"/>
        <w:jc w:val="center"/>
        <w:rPr>
          <w:rFonts w:ascii="Times New Roman" w:hAnsi="Times New Roman" w:cs="Times New Roman"/>
          <w:b/>
          <w:sz w:val="32"/>
          <w:szCs w:val="32"/>
        </w:rPr>
      </w:pPr>
      <w:bookmarkStart w:id="0" w:name="_GoBack"/>
      <w:bookmarkEnd w:id="0"/>
      <w:r>
        <w:rPr>
          <w:rFonts w:ascii="Times New Roman" w:hAnsi="Times New Roman" w:cs="Times New Roman"/>
          <w:b/>
          <w:sz w:val="32"/>
          <w:szCs w:val="32"/>
        </w:rPr>
        <w:t>Expectativas de autoeficacia en docentes de educación p</w:t>
      </w:r>
      <w:r w:rsidR="00DE33C9" w:rsidRPr="00B05235">
        <w:rPr>
          <w:rFonts w:ascii="Times New Roman" w:hAnsi="Times New Roman" w:cs="Times New Roman"/>
          <w:b/>
          <w:sz w:val="32"/>
          <w:szCs w:val="32"/>
        </w:rPr>
        <w:t>reescolar r</w:t>
      </w:r>
      <w:r>
        <w:rPr>
          <w:rFonts w:ascii="Times New Roman" w:hAnsi="Times New Roman" w:cs="Times New Roman"/>
          <w:b/>
          <w:sz w:val="32"/>
          <w:szCs w:val="32"/>
        </w:rPr>
        <w:t>especto al óptimo diseño de la p</w:t>
      </w:r>
      <w:r w:rsidR="00DE33C9" w:rsidRPr="00B05235">
        <w:rPr>
          <w:rFonts w:ascii="Times New Roman" w:hAnsi="Times New Roman" w:cs="Times New Roman"/>
          <w:b/>
          <w:sz w:val="32"/>
          <w:szCs w:val="32"/>
        </w:rPr>
        <w:t>laneación didáctica</w:t>
      </w:r>
    </w:p>
    <w:p w:rsidR="001D1600" w:rsidRDefault="001D1600" w:rsidP="00C14505">
      <w:pPr>
        <w:spacing w:after="0" w:line="360" w:lineRule="auto"/>
        <w:jc w:val="center"/>
        <w:rPr>
          <w:rFonts w:ascii="Times New Roman" w:hAnsi="Times New Roman" w:cs="Times New Roman"/>
          <w:b/>
          <w:sz w:val="24"/>
          <w:szCs w:val="24"/>
        </w:rPr>
      </w:pPr>
    </w:p>
    <w:p w:rsidR="00B05235" w:rsidRDefault="00B05235" w:rsidP="00C14505">
      <w:pPr>
        <w:spacing w:after="0" w:line="360" w:lineRule="auto"/>
        <w:jc w:val="center"/>
        <w:rPr>
          <w:rFonts w:ascii="Times New Roman" w:hAnsi="Times New Roman" w:cs="Times New Roman"/>
          <w:b/>
          <w:sz w:val="24"/>
          <w:szCs w:val="24"/>
        </w:rPr>
      </w:pPr>
    </w:p>
    <w:p w:rsidR="001D1600" w:rsidRPr="001704B2" w:rsidRDefault="001D1600" w:rsidP="00C14505">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Laura Herrera Castañeda</w:t>
      </w:r>
    </w:p>
    <w:p w:rsidR="001D1600" w:rsidRPr="000F4DD9" w:rsidRDefault="001D1600" w:rsidP="00C14505">
      <w:pPr>
        <w:spacing w:after="0" w:line="360" w:lineRule="auto"/>
        <w:jc w:val="center"/>
        <w:rPr>
          <w:rFonts w:ascii="Times New Roman" w:hAnsi="Times New Roman" w:cs="Times New Roman"/>
          <w:i/>
          <w:sz w:val="24"/>
          <w:szCs w:val="24"/>
        </w:rPr>
      </w:pPr>
      <w:r>
        <w:rPr>
          <w:rFonts w:ascii="Times New Roman" w:hAnsi="Times New Roman" w:cs="Times New Roman"/>
          <w:i/>
          <w:sz w:val="24"/>
          <w:szCs w:val="24"/>
        </w:rPr>
        <w:t xml:space="preserve">Estudiante de maestría en la Universidad Pedagógica de Durango/Licenciada en Educación preescolar </w:t>
      </w:r>
    </w:p>
    <w:p w:rsidR="001D1600" w:rsidRDefault="00C14505" w:rsidP="00C14505">
      <w:pPr>
        <w:spacing w:after="0" w:line="360" w:lineRule="auto"/>
        <w:jc w:val="center"/>
        <w:rPr>
          <w:rFonts w:ascii="Times New Roman" w:hAnsi="Times New Roman" w:cs="Times New Roman"/>
          <w:sz w:val="24"/>
          <w:szCs w:val="24"/>
        </w:rPr>
      </w:pPr>
      <w:r w:rsidRPr="00C14505">
        <w:rPr>
          <w:rFonts w:ascii="Times New Roman" w:hAnsi="Times New Roman" w:cs="Times New Roman"/>
          <w:sz w:val="24"/>
          <w:szCs w:val="24"/>
        </w:rPr>
        <w:t>wawis75@live.com.mx</w:t>
      </w:r>
    </w:p>
    <w:p w:rsidR="001D1600" w:rsidRPr="000F4DD9" w:rsidRDefault="001D1600" w:rsidP="00C14505">
      <w:pPr>
        <w:spacing w:after="0" w:line="360" w:lineRule="auto"/>
        <w:jc w:val="center"/>
        <w:rPr>
          <w:rFonts w:ascii="Times New Roman" w:hAnsi="Times New Roman" w:cs="Times New Roman"/>
          <w:sz w:val="24"/>
          <w:szCs w:val="24"/>
        </w:rPr>
      </w:pPr>
    </w:p>
    <w:p w:rsidR="001D1600" w:rsidRPr="001704B2" w:rsidRDefault="00C14505" w:rsidP="00C14505">
      <w:pPr>
        <w:spacing w:after="0" w:line="360" w:lineRule="auto"/>
        <w:jc w:val="center"/>
        <w:rPr>
          <w:rFonts w:ascii="Times New Roman" w:hAnsi="Times New Roman" w:cs="Times New Roman"/>
          <w:b/>
          <w:sz w:val="24"/>
          <w:szCs w:val="24"/>
        </w:rPr>
      </w:pPr>
      <w:r w:rsidRPr="00C14505">
        <w:rPr>
          <w:rFonts w:ascii="Times New Roman" w:hAnsi="Times New Roman" w:cs="Times New Roman"/>
          <w:b/>
          <w:sz w:val="24"/>
          <w:szCs w:val="24"/>
        </w:rPr>
        <w:t xml:space="preserve">Nancy </w:t>
      </w:r>
      <w:proofErr w:type="spellStart"/>
      <w:r w:rsidRPr="00C14505">
        <w:rPr>
          <w:rFonts w:ascii="Times New Roman" w:hAnsi="Times New Roman" w:cs="Times New Roman"/>
          <w:b/>
          <w:sz w:val="24"/>
          <w:szCs w:val="24"/>
        </w:rPr>
        <w:t>Lizzet</w:t>
      </w:r>
      <w:proofErr w:type="spellEnd"/>
      <w:r w:rsidRPr="00C14505">
        <w:rPr>
          <w:rFonts w:ascii="Times New Roman" w:hAnsi="Times New Roman" w:cs="Times New Roman"/>
          <w:b/>
          <w:sz w:val="24"/>
          <w:szCs w:val="24"/>
        </w:rPr>
        <w:t xml:space="preserve"> Esparza Espinoza</w:t>
      </w:r>
    </w:p>
    <w:p w:rsidR="00C14505" w:rsidRPr="000F4DD9" w:rsidRDefault="00C14505" w:rsidP="00C14505">
      <w:pPr>
        <w:spacing w:after="0" w:line="360" w:lineRule="auto"/>
        <w:jc w:val="center"/>
        <w:rPr>
          <w:rFonts w:ascii="Times New Roman" w:hAnsi="Times New Roman" w:cs="Times New Roman"/>
          <w:i/>
          <w:sz w:val="24"/>
          <w:szCs w:val="24"/>
        </w:rPr>
      </w:pPr>
      <w:r>
        <w:rPr>
          <w:rFonts w:ascii="Times New Roman" w:hAnsi="Times New Roman" w:cs="Times New Roman"/>
          <w:i/>
          <w:sz w:val="24"/>
          <w:szCs w:val="24"/>
        </w:rPr>
        <w:t>Estudiante de maestría en la Universidad Pedagógica de Durango/Licenciada en Educación primaria</w:t>
      </w:r>
    </w:p>
    <w:p w:rsidR="001D1600" w:rsidRDefault="00C14505" w:rsidP="00C14505">
      <w:pPr>
        <w:spacing w:after="0" w:line="360" w:lineRule="auto"/>
        <w:jc w:val="center"/>
        <w:rPr>
          <w:rFonts w:ascii="Times New Roman" w:hAnsi="Times New Roman" w:cs="Times New Roman"/>
          <w:sz w:val="24"/>
          <w:szCs w:val="24"/>
        </w:rPr>
      </w:pPr>
      <w:r w:rsidRPr="00C14505">
        <w:rPr>
          <w:rFonts w:ascii="Times New Roman" w:hAnsi="Times New Roman" w:cs="Times New Roman"/>
          <w:sz w:val="24"/>
          <w:szCs w:val="24"/>
        </w:rPr>
        <w:t>nalies28@hotmail.com</w:t>
      </w:r>
    </w:p>
    <w:p w:rsidR="00C14505" w:rsidRDefault="00C14505" w:rsidP="00C14505">
      <w:pPr>
        <w:spacing w:after="0" w:line="360" w:lineRule="auto"/>
        <w:jc w:val="center"/>
        <w:rPr>
          <w:rFonts w:ascii="Times New Roman" w:hAnsi="Times New Roman" w:cs="Times New Roman"/>
          <w:sz w:val="24"/>
          <w:szCs w:val="24"/>
        </w:rPr>
      </w:pPr>
    </w:p>
    <w:p w:rsidR="00C14505" w:rsidRPr="00C14505" w:rsidRDefault="00C14505" w:rsidP="00C14505">
      <w:pPr>
        <w:spacing w:after="0" w:line="360" w:lineRule="auto"/>
        <w:jc w:val="center"/>
        <w:rPr>
          <w:rFonts w:ascii="Times New Roman" w:hAnsi="Times New Roman" w:cs="Times New Roman"/>
          <w:b/>
          <w:sz w:val="24"/>
          <w:szCs w:val="24"/>
        </w:rPr>
      </w:pPr>
      <w:r w:rsidRPr="00C14505">
        <w:rPr>
          <w:rFonts w:ascii="Times New Roman" w:hAnsi="Times New Roman" w:cs="Times New Roman"/>
          <w:b/>
          <w:sz w:val="24"/>
          <w:szCs w:val="24"/>
        </w:rPr>
        <w:t>Lourdes Josefina Pope Cortez</w:t>
      </w:r>
    </w:p>
    <w:p w:rsidR="00C14505" w:rsidRPr="000F4DD9" w:rsidRDefault="00C14505" w:rsidP="00C14505">
      <w:pPr>
        <w:spacing w:after="0" w:line="360" w:lineRule="auto"/>
        <w:jc w:val="center"/>
        <w:rPr>
          <w:rFonts w:ascii="Times New Roman" w:hAnsi="Times New Roman" w:cs="Times New Roman"/>
          <w:i/>
          <w:sz w:val="24"/>
          <w:szCs w:val="24"/>
        </w:rPr>
      </w:pPr>
      <w:r>
        <w:rPr>
          <w:rFonts w:ascii="Times New Roman" w:hAnsi="Times New Roman" w:cs="Times New Roman"/>
          <w:i/>
          <w:sz w:val="24"/>
          <w:szCs w:val="24"/>
        </w:rPr>
        <w:t xml:space="preserve">Estudiante de maestría en la Universidad Pedagógica de Durango/Licenciada en Educación preescolar </w:t>
      </w:r>
    </w:p>
    <w:p w:rsidR="00C14505" w:rsidRDefault="00C14505" w:rsidP="00C14505">
      <w:pPr>
        <w:spacing w:after="0" w:line="360" w:lineRule="auto"/>
        <w:jc w:val="center"/>
        <w:rPr>
          <w:rFonts w:ascii="Times New Roman" w:hAnsi="Times New Roman" w:cs="Times New Roman"/>
          <w:sz w:val="24"/>
          <w:szCs w:val="24"/>
        </w:rPr>
      </w:pPr>
      <w:r w:rsidRPr="00C14505">
        <w:rPr>
          <w:rFonts w:ascii="Times New Roman" w:hAnsi="Times New Roman" w:cs="Times New Roman"/>
          <w:sz w:val="24"/>
          <w:szCs w:val="24"/>
        </w:rPr>
        <w:t>lulujpopec@gmail.com</w:t>
      </w:r>
    </w:p>
    <w:p w:rsidR="001D1600" w:rsidRDefault="001D1600" w:rsidP="00C14505">
      <w:pPr>
        <w:spacing w:after="0" w:line="360" w:lineRule="auto"/>
        <w:jc w:val="center"/>
        <w:rPr>
          <w:rFonts w:ascii="Times New Roman" w:hAnsi="Times New Roman" w:cs="Times New Roman"/>
          <w:sz w:val="24"/>
          <w:szCs w:val="24"/>
        </w:rPr>
      </w:pPr>
    </w:p>
    <w:p w:rsidR="001D1600" w:rsidRDefault="001D1600" w:rsidP="00C14505">
      <w:pPr>
        <w:spacing w:after="0" w:line="360" w:lineRule="auto"/>
        <w:jc w:val="center"/>
        <w:rPr>
          <w:rFonts w:ascii="Times New Roman" w:hAnsi="Times New Roman" w:cs="Times New Roman"/>
          <w:sz w:val="24"/>
          <w:szCs w:val="24"/>
        </w:rPr>
      </w:pPr>
    </w:p>
    <w:p w:rsidR="001D1600" w:rsidRDefault="001D1600" w:rsidP="00C14505">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xml:space="preserve">Temática general: </w:t>
      </w:r>
      <w:r w:rsidR="00C14505">
        <w:rPr>
          <w:rFonts w:ascii="Times New Roman" w:hAnsi="Times New Roman" w:cs="Times New Roman"/>
          <w:sz w:val="24"/>
          <w:szCs w:val="24"/>
        </w:rPr>
        <w:t>Procesos de formación y actores de la educación.</w:t>
      </w:r>
    </w:p>
    <w:p w:rsidR="001D1600" w:rsidRPr="0050645D" w:rsidRDefault="001D1600" w:rsidP="00C14505">
      <w:pPr>
        <w:spacing w:after="0" w:line="360" w:lineRule="auto"/>
        <w:jc w:val="center"/>
        <w:rPr>
          <w:rFonts w:ascii="Times New Roman" w:hAnsi="Times New Roman" w:cs="Times New Roman"/>
          <w:sz w:val="24"/>
          <w:szCs w:val="24"/>
        </w:rPr>
      </w:pPr>
      <w:r w:rsidRPr="0050645D">
        <w:rPr>
          <w:rFonts w:ascii="Times New Roman" w:hAnsi="Times New Roman" w:cs="Times New Roman"/>
          <w:b/>
          <w:sz w:val="24"/>
          <w:szCs w:val="24"/>
        </w:rPr>
        <w:t>Tipo de ponencia:</w:t>
      </w:r>
      <w:r>
        <w:rPr>
          <w:rFonts w:ascii="Times New Roman" w:hAnsi="Times New Roman" w:cs="Times New Roman"/>
          <w:sz w:val="24"/>
          <w:szCs w:val="24"/>
        </w:rPr>
        <w:t xml:space="preserve"> Reporte de investigación</w:t>
      </w:r>
      <w:r w:rsidR="00B05235">
        <w:rPr>
          <w:rFonts w:ascii="Times New Roman" w:hAnsi="Times New Roman" w:cs="Times New Roman"/>
          <w:sz w:val="24"/>
          <w:szCs w:val="24"/>
        </w:rPr>
        <w:t xml:space="preserve"> final.</w:t>
      </w:r>
    </w:p>
    <w:p w:rsidR="008D35C1" w:rsidRDefault="008D35C1" w:rsidP="00C14505">
      <w:pPr>
        <w:spacing w:after="0" w:line="360" w:lineRule="auto"/>
        <w:jc w:val="center"/>
        <w:rPr>
          <w:rFonts w:ascii="Times New Roman" w:hAnsi="Times New Roman" w:cs="Times New Roman"/>
          <w:b/>
          <w:sz w:val="24"/>
          <w:szCs w:val="24"/>
        </w:rPr>
      </w:pPr>
    </w:p>
    <w:p w:rsidR="00B05235" w:rsidRDefault="00B05235" w:rsidP="00C14505">
      <w:pPr>
        <w:spacing w:after="0" w:line="360" w:lineRule="auto"/>
        <w:jc w:val="center"/>
        <w:rPr>
          <w:rFonts w:ascii="Times New Roman" w:hAnsi="Times New Roman" w:cs="Times New Roman"/>
          <w:b/>
          <w:sz w:val="24"/>
          <w:szCs w:val="24"/>
        </w:rPr>
      </w:pPr>
    </w:p>
    <w:p w:rsidR="00A5357B" w:rsidRPr="008D35C1" w:rsidRDefault="00A5357B"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t>Resumen</w:t>
      </w:r>
    </w:p>
    <w:p w:rsidR="00CB30AE" w:rsidRPr="008D35C1" w:rsidRDefault="00A5357B"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La presente investigación tuvo como objetivos: a) </w:t>
      </w:r>
      <w:r w:rsidR="00CB30AE" w:rsidRPr="008D35C1">
        <w:rPr>
          <w:rFonts w:ascii="Times New Roman" w:hAnsi="Times New Roman" w:cs="Times New Roman"/>
          <w:sz w:val="24"/>
          <w:szCs w:val="24"/>
        </w:rPr>
        <w:t xml:space="preserve">Identificar el nivel de expectativas de autoeficacia que presentan los docentes de educación preescolar ante el óptimo diseño de su planeación didáctica; b) Determinar en qué actividades inherentes a su labor, respecto al diseño de su planeación didáctica, </w:t>
      </w:r>
      <w:r w:rsidR="001831DF" w:rsidRPr="008D35C1">
        <w:rPr>
          <w:rFonts w:ascii="Times New Roman" w:hAnsi="Times New Roman" w:cs="Times New Roman"/>
          <w:sz w:val="24"/>
          <w:szCs w:val="24"/>
        </w:rPr>
        <w:t>tienen un mayor y</w:t>
      </w:r>
      <w:r w:rsidR="00CB30AE" w:rsidRPr="008D35C1">
        <w:rPr>
          <w:rFonts w:ascii="Times New Roman" w:hAnsi="Times New Roman" w:cs="Times New Roman"/>
          <w:sz w:val="24"/>
          <w:szCs w:val="24"/>
        </w:rPr>
        <w:t xml:space="preserve"> menor nivel de expectativas de autoeficacia los docentes de educación preescolar y c) Establecer el rol que juegan las variables sociodemográficas grado académico</w:t>
      </w:r>
      <w:r w:rsidR="00524EF3" w:rsidRPr="008D35C1">
        <w:rPr>
          <w:rFonts w:ascii="Times New Roman" w:hAnsi="Times New Roman" w:cs="Times New Roman"/>
          <w:sz w:val="24"/>
          <w:szCs w:val="24"/>
        </w:rPr>
        <w:t xml:space="preserve"> y años de servicio</w:t>
      </w:r>
      <w:r w:rsidR="00CB30AE" w:rsidRPr="008D35C1">
        <w:rPr>
          <w:rFonts w:ascii="Times New Roman" w:hAnsi="Times New Roman" w:cs="Times New Roman"/>
          <w:sz w:val="24"/>
          <w:szCs w:val="24"/>
        </w:rPr>
        <w:t xml:space="preserve">, en el nivel de </w:t>
      </w:r>
      <w:r w:rsidR="00CB30AE" w:rsidRPr="008D35C1">
        <w:rPr>
          <w:rFonts w:ascii="Times New Roman" w:hAnsi="Times New Roman" w:cs="Times New Roman"/>
          <w:sz w:val="24"/>
          <w:szCs w:val="24"/>
        </w:rPr>
        <w:lastRenderedPageBreak/>
        <w:t>expectativas de autoeficacia que presentan los docentes de educación preescolar respecto al diseño de su planeación didáctica.</w:t>
      </w:r>
    </w:p>
    <w:p w:rsidR="00CB30AE" w:rsidRPr="008D35C1" w:rsidRDefault="00CB30AE" w:rsidP="00C14505">
      <w:pPr>
        <w:spacing w:after="0" w:line="360" w:lineRule="auto"/>
        <w:jc w:val="both"/>
        <w:rPr>
          <w:rFonts w:ascii="Times New Roman" w:hAnsi="Times New Roman" w:cs="Times New Roman"/>
          <w:sz w:val="24"/>
          <w:szCs w:val="24"/>
        </w:rPr>
      </w:pPr>
    </w:p>
    <w:p w:rsidR="00A5357B" w:rsidRDefault="00A5357B"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Para cumplir con dichos objetivos se realizó un estudio exploratorio, descriptivo-correlacional, transversal y no experimental. L</w:t>
      </w:r>
      <w:r w:rsidR="00144862" w:rsidRPr="008D35C1">
        <w:rPr>
          <w:rFonts w:ascii="Times New Roman" w:hAnsi="Times New Roman" w:cs="Times New Roman"/>
          <w:sz w:val="24"/>
          <w:szCs w:val="24"/>
        </w:rPr>
        <w:t xml:space="preserve">a recogida de datos se llevó a </w:t>
      </w:r>
      <w:r w:rsidRPr="008D35C1">
        <w:rPr>
          <w:rFonts w:ascii="Times New Roman" w:hAnsi="Times New Roman" w:cs="Times New Roman"/>
          <w:sz w:val="24"/>
          <w:szCs w:val="24"/>
        </w:rPr>
        <w:t>cabo mediante el cuestionario denominado Inventario de Expectativas de Autoeficacia Docente (</w:t>
      </w:r>
      <w:r w:rsidR="002F6D29" w:rsidRPr="008D35C1">
        <w:rPr>
          <w:rFonts w:ascii="Times New Roman" w:hAnsi="Times New Roman" w:cs="Times New Roman"/>
          <w:sz w:val="24"/>
          <w:szCs w:val="24"/>
        </w:rPr>
        <w:t>IEAD), el cual fue aplicado a 39docentes de educación preescolar</w:t>
      </w:r>
      <w:r w:rsidRPr="008D35C1">
        <w:rPr>
          <w:rFonts w:ascii="Times New Roman" w:hAnsi="Times New Roman" w:cs="Times New Roman"/>
          <w:sz w:val="24"/>
          <w:szCs w:val="24"/>
        </w:rPr>
        <w:t xml:space="preserve"> de la ciudad </w:t>
      </w:r>
      <w:r w:rsidR="00041D94">
        <w:rPr>
          <w:rFonts w:ascii="Times New Roman" w:hAnsi="Times New Roman" w:cs="Times New Roman"/>
          <w:sz w:val="24"/>
          <w:szCs w:val="24"/>
        </w:rPr>
        <w:t xml:space="preserve">de </w:t>
      </w:r>
      <w:r w:rsidRPr="008D35C1">
        <w:rPr>
          <w:rFonts w:ascii="Times New Roman" w:hAnsi="Times New Roman" w:cs="Times New Roman"/>
          <w:sz w:val="24"/>
          <w:szCs w:val="24"/>
        </w:rPr>
        <w:t>Victoria de Durango.</w:t>
      </w:r>
    </w:p>
    <w:p w:rsidR="001D1600" w:rsidRDefault="001D1600" w:rsidP="00C14505">
      <w:pPr>
        <w:spacing w:after="0" w:line="360" w:lineRule="auto"/>
        <w:jc w:val="both"/>
        <w:rPr>
          <w:rFonts w:ascii="Times New Roman" w:hAnsi="Times New Roman" w:cs="Times New Roman"/>
          <w:sz w:val="24"/>
          <w:szCs w:val="24"/>
        </w:rPr>
      </w:pPr>
    </w:p>
    <w:p w:rsidR="001D1600" w:rsidRPr="00CB05DA" w:rsidRDefault="001D1600" w:rsidP="00C14505">
      <w:pPr>
        <w:spacing w:after="0" w:line="360" w:lineRule="auto"/>
        <w:jc w:val="both"/>
        <w:rPr>
          <w:rFonts w:ascii="Times New Roman" w:hAnsi="Times New Roman" w:cs="Times New Roman"/>
          <w:sz w:val="24"/>
          <w:szCs w:val="24"/>
        </w:rPr>
      </w:pPr>
      <w:r w:rsidRPr="00CB05DA">
        <w:rPr>
          <w:rFonts w:ascii="Times New Roman" w:hAnsi="Times New Roman" w:cs="Times New Roman"/>
          <w:sz w:val="24"/>
          <w:szCs w:val="24"/>
        </w:rPr>
        <w:t xml:space="preserve">Sus principales resultados, permiten afirmar que </w:t>
      </w:r>
      <w:r>
        <w:rPr>
          <w:rFonts w:ascii="Times New Roman" w:hAnsi="Times New Roman" w:cs="Times New Roman"/>
          <w:sz w:val="24"/>
          <w:szCs w:val="24"/>
        </w:rPr>
        <w:t>el nivel de expectativas de autoeficacia de los docentes de preescolar de Victoria de Durango es alto.</w:t>
      </w:r>
    </w:p>
    <w:p w:rsidR="001D1600" w:rsidRPr="008D35C1" w:rsidRDefault="001D1600" w:rsidP="00C14505">
      <w:pPr>
        <w:spacing w:after="0" w:line="360" w:lineRule="auto"/>
        <w:jc w:val="both"/>
        <w:rPr>
          <w:rFonts w:ascii="Times New Roman" w:hAnsi="Times New Roman" w:cs="Times New Roman"/>
          <w:sz w:val="24"/>
          <w:szCs w:val="24"/>
        </w:rPr>
      </w:pPr>
    </w:p>
    <w:p w:rsidR="008D35C1" w:rsidRPr="008D35C1" w:rsidRDefault="008D35C1" w:rsidP="00C14505">
      <w:pPr>
        <w:spacing w:after="0" w:line="360" w:lineRule="auto"/>
        <w:jc w:val="both"/>
        <w:rPr>
          <w:rFonts w:ascii="Times New Roman" w:hAnsi="Times New Roman" w:cs="Times New Roman"/>
          <w:sz w:val="24"/>
          <w:szCs w:val="24"/>
        </w:rPr>
      </w:pPr>
    </w:p>
    <w:p w:rsidR="00A5357B" w:rsidRPr="008D35C1" w:rsidRDefault="00A5357B"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t>Palabras clave</w:t>
      </w:r>
    </w:p>
    <w:p w:rsidR="00A5357B" w:rsidRPr="008D35C1" w:rsidRDefault="00A5357B" w:rsidP="00C14505">
      <w:pPr>
        <w:spacing w:after="0" w:line="360" w:lineRule="auto"/>
        <w:jc w:val="center"/>
        <w:rPr>
          <w:rFonts w:ascii="Times New Roman" w:hAnsi="Times New Roman" w:cs="Times New Roman"/>
          <w:sz w:val="24"/>
          <w:szCs w:val="24"/>
        </w:rPr>
      </w:pPr>
      <w:r w:rsidRPr="008D35C1">
        <w:rPr>
          <w:rFonts w:ascii="Times New Roman" w:hAnsi="Times New Roman" w:cs="Times New Roman"/>
          <w:sz w:val="24"/>
          <w:szCs w:val="24"/>
        </w:rPr>
        <w:t>Expectativas de Autoeficac</w:t>
      </w:r>
      <w:r w:rsidR="002F6D29" w:rsidRPr="008D35C1">
        <w:rPr>
          <w:rFonts w:ascii="Times New Roman" w:hAnsi="Times New Roman" w:cs="Times New Roman"/>
          <w:sz w:val="24"/>
          <w:szCs w:val="24"/>
        </w:rPr>
        <w:t>ia, Docentes, Educación Preescolar y Planeación</w:t>
      </w:r>
      <w:r w:rsidR="00B57F1C" w:rsidRPr="008D35C1">
        <w:rPr>
          <w:rFonts w:ascii="Times New Roman" w:hAnsi="Times New Roman" w:cs="Times New Roman"/>
          <w:sz w:val="24"/>
          <w:szCs w:val="24"/>
        </w:rPr>
        <w:t xml:space="preserve"> didáctica</w:t>
      </w:r>
      <w:r w:rsidRPr="008D35C1">
        <w:rPr>
          <w:rFonts w:ascii="Times New Roman" w:hAnsi="Times New Roman" w:cs="Times New Roman"/>
          <w:sz w:val="24"/>
          <w:szCs w:val="24"/>
        </w:rPr>
        <w:t>.</w:t>
      </w:r>
    </w:p>
    <w:p w:rsidR="00CB2291" w:rsidRDefault="00CB2291" w:rsidP="00C14505">
      <w:pPr>
        <w:spacing w:after="0" w:line="360" w:lineRule="auto"/>
        <w:jc w:val="center"/>
        <w:rPr>
          <w:rFonts w:ascii="Times New Roman" w:hAnsi="Times New Roman" w:cs="Times New Roman"/>
          <w:b/>
          <w:sz w:val="24"/>
          <w:szCs w:val="24"/>
        </w:rPr>
      </w:pPr>
    </w:p>
    <w:p w:rsidR="00B05235" w:rsidRDefault="00B05235" w:rsidP="00C14505">
      <w:pPr>
        <w:spacing w:after="0" w:line="360" w:lineRule="auto"/>
        <w:jc w:val="center"/>
        <w:rPr>
          <w:rFonts w:ascii="Times New Roman" w:hAnsi="Times New Roman" w:cs="Times New Roman"/>
          <w:b/>
          <w:sz w:val="24"/>
          <w:szCs w:val="24"/>
        </w:rPr>
      </w:pPr>
    </w:p>
    <w:p w:rsidR="00B05235" w:rsidRPr="008D35C1" w:rsidRDefault="00B05235" w:rsidP="00C14505">
      <w:pPr>
        <w:spacing w:after="0" w:line="360" w:lineRule="auto"/>
        <w:jc w:val="center"/>
        <w:rPr>
          <w:rFonts w:ascii="Times New Roman" w:hAnsi="Times New Roman" w:cs="Times New Roman"/>
          <w:b/>
          <w:sz w:val="24"/>
          <w:szCs w:val="24"/>
        </w:rPr>
      </w:pPr>
    </w:p>
    <w:p w:rsidR="00DE33C9" w:rsidRPr="008D35C1" w:rsidRDefault="00E326CB"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t>Introducción</w:t>
      </w:r>
    </w:p>
    <w:p w:rsidR="002F6D29" w:rsidRDefault="001C489A"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Pensar en la práctica educativa desde una perspectiva a priori significa prever, p</w:t>
      </w:r>
      <w:r w:rsidR="00B57F1C" w:rsidRPr="008D35C1">
        <w:rPr>
          <w:rFonts w:ascii="Times New Roman" w:hAnsi="Times New Roman" w:cs="Times New Roman"/>
          <w:sz w:val="24"/>
          <w:szCs w:val="24"/>
        </w:rPr>
        <w:t>l</w:t>
      </w:r>
      <w:r w:rsidRPr="008D35C1">
        <w:rPr>
          <w:rFonts w:ascii="Times New Roman" w:hAnsi="Times New Roman" w:cs="Times New Roman"/>
          <w:sz w:val="24"/>
          <w:szCs w:val="24"/>
        </w:rPr>
        <w:t>anificar o diseñar qué pla</w:t>
      </w:r>
      <w:r w:rsidR="00B57F1C" w:rsidRPr="008D35C1">
        <w:rPr>
          <w:rFonts w:ascii="Times New Roman" w:hAnsi="Times New Roman" w:cs="Times New Roman"/>
          <w:sz w:val="24"/>
          <w:szCs w:val="24"/>
        </w:rPr>
        <w:t>neamos o pretendemos y por dó</w:t>
      </w:r>
      <w:r w:rsidRPr="008D35C1">
        <w:rPr>
          <w:rFonts w:ascii="Times New Roman" w:hAnsi="Times New Roman" w:cs="Times New Roman"/>
          <w:sz w:val="24"/>
          <w:szCs w:val="24"/>
        </w:rPr>
        <w:t>nde queremos que di</w:t>
      </w:r>
      <w:r w:rsidR="00B004AF" w:rsidRPr="008D35C1">
        <w:rPr>
          <w:rFonts w:ascii="Times New Roman" w:hAnsi="Times New Roman" w:cs="Times New Roman"/>
          <w:sz w:val="24"/>
          <w:szCs w:val="24"/>
        </w:rPr>
        <w:t xml:space="preserve">scurra el </w:t>
      </w:r>
      <w:r w:rsidR="00B004AF" w:rsidRPr="008D35C1">
        <w:rPr>
          <w:rFonts w:ascii="Times New Roman" w:hAnsi="Times New Roman" w:cs="Times New Roman"/>
          <w:color w:val="000000" w:themeColor="text1"/>
          <w:sz w:val="24"/>
          <w:szCs w:val="24"/>
        </w:rPr>
        <w:t>proceso de enseñanza y</w:t>
      </w:r>
      <w:r w:rsidRPr="008D35C1">
        <w:rPr>
          <w:rFonts w:ascii="Times New Roman" w:hAnsi="Times New Roman" w:cs="Times New Roman"/>
          <w:color w:val="000000" w:themeColor="text1"/>
          <w:sz w:val="24"/>
          <w:szCs w:val="24"/>
        </w:rPr>
        <w:t xml:space="preserve"> aprendizaje</w:t>
      </w:r>
      <w:r w:rsidRPr="008D35C1">
        <w:rPr>
          <w:rFonts w:ascii="Times New Roman" w:hAnsi="Times New Roman" w:cs="Times New Roman"/>
          <w:color w:val="FF0000"/>
          <w:sz w:val="24"/>
          <w:szCs w:val="24"/>
        </w:rPr>
        <w:t>.</w:t>
      </w:r>
      <w:r w:rsidRPr="008D35C1">
        <w:rPr>
          <w:rFonts w:ascii="Times New Roman" w:hAnsi="Times New Roman" w:cs="Times New Roman"/>
          <w:sz w:val="24"/>
          <w:szCs w:val="24"/>
        </w:rPr>
        <w:t xml:space="preserve"> La influencia del educador en la creación de un ambiente de aprendizaje depende de decisiones to</w:t>
      </w:r>
      <w:r w:rsidR="00DF12DA" w:rsidRPr="008D35C1">
        <w:rPr>
          <w:rFonts w:ascii="Times New Roman" w:hAnsi="Times New Roman" w:cs="Times New Roman"/>
          <w:sz w:val="24"/>
          <w:szCs w:val="24"/>
        </w:rPr>
        <w:t>madas en distintos momentos del mismo.</w:t>
      </w:r>
    </w:p>
    <w:p w:rsidR="001D1600" w:rsidRPr="008D35C1" w:rsidRDefault="001D1600" w:rsidP="00C14505">
      <w:pPr>
        <w:spacing w:after="0" w:line="360" w:lineRule="auto"/>
        <w:jc w:val="both"/>
        <w:rPr>
          <w:rFonts w:ascii="Times New Roman" w:hAnsi="Times New Roman" w:cs="Times New Roman"/>
          <w:color w:val="FF0000"/>
          <w:sz w:val="24"/>
          <w:szCs w:val="24"/>
        </w:rPr>
      </w:pPr>
    </w:p>
    <w:p w:rsidR="00A1660C" w:rsidRDefault="00A1660C"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Somos testigos de primera mano de que los cambios que se están gestando producto de la global</w:t>
      </w:r>
      <w:r w:rsidR="0045067E">
        <w:rPr>
          <w:rFonts w:ascii="Times New Roman" w:hAnsi="Times New Roman" w:cs="Times New Roman"/>
          <w:sz w:val="24"/>
          <w:szCs w:val="24"/>
        </w:rPr>
        <w:t xml:space="preserve">ización en el ámbito educativo </w:t>
      </w:r>
      <w:r w:rsidRPr="008D35C1">
        <w:rPr>
          <w:rFonts w:ascii="Times New Roman" w:hAnsi="Times New Roman" w:cs="Times New Roman"/>
          <w:sz w:val="24"/>
          <w:szCs w:val="24"/>
        </w:rPr>
        <w:t xml:space="preserve">tienen impacto en la planeación </w:t>
      </w:r>
      <w:r w:rsidR="00DF12DA" w:rsidRPr="008D35C1">
        <w:rPr>
          <w:rFonts w:ascii="Times New Roman" w:hAnsi="Times New Roman" w:cs="Times New Roman"/>
          <w:sz w:val="24"/>
          <w:szCs w:val="24"/>
        </w:rPr>
        <w:t>didáctica</w:t>
      </w:r>
      <w:r w:rsidRPr="008D35C1">
        <w:rPr>
          <w:rFonts w:ascii="Times New Roman" w:hAnsi="Times New Roman" w:cs="Times New Roman"/>
          <w:sz w:val="24"/>
          <w:szCs w:val="24"/>
        </w:rPr>
        <w:t xml:space="preserve">. La UNESCO, como </w:t>
      </w:r>
      <w:r w:rsidR="00FB5A48" w:rsidRPr="008D35C1">
        <w:rPr>
          <w:rFonts w:ascii="Times New Roman" w:hAnsi="Times New Roman" w:cs="Times New Roman"/>
          <w:sz w:val="24"/>
          <w:szCs w:val="24"/>
        </w:rPr>
        <w:t>organismo</w:t>
      </w:r>
      <w:r w:rsidRPr="008D35C1">
        <w:rPr>
          <w:rFonts w:ascii="Times New Roman" w:hAnsi="Times New Roman" w:cs="Times New Roman"/>
          <w:sz w:val="24"/>
          <w:szCs w:val="24"/>
        </w:rPr>
        <w:t xml:space="preserve"> rector de la educación mundial, a trazado una serie de directrices que han venido tomando auge</w:t>
      </w:r>
      <w:r w:rsidR="0045067E">
        <w:rPr>
          <w:rFonts w:ascii="Times New Roman" w:hAnsi="Times New Roman" w:cs="Times New Roman"/>
          <w:sz w:val="24"/>
          <w:szCs w:val="24"/>
        </w:rPr>
        <w:t>,</w:t>
      </w:r>
      <w:r w:rsidR="00730719">
        <w:rPr>
          <w:rFonts w:ascii="Times New Roman" w:hAnsi="Times New Roman" w:cs="Times New Roman"/>
          <w:sz w:val="24"/>
          <w:szCs w:val="24"/>
        </w:rPr>
        <w:t xml:space="preserve"> </w:t>
      </w:r>
      <w:r w:rsidR="00FB5A48" w:rsidRPr="008D35C1">
        <w:rPr>
          <w:rFonts w:ascii="Times New Roman" w:hAnsi="Times New Roman" w:cs="Times New Roman"/>
          <w:sz w:val="24"/>
          <w:szCs w:val="24"/>
        </w:rPr>
        <w:t>haciendo</w:t>
      </w:r>
      <w:r w:rsidR="00730719">
        <w:rPr>
          <w:rFonts w:ascii="Times New Roman" w:hAnsi="Times New Roman" w:cs="Times New Roman"/>
          <w:sz w:val="24"/>
          <w:szCs w:val="24"/>
        </w:rPr>
        <w:t xml:space="preserve"> </w:t>
      </w:r>
      <w:r w:rsidR="00FB5A48" w:rsidRPr="008D35C1">
        <w:rPr>
          <w:rFonts w:ascii="Times New Roman" w:hAnsi="Times New Roman" w:cs="Times New Roman"/>
          <w:sz w:val="24"/>
          <w:szCs w:val="24"/>
        </w:rPr>
        <w:t>hincapié</w:t>
      </w:r>
      <w:r w:rsidRPr="008D35C1">
        <w:rPr>
          <w:rFonts w:ascii="Times New Roman" w:hAnsi="Times New Roman" w:cs="Times New Roman"/>
          <w:sz w:val="24"/>
          <w:szCs w:val="24"/>
        </w:rPr>
        <w:t xml:space="preserve"> en que los sistemas educativos deben responder a los </w:t>
      </w:r>
      <w:r w:rsidR="00FB5A48" w:rsidRPr="008D35C1">
        <w:rPr>
          <w:rFonts w:ascii="Times New Roman" w:hAnsi="Times New Roman" w:cs="Times New Roman"/>
          <w:sz w:val="24"/>
          <w:szCs w:val="24"/>
        </w:rPr>
        <w:t>múltiples</w:t>
      </w:r>
      <w:r w:rsidRPr="008D35C1">
        <w:rPr>
          <w:rFonts w:ascii="Times New Roman" w:hAnsi="Times New Roman" w:cs="Times New Roman"/>
          <w:sz w:val="24"/>
          <w:szCs w:val="24"/>
        </w:rPr>
        <w:t xml:space="preserve"> retos que les lanza la sociedad de la información, en función siempre de un enriquecimiento continuo de </w:t>
      </w:r>
      <w:r w:rsidR="001C489A" w:rsidRPr="008D35C1">
        <w:rPr>
          <w:rFonts w:ascii="Times New Roman" w:hAnsi="Times New Roman" w:cs="Times New Roman"/>
          <w:sz w:val="24"/>
          <w:szCs w:val="24"/>
        </w:rPr>
        <w:t>l</w:t>
      </w:r>
      <w:r w:rsidRPr="008D35C1">
        <w:rPr>
          <w:rFonts w:ascii="Times New Roman" w:hAnsi="Times New Roman" w:cs="Times New Roman"/>
          <w:sz w:val="24"/>
          <w:szCs w:val="24"/>
        </w:rPr>
        <w:t xml:space="preserve">os conocimientos y del ejercicio de una </w:t>
      </w:r>
      <w:r w:rsidR="00FB5A48" w:rsidRPr="008D35C1">
        <w:rPr>
          <w:rFonts w:ascii="Times New Roman" w:hAnsi="Times New Roman" w:cs="Times New Roman"/>
          <w:sz w:val="24"/>
          <w:szCs w:val="24"/>
        </w:rPr>
        <w:t>ciudadaníaadaptada</w:t>
      </w:r>
      <w:r w:rsidRPr="008D35C1">
        <w:rPr>
          <w:rFonts w:ascii="Times New Roman" w:hAnsi="Times New Roman" w:cs="Times New Roman"/>
          <w:sz w:val="24"/>
          <w:szCs w:val="24"/>
        </w:rPr>
        <w:t xml:space="preserve"> a las exigencias de nuestra época</w:t>
      </w:r>
      <w:r w:rsidR="00A136CA">
        <w:rPr>
          <w:rFonts w:ascii="Times New Roman" w:hAnsi="Times New Roman" w:cs="Times New Roman"/>
          <w:sz w:val="24"/>
          <w:szCs w:val="24"/>
        </w:rPr>
        <w:t xml:space="preserve"> (</w:t>
      </w:r>
      <w:proofErr w:type="spellStart"/>
      <w:r w:rsidR="00A136CA">
        <w:rPr>
          <w:rFonts w:ascii="Times New Roman" w:hAnsi="Times New Roman" w:cs="Times New Roman"/>
          <w:sz w:val="24"/>
          <w:szCs w:val="24"/>
        </w:rPr>
        <w:t>Chicaz</w:t>
      </w:r>
      <w:proofErr w:type="spellEnd"/>
      <w:r w:rsidR="00A136CA">
        <w:rPr>
          <w:rFonts w:ascii="Times New Roman" w:hAnsi="Times New Roman" w:cs="Times New Roman"/>
          <w:sz w:val="24"/>
          <w:szCs w:val="24"/>
        </w:rPr>
        <w:t>, 2009)</w:t>
      </w:r>
      <w:r w:rsidRPr="008D35C1">
        <w:rPr>
          <w:rFonts w:ascii="Times New Roman" w:hAnsi="Times New Roman" w:cs="Times New Roman"/>
          <w:sz w:val="24"/>
          <w:szCs w:val="24"/>
        </w:rPr>
        <w:t>.</w:t>
      </w:r>
    </w:p>
    <w:p w:rsidR="00DE33C9" w:rsidRDefault="004B3CCD"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lastRenderedPageBreak/>
        <w:t>Entre 2004 y 2011</w:t>
      </w:r>
      <w:r w:rsidR="005B3246" w:rsidRPr="008D35C1">
        <w:rPr>
          <w:rFonts w:ascii="Times New Roman" w:hAnsi="Times New Roman" w:cs="Times New Roman"/>
          <w:sz w:val="24"/>
          <w:szCs w:val="24"/>
        </w:rPr>
        <w:t xml:space="preserve"> l</w:t>
      </w:r>
      <w:r w:rsidR="00A37B18" w:rsidRPr="008D35C1">
        <w:rPr>
          <w:rFonts w:ascii="Times New Roman" w:hAnsi="Times New Roman" w:cs="Times New Roman"/>
          <w:sz w:val="24"/>
          <w:szCs w:val="24"/>
        </w:rPr>
        <w:t xml:space="preserve">a </w:t>
      </w:r>
      <w:r w:rsidR="00FB5A48" w:rsidRPr="008D35C1">
        <w:rPr>
          <w:rFonts w:ascii="Times New Roman" w:hAnsi="Times New Roman" w:cs="Times New Roman"/>
          <w:sz w:val="24"/>
          <w:szCs w:val="24"/>
        </w:rPr>
        <w:t>educación</w:t>
      </w:r>
      <w:r w:rsidR="00DE33C9" w:rsidRPr="008D35C1">
        <w:rPr>
          <w:rFonts w:ascii="Times New Roman" w:hAnsi="Times New Roman" w:cs="Times New Roman"/>
          <w:sz w:val="24"/>
          <w:szCs w:val="24"/>
        </w:rPr>
        <w:t xml:space="preserve"> básica en </w:t>
      </w:r>
      <w:r w:rsidR="00FB5A48" w:rsidRPr="008D35C1">
        <w:rPr>
          <w:rFonts w:ascii="Times New Roman" w:hAnsi="Times New Roman" w:cs="Times New Roman"/>
          <w:sz w:val="24"/>
          <w:szCs w:val="24"/>
        </w:rPr>
        <w:t>México</w:t>
      </w:r>
      <w:r w:rsidR="00A37B18" w:rsidRPr="008D35C1">
        <w:rPr>
          <w:rFonts w:ascii="Times New Roman" w:hAnsi="Times New Roman" w:cs="Times New Roman"/>
          <w:sz w:val="24"/>
          <w:szCs w:val="24"/>
        </w:rPr>
        <w:t>, integrada por los niveles de educación preescolar, primaria y secundaria</w:t>
      </w:r>
      <w:r w:rsidR="0045067E">
        <w:rPr>
          <w:rFonts w:ascii="Times New Roman" w:hAnsi="Times New Roman" w:cs="Times New Roman"/>
          <w:sz w:val="24"/>
          <w:szCs w:val="24"/>
        </w:rPr>
        <w:t>,</w:t>
      </w:r>
      <w:r w:rsidR="005B3246" w:rsidRPr="008D35C1">
        <w:rPr>
          <w:rFonts w:ascii="Times New Roman" w:hAnsi="Times New Roman" w:cs="Times New Roman"/>
          <w:sz w:val="24"/>
          <w:szCs w:val="24"/>
        </w:rPr>
        <w:t>ha</w:t>
      </w:r>
      <w:r w:rsidR="00FB5A48" w:rsidRPr="008D35C1">
        <w:rPr>
          <w:rFonts w:ascii="Times New Roman" w:hAnsi="Times New Roman" w:cs="Times New Roman"/>
          <w:sz w:val="24"/>
          <w:szCs w:val="24"/>
        </w:rPr>
        <w:t>experimentado</w:t>
      </w:r>
      <w:r w:rsidR="00A37B18" w:rsidRPr="008D35C1">
        <w:rPr>
          <w:rFonts w:ascii="Times New Roman" w:hAnsi="Times New Roman" w:cs="Times New Roman"/>
          <w:sz w:val="24"/>
          <w:szCs w:val="24"/>
        </w:rPr>
        <w:t xml:space="preserve">una reforma </w:t>
      </w:r>
      <w:r w:rsidR="00FB5A48" w:rsidRPr="008D35C1">
        <w:rPr>
          <w:rFonts w:ascii="Times New Roman" w:hAnsi="Times New Roman" w:cs="Times New Roman"/>
          <w:sz w:val="24"/>
          <w:szCs w:val="24"/>
        </w:rPr>
        <w:t>curricular</w:t>
      </w:r>
      <w:r w:rsidR="00A37B18" w:rsidRPr="008D35C1">
        <w:rPr>
          <w:rFonts w:ascii="Times New Roman" w:hAnsi="Times New Roman" w:cs="Times New Roman"/>
          <w:sz w:val="24"/>
          <w:szCs w:val="24"/>
        </w:rPr>
        <w:t xml:space="preserve"> que </w:t>
      </w:r>
      <w:r w:rsidR="00FB5A48" w:rsidRPr="008D35C1">
        <w:rPr>
          <w:rFonts w:ascii="Times New Roman" w:hAnsi="Times New Roman" w:cs="Times New Roman"/>
          <w:sz w:val="24"/>
          <w:szCs w:val="24"/>
        </w:rPr>
        <w:t>culminó</w:t>
      </w:r>
      <w:r w:rsidR="00A37B18" w:rsidRPr="008D35C1">
        <w:rPr>
          <w:rFonts w:ascii="Times New Roman" w:hAnsi="Times New Roman" w:cs="Times New Roman"/>
          <w:sz w:val="24"/>
          <w:szCs w:val="24"/>
        </w:rPr>
        <w:t>con el Decreto de Articulac</w:t>
      </w:r>
      <w:r w:rsidR="00FB5A48" w:rsidRPr="008D35C1">
        <w:rPr>
          <w:rFonts w:ascii="Times New Roman" w:hAnsi="Times New Roman" w:cs="Times New Roman"/>
          <w:sz w:val="24"/>
          <w:szCs w:val="24"/>
        </w:rPr>
        <w:t xml:space="preserve">ión de la </w:t>
      </w:r>
      <w:r w:rsidR="00A37B18" w:rsidRPr="008D35C1">
        <w:rPr>
          <w:rFonts w:ascii="Times New Roman" w:hAnsi="Times New Roman" w:cs="Times New Roman"/>
          <w:sz w:val="24"/>
          <w:szCs w:val="24"/>
        </w:rPr>
        <w:t xml:space="preserve">Educación </w:t>
      </w:r>
      <w:r w:rsidR="00FB5A48" w:rsidRPr="008D35C1">
        <w:rPr>
          <w:rFonts w:ascii="Times New Roman" w:hAnsi="Times New Roman" w:cs="Times New Roman"/>
          <w:sz w:val="24"/>
          <w:szCs w:val="24"/>
        </w:rPr>
        <w:t>Básica</w:t>
      </w:r>
      <w:r w:rsidR="00A37B18" w:rsidRPr="008D35C1">
        <w:rPr>
          <w:rFonts w:ascii="Times New Roman" w:hAnsi="Times New Roman" w:cs="Times New Roman"/>
          <w:sz w:val="24"/>
          <w:szCs w:val="24"/>
        </w:rPr>
        <w:t xml:space="preserve">. El </w:t>
      </w:r>
      <w:r w:rsidR="00FB5A48" w:rsidRPr="008D35C1">
        <w:rPr>
          <w:rFonts w:ascii="Times New Roman" w:hAnsi="Times New Roman" w:cs="Times New Roman"/>
          <w:sz w:val="24"/>
          <w:szCs w:val="24"/>
        </w:rPr>
        <w:t>proceso</w:t>
      </w:r>
      <w:r w:rsidR="00A37B18" w:rsidRPr="008D35C1">
        <w:rPr>
          <w:rFonts w:ascii="Times New Roman" w:hAnsi="Times New Roman" w:cs="Times New Roman"/>
          <w:sz w:val="24"/>
          <w:szCs w:val="24"/>
        </w:rPr>
        <w:t xml:space="preserve"> llevo varios años</w:t>
      </w:r>
      <w:r w:rsidR="0045067E">
        <w:rPr>
          <w:rFonts w:ascii="Times New Roman" w:hAnsi="Times New Roman" w:cs="Times New Roman"/>
          <w:sz w:val="24"/>
          <w:szCs w:val="24"/>
        </w:rPr>
        <w:t>,</w:t>
      </w:r>
      <w:r w:rsidR="00A37B18" w:rsidRPr="008D35C1">
        <w:rPr>
          <w:rFonts w:ascii="Times New Roman" w:hAnsi="Times New Roman" w:cs="Times New Roman"/>
          <w:sz w:val="24"/>
          <w:szCs w:val="24"/>
        </w:rPr>
        <w:t xml:space="preserve"> debido a que se </w:t>
      </w:r>
      <w:r w:rsidR="00FB5A48" w:rsidRPr="008D35C1">
        <w:rPr>
          <w:rFonts w:ascii="Times New Roman" w:hAnsi="Times New Roman" w:cs="Times New Roman"/>
          <w:sz w:val="24"/>
          <w:szCs w:val="24"/>
        </w:rPr>
        <w:t>realizó</w:t>
      </w:r>
      <w:r w:rsidR="00A37B18" w:rsidRPr="008D35C1">
        <w:rPr>
          <w:rFonts w:ascii="Times New Roman" w:hAnsi="Times New Roman" w:cs="Times New Roman"/>
          <w:sz w:val="24"/>
          <w:szCs w:val="24"/>
        </w:rPr>
        <w:t xml:space="preserve"> en diferentes momentos en cada nivel educativo: en 2004 se </w:t>
      </w:r>
      <w:r w:rsidR="00FB5A48" w:rsidRPr="008D35C1">
        <w:rPr>
          <w:rFonts w:ascii="Times New Roman" w:hAnsi="Times New Roman" w:cs="Times New Roman"/>
          <w:sz w:val="24"/>
          <w:szCs w:val="24"/>
        </w:rPr>
        <w:t>inició</w:t>
      </w:r>
      <w:r w:rsidR="00A37B18" w:rsidRPr="008D35C1">
        <w:rPr>
          <w:rFonts w:ascii="Times New Roman" w:hAnsi="Times New Roman" w:cs="Times New Roman"/>
          <w:sz w:val="24"/>
          <w:szCs w:val="24"/>
        </w:rPr>
        <w:t xml:space="preserve"> en preescolar, en 2006 en </w:t>
      </w:r>
      <w:r w:rsidR="00FB5A48" w:rsidRPr="008D35C1">
        <w:rPr>
          <w:rFonts w:ascii="Times New Roman" w:hAnsi="Times New Roman" w:cs="Times New Roman"/>
          <w:sz w:val="24"/>
          <w:szCs w:val="24"/>
        </w:rPr>
        <w:t>secundaria</w:t>
      </w:r>
      <w:r w:rsidR="00A37B18" w:rsidRPr="008D35C1">
        <w:rPr>
          <w:rFonts w:ascii="Times New Roman" w:hAnsi="Times New Roman" w:cs="Times New Roman"/>
          <w:sz w:val="24"/>
          <w:szCs w:val="24"/>
        </w:rPr>
        <w:t xml:space="preserve"> y entre 2009 y 2011 en primaria, en este </w:t>
      </w:r>
      <w:r w:rsidR="00FB5A48" w:rsidRPr="008D35C1">
        <w:rPr>
          <w:rFonts w:ascii="Times New Roman" w:hAnsi="Times New Roman" w:cs="Times New Roman"/>
          <w:sz w:val="24"/>
          <w:szCs w:val="24"/>
        </w:rPr>
        <w:t>último</w:t>
      </w:r>
      <w:r w:rsidR="00A37B18" w:rsidRPr="008D35C1">
        <w:rPr>
          <w:rFonts w:ascii="Times New Roman" w:hAnsi="Times New Roman" w:cs="Times New Roman"/>
          <w:sz w:val="24"/>
          <w:szCs w:val="24"/>
        </w:rPr>
        <w:t xml:space="preserve"> nivel educativo la reforma curricular se fue implementando de forma gradual combinando fases de prueba del </w:t>
      </w:r>
      <w:r w:rsidR="00FB5A48" w:rsidRPr="008D35C1">
        <w:rPr>
          <w:rFonts w:ascii="Times New Roman" w:hAnsi="Times New Roman" w:cs="Times New Roman"/>
          <w:sz w:val="24"/>
          <w:szCs w:val="24"/>
        </w:rPr>
        <w:t>nuevo currí</w:t>
      </w:r>
      <w:r w:rsidR="00A37B18" w:rsidRPr="008D35C1">
        <w:rPr>
          <w:rFonts w:ascii="Times New Roman" w:hAnsi="Times New Roman" w:cs="Times New Roman"/>
          <w:sz w:val="24"/>
          <w:szCs w:val="24"/>
        </w:rPr>
        <w:t>culum con fases de generalización a la totalidad de las escuelas primarias del país.</w:t>
      </w:r>
    </w:p>
    <w:p w:rsidR="001D1600" w:rsidRPr="008D35C1" w:rsidRDefault="001D1600" w:rsidP="00C14505">
      <w:pPr>
        <w:spacing w:after="0" w:line="360" w:lineRule="auto"/>
        <w:jc w:val="both"/>
        <w:rPr>
          <w:rFonts w:ascii="Times New Roman" w:hAnsi="Times New Roman" w:cs="Times New Roman"/>
          <w:sz w:val="24"/>
          <w:szCs w:val="24"/>
        </w:rPr>
      </w:pPr>
    </w:p>
    <w:p w:rsidR="004B3CCD" w:rsidRDefault="00CC3EBC"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La </w:t>
      </w:r>
      <w:r w:rsidR="0045067E">
        <w:rPr>
          <w:rFonts w:ascii="Times New Roman" w:hAnsi="Times New Roman" w:cs="Times New Roman"/>
          <w:sz w:val="24"/>
          <w:szCs w:val="24"/>
        </w:rPr>
        <w:t>Reforma Integral de la Educación Básica (RIEB)</w:t>
      </w:r>
      <w:r w:rsidRPr="008D35C1">
        <w:rPr>
          <w:rFonts w:ascii="Times New Roman" w:hAnsi="Times New Roman" w:cs="Times New Roman"/>
          <w:sz w:val="24"/>
          <w:szCs w:val="24"/>
        </w:rPr>
        <w:t xml:space="preserve"> responde a una intención de política expresada en el Plan Nacional de Desarrollo 2007 – 2012, el cual </w:t>
      </w:r>
      <w:r w:rsidR="0045067E">
        <w:rPr>
          <w:rFonts w:ascii="Times New Roman" w:hAnsi="Times New Roman" w:cs="Times New Roman"/>
          <w:sz w:val="24"/>
          <w:szCs w:val="24"/>
        </w:rPr>
        <w:t>plantea como su primer objetivo</w:t>
      </w:r>
      <w:r w:rsidRPr="008D35C1">
        <w:rPr>
          <w:rFonts w:ascii="Times New Roman" w:hAnsi="Times New Roman" w:cs="Times New Roman"/>
          <w:sz w:val="24"/>
          <w:szCs w:val="24"/>
        </w:rPr>
        <w:t xml:space="preserve"> “elevar la calidad de la educación para que los estudiantes mejoren su nivel de logro educativo, cuenten con medios para tener acceso a un mayor bienestar y contr</w:t>
      </w:r>
      <w:r w:rsidR="00DF12DA" w:rsidRPr="008D35C1">
        <w:rPr>
          <w:rFonts w:ascii="Times New Roman" w:hAnsi="Times New Roman" w:cs="Times New Roman"/>
          <w:sz w:val="24"/>
          <w:szCs w:val="24"/>
        </w:rPr>
        <w:t xml:space="preserve">ibuyen al desarrollo nacional” </w:t>
      </w:r>
      <w:r w:rsidR="00B57F1C" w:rsidRPr="008D35C1">
        <w:rPr>
          <w:rFonts w:ascii="Times New Roman" w:hAnsi="Times New Roman" w:cs="Times New Roman"/>
          <w:sz w:val="24"/>
          <w:szCs w:val="24"/>
        </w:rPr>
        <w:t>(</w:t>
      </w:r>
      <w:r w:rsidRPr="008D35C1">
        <w:rPr>
          <w:rFonts w:ascii="Times New Roman" w:hAnsi="Times New Roman" w:cs="Times New Roman"/>
          <w:sz w:val="24"/>
          <w:szCs w:val="24"/>
        </w:rPr>
        <w:t>SEP</w:t>
      </w:r>
      <w:r w:rsidR="00B57F1C" w:rsidRPr="008D35C1">
        <w:rPr>
          <w:rFonts w:ascii="Times New Roman" w:hAnsi="Times New Roman" w:cs="Times New Roman"/>
          <w:sz w:val="24"/>
          <w:szCs w:val="24"/>
        </w:rPr>
        <w:t>,</w:t>
      </w:r>
      <w:r w:rsidRPr="008D35C1">
        <w:rPr>
          <w:rFonts w:ascii="Times New Roman" w:hAnsi="Times New Roman" w:cs="Times New Roman"/>
          <w:sz w:val="24"/>
          <w:szCs w:val="24"/>
        </w:rPr>
        <w:t xml:space="preserve"> 2007</w:t>
      </w:r>
      <w:r w:rsidR="00B57F1C" w:rsidRPr="008D35C1">
        <w:rPr>
          <w:rFonts w:ascii="Times New Roman" w:hAnsi="Times New Roman" w:cs="Times New Roman"/>
          <w:sz w:val="24"/>
          <w:szCs w:val="24"/>
        </w:rPr>
        <w:t xml:space="preserve">, </w:t>
      </w:r>
      <w:r w:rsidR="00DF12DA" w:rsidRPr="008D35C1">
        <w:rPr>
          <w:rFonts w:ascii="Times New Roman" w:hAnsi="Times New Roman" w:cs="Times New Roman"/>
          <w:sz w:val="24"/>
          <w:szCs w:val="24"/>
        </w:rPr>
        <w:t>p.3</w:t>
      </w:r>
      <w:r w:rsidRPr="008D35C1">
        <w:rPr>
          <w:rFonts w:ascii="Times New Roman" w:hAnsi="Times New Roman" w:cs="Times New Roman"/>
          <w:sz w:val="24"/>
          <w:szCs w:val="24"/>
        </w:rPr>
        <w:t>)</w:t>
      </w:r>
      <w:r w:rsidR="005B32B1">
        <w:rPr>
          <w:rFonts w:ascii="Times New Roman" w:hAnsi="Times New Roman" w:cs="Times New Roman"/>
          <w:sz w:val="24"/>
          <w:szCs w:val="24"/>
        </w:rPr>
        <w:t>, ante esto y evidenciando la estrecha relación que tiene elevar la calidad de la educación con el desempeño docente se hace indispensable que los docentes realizan un óptimo diseño de su planeación didáctica, objeto de estudio presente en esta investigación.</w:t>
      </w:r>
    </w:p>
    <w:p w:rsidR="001D1600" w:rsidRPr="008D35C1" w:rsidRDefault="001D1600" w:rsidP="00C14505">
      <w:pPr>
        <w:spacing w:after="0" w:line="360" w:lineRule="auto"/>
        <w:jc w:val="both"/>
        <w:rPr>
          <w:rFonts w:ascii="Times New Roman" w:hAnsi="Times New Roman" w:cs="Times New Roman"/>
          <w:sz w:val="24"/>
          <w:szCs w:val="24"/>
        </w:rPr>
      </w:pPr>
    </w:p>
    <w:p w:rsidR="00CF271E" w:rsidRPr="008D35C1" w:rsidRDefault="002379EA"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La revisión de literatura acerca de la variable expectativas de autoeficacia en docentes en Educación Preescolar arr</w:t>
      </w:r>
      <w:r w:rsidR="00CC3EBC" w:rsidRPr="008D35C1">
        <w:rPr>
          <w:rFonts w:ascii="Times New Roman" w:hAnsi="Times New Roman" w:cs="Times New Roman"/>
          <w:sz w:val="24"/>
          <w:szCs w:val="24"/>
        </w:rPr>
        <w:t xml:space="preserve">oja investigaciones tales como la </w:t>
      </w:r>
      <w:r w:rsidR="009F4C21" w:rsidRPr="008D35C1">
        <w:rPr>
          <w:rFonts w:ascii="Times New Roman" w:hAnsi="Times New Roman" w:cs="Times New Roman"/>
          <w:sz w:val="24"/>
          <w:szCs w:val="24"/>
        </w:rPr>
        <w:t>de docentes</w:t>
      </w:r>
      <w:r w:rsidRPr="008D35C1">
        <w:rPr>
          <w:rFonts w:ascii="Times New Roman" w:hAnsi="Times New Roman" w:cs="Times New Roman"/>
          <w:sz w:val="24"/>
          <w:szCs w:val="24"/>
        </w:rPr>
        <w:t xml:space="preserve"> con creencias consonantes con</w:t>
      </w:r>
      <w:r w:rsidR="00CC3EBC" w:rsidRPr="008D35C1">
        <w:rPr>
          <w:rFonts w:ascii="Times New Roman" w:hAnsi="Times New Roman" w:cs="Times New Roman"/>
          <w:sz w:val="24"/>
          <w:szCs w:val="24"/>
        </w:rPr>
        <w:t xml:space="preserve"> las orientaciones curriculares (Prieto 2005); </w:t>
      </w:r>
      <w:r w:rsidR="00B57F1C" w:rsidRPr="008D35C1">
        <w:rPr>
          <w:rFonts w:ascii="Times New Roman" w:hAnsi="Times New Roman" w:cs="Times New Roman"/>
          <w:sz w:val="24"/>
          <w:szCs w:val="24"/>
        </w:rPr>
        <w:t>e</w:t>
      </w:r>
      <w:r w:rsidRPr="008D35C1">
        <w:rPr>
          <w:rFonts w:ascii="Times New Roman" w:hAnsi="Times New Roman" w:cs="Times New Roman"/>
          <w:sz w:val="24"/>
          <w:szCs w:val="24"/>
        </w:rPr>
        <w:t>l efecto de las experiencias de práctica en el desarrollo del sentido de autoeficacia en la formación in</w:t>
      </w:r>
      <w:r w:rsidR="00CC3EBC" w:rsidRPr="008D35C1">
        <w:rPr>
          <w:rFonts w:ascii="Times New Roman" w:hAnsi="Times New Roman" w:cs="Times New Roman"/>
          <w:sz w:val="24"/>
          <w:szCs w:val="24"/>
        </w:rPr>
        <w:t>icial de educadoras de párvulos (Del Río</w:t>
      </w:r>
      <w:r w:rsidR="00B57F1C" w:rsidRPr="008D35C1">
        <w:rPr>
          <w:rFonts w:ascii="Times New Roman" w:hAnsi="Times New Roman" w:cs="Times New Roman"/>
          <w:sz w:val="24"/>
          <w:szCs w:val="24"/>
        </w:rPr>
        <w:t>,</w:t>
      </w:r>
      <w:r w:rsidR="00730719">
        <w:rPr>
          <w:rFonts w:ascii="Times New Roman" w:hAnsi="Times New Roman" w:cs="Times New Roman"/>
          <w:sz w:val="24"/>
          <w:szCs w:val="24"/>
        </w:rPr>
        <w:t xml:space="preserve"> </w:t>
      </w:r>
      <w:r w:rsidR="005A4D95">
        <w:rPr>
          <w:rFonts w:ascii="Times New Roman" w:hAnsi="Times New Roman" w:cs="Times New Roman"/>
          <w:sz w:val="24"/>
          <w:szCs w:val="24"/>
        </w:rPr>
        <w:t xml:space="preserve">Lagos &amp; Walker, </w:t>
      </w:r>
      <w:r w:rsidR="00CC3EBC" w:rsidRPr="008D35C1">
        <w:rPr>
          <w:rFonts w:ascii="Times New Roman" w:hAnsi="Times New Roman" w:cs="Times New Roman"/>
          <w:sz w:val="24"/>
          <w:szCs w:val="24"/>
        </w:rPr>
        <w:t xml:space="preserve">2011), </w:t>
      </w:r>
      <w:r w:rsidR="00B57F1C" w:rsidRPr="008D35C1">
        <w:rPr>
          <w:rStyle w:val="hps"/>
          <w:rFonts w:ascii="Times New Roman" w:hAnsi="Times New Roman" w:cs="Times New Roman"/>
          <w:sz w:val="24"/>
          <w:szCs w:val="24"/>
          <w:lang w:val="es-ES"/>
        </w:rPr>
        <w:t>Desarrollo de</w:t>
      </w:r>
      <w:r w:rsidR="00730719">
        <w:rPr>
          <w:rStyle w:val="hps"/>
          <w:rFonts w:ascii="Times New Roman" w:hAnsi="Times New Roman" w:cs="Times New Roman"/>
          <w:sz w:val="24"/>
          <w:szCs w:val="24"/>
          <w:lang w:val="es-ES"/>
        </w:rPr>
        <w:t xml:space="preserve"> </w:t>
      </w:r>
      <w:r w:rsidR="00B57F1C" w:rsidRPr="008D35C1">
        <w:rPr>
          <w:rStyle w:val="hps"/>
          <w:rFonts w:ascii="Times New Roman" w:hAnsi="Times New Roman" w:cs="Times New Roman"/>
          <w:sz w:val="24"/>
          <w:szCs w:val="24"/>
          <w:lang w:val="es-ES"/>
        </w:rPr>
        <w:t>competencias</w:t>
      </w:r>
      <w:r w:rsidR="00730719">
        <w:rPr>
          <w:rStyle w:val="hps"/>
          <w:rFonts w:ascii="Times New Roman" w:hAnsi="Times New Roman" w:cs="Times New Roman"/>
          <w:sz w:val="24"/>
          <w:szCs w:val="24"/>
          <w:lang w:val="es-ES"/>
        </w:rPr>
        <w:t xml:space="preserve"> </w:t>
      </w:r>
      <w:r w:rsidR="00B57F1C" w:rsidRPr="008D35C1">
        <w:rPr>
          <w:rStyle w:val="hps"/>
          <w:rFonts w:ascii="Times New Roman" w:hAnsi="Times New Roman" w:cs="Times New Roman"/>
          <w:sz w:val="24"/>
          <w:szCs w:val="24"/>
          <w:lang w:val="es-ES"/>
        </w:rPr>
        <w:t>pedagógicas de</w:t>
      </w:r>
      <w:r w:rsidR="00730719">
        <w:rPr>
          <w:rStyle w:val="hps"/>
          <w:rFonts w:ascii="Times New Roman" w:hAnsi="Times New Roman" w:cs="Times New Roman"/>
          <w:sz w:val="24"/>
          <w:szCs w:val="24"/>
          <w:lang w:val="es-ES"/>
        </w:rPr>
        <w:t xml:space="preserve"> </w:t>
      </w:r>
      <w:r w:rsidR="00B57F1C" w:rsidRPr="008D35C1">
        <w:rPr>
          <w:rStyle w:val="hps"/>
          <w:rFonts w:ascii="Times New Roman" w:hAnsi="Times New Roman" w:cs="Times New Roman"/>
          <w:sz w:val="24"/>
          <w:szCs w:val="24"/>
          <w:lang w:val="es-ES"/>
        </w:rPr>
        <w:t>preescolar a la formación</w:t>
      </w:r>
      <w:r w:rsidR="00730719">
        <w:rPr>
          <w:rStyle w:val="hps"/>
          <w:rFonts w:ascii="Times New Roman" w:hAnsi="Times New Roman" w:cs="Times New Roman"/>
          <w:sz w:val="24"/>
          <w:szCs w:val="24"/>
          <w:lang w:val="es-ES"/>
        </w:rPr>
        <w:t xml:space="preserve"> </w:t>
      </w:r>
      <w:r w:rsidR="00B57F1C" w:rsidRPr="008D35C1">
        <w:rPr>
          <w:rStyle w:val="hps"/>
          <w:rFonts w:ascii="Times New Roman" w:hAnsi="Times New Roman" w:cs="Times New Roman"/>
          <w:sz w:val="24"/>
          <w:szCs w:val="24"/>
          <w:lang w:val="es-ES"/>
        </w:rPr>
        <w:t>en el servicio</w:t>
      </w:r>
      <w:r w:rsidR="00730719">
        <w:rPr>
          <w:rStyle w:val="hps"/>
          <w:rFonts w:ascii="Times New Roman" w:hAnsi="Times New Roman" w:cs="Times New Roman"/>
          <w:sz w:val="24"/>
          <w:szCs w:val="24"/>
          <w:lang w:val="es-ES"/>
        </w:rPr>
        <w:t xml:space="preserve"> </w:t>
      </w:r>
      <w:r w:rsidRPr="008D35C1">
        <w:rPr>
          <w:rFonts w:ascii="Times New Roman" w:hAnsi="Times New Roman" w:cs="Times New Roman"/>
          <w:sz w:val="24"/>
          <w:szCs w:val="24"/>
        </w:rPr>
        <w:t>(</w:t>
      </w:r>
      <w:proofErr w:type="spellStart"/>
      <w:r w:rsidRPr="008D35C1">
        <w:rPr>
          <w:rFonts w:ascii="Times New Roman" w:hAnsi="Times New Roman" w:cs="Times New Roman"/>
          <w:sz w:val="24"/>
          <w:szCs w:val="24"/>
        </w:rPr>
        <w:t>Clipa&amp;Ignat</w:t>
      </w:r>
      <w:proofErr w:type="spellEnd"/>
      <w:r w:rsidR="00B57F1C" w:rsidRPr="008D35C1">
        <w:rPr>
          <w:rFonts w:ascii="Times New Roman" w:hAnsi="Times New Roman" w:cs="Times New Roman"/>
          <w:sz w:val="24"/>
          <w:szCs w:val="24"/>
        </w:rPr>
        <w:t>,</w:t>
      </w:r>
      <w:r w:rsidRPr="008D35C1">
        <w:rPr>
          <w:rFonts w:ascii="Times New Roman" w:hAnsi="Times New Roman" w:cs="Times New Roman"/>
          <w:sz w:val="24"/>
          <w:szCs w:val="24"/>
        </w:rPr>
        <w:t xml:space="preserve"> 2010) y </w:t>
      </w:r>
      <w:r w:rsidR="00144862" w:rsidRPr="008D35C1">
        <w:rPr>
          <w:rFonts w:ascii="Times New Roman" w:hAnsi="Times New Roman" w:cs="Times New Roman"/>
          <w:sz w:val="24"/>
          <w:szCs w:val="24"/>
        </w:rPr>
        <w:t>l</w:t>
      </w:r>
      <w:r w:rsidRPr="008D35C1">
        <w:rPr>
          <w:rFonts w:ascii="Times New Roman" w:hAnsi="Times New Roman" w:cs="Times New Roman"/>
          <w:sz w:val="24"/>
          <w:szCs w:val="24"/>
        </w:rPr>
        <w:t>os diarios de prácticas: una estrategia de re</w:t>
      </w:r>
      <w:r w:rsidR="00CC3EBC" w:rsidRPr="008D35C1">
        <w:rPr>
          <w:rFonts w:ascii="Times New Roman" w:hAnsi="Times New Roman" w:cs="Times New Roman"/>
          <w:sz w:val="24"/>
          <w:szCs w:val="24"/>
        </w:rPr>
        <w:t>flexión en la formación docente</w:t>
      </w:r>
      <w:r w:rsidRPr="008D35C1">
        <w:rPr>
          <w:rFonts w:ascii="Times New Roman" w:hAnsi="Times New Roman" w:cs="Times New Roman"/>
          <w:sz w:val="24"/>
          <w:szCs w:val="24"/>
        </w:rPr>
        <w:t xml:space="preserve"> (Chacón</w:t>
      </w:r>
      <w:r w:rsidR="005A4D95">
        <w:rPr>
          <w:rFonts w:ascii="Times New Roman" w:hAnsi="Times New Roman" w:cs="Times New Roman"/>
          <w:sz w:val="24"/>
          <w:szCs w:val="24"/>
        </w:rPr>
        <w:t>&amp; Contreras,</w:t>
      </w:r>
      <w:r w:rsidRPr="008D35C1">
        <w:rPr>
          <w:rFonts w:ascii="Times New Roman" w:hAnsi="Times New Roman" w:cs="Times New Roman"/>
          <w:sz w:val="24"/>
          <w:szCs w:val="24"/>
        </w:rPr>
        <w:t xml:space="preserve"> 2006). No obstante esta literatura nos permite afirmar que dicha variable ha sido poco estudiada en el nivel preescolar y, menos aún, ante la implementación de una reforma integral como es el caso de </w:t>
      </w:r>
      <w:r w:rsidR="00CC3EBC" w:rsidRPr="008D35C1">
        <w:rPr>
          <w:rFonts w:ascii="Times New Roman" w:hAnsi="Times New Roman" w:cs="Times New Roman"/>
          <w:sz w:val="24"/>
          <w:szCs w:val="24"/>
        </w:rPr>
        <w:t>la educación básica en México, p</w:t>
      </w:r>
      <w:r w:rsidRPr="008D35C1">
        <w:rPr>
          <w:rFonts w:ascii="Times New Roman" w:hAnsi="Times New Roman" w:cs="Times New Roman"/>
          <w:sz w:val="24"/>
          <w:szCs w:val="24"/>
        </w:rPr>
        <w:t>or lo cual</w:t>
      </w:r>
      <w:r w:rsidR="00CC3EBC" w:rsidRPr="008D35C1">
        <w:rPr>
          <w:rFonts w:ascii="Times New Roman" w:hAnsi="Times New Roman" w:cs="Times New Roman"/>
          <w:sz w:val="24"/>
          <w:szCs w:val="24"/>
        </w:rPr>
        <w:t>, las expectativas de</w:t>
      </w:r>
      <w:r w:rsidRPr="008D35C1">
        <w:rPr>
          <w:rFonts w:ascii="Times New Roman" w:hAnsi="Times New Roman" w:cs="Times New Roman"/>
          <w:sz w:val="24"/>
          <w:szCs w:val="24"/>
        </w:rPr>
        <w:t xml:space="preserve"> autoeficacia </w:t>
      </w:r>
      <w:r w:rsidR="00CC3EBC" w:rsidRPr="008D35C1">
        <w:rPr>
          <w:rFonts w:ascii="Times New Roman" w:hAnsi="Times New Roman" w:cs="Times New Roman"/>
          <w:sz w:val="24"/>
          <w:szCs w:val="24"/>
        </w:rPr>
        <w:t xml:space="preserve">docente </w:t>
      </w:r>
      <w:r w:rsidRPr="008D35C1">
        <w:rPr>
          <w:rFonts w:ascii="Times New Roman" w:hAnsi="Times New Roman" w:cs="Times New Roman"/>
          <w:sz w:val="24"/>
          <w:szCs w:val="24"/>
        </w:rPr>
        <w:t>en educación preescolar ante la RIEB</w:t>
      </w:r>
      <w:r w:rsidR="00CC3EBC" w:rsidRPr="008D35C1">
        <w:rPr>
          <w:rFonts w:ascii="Times New Roman" w:hAnsi="Times New Roman" w:cs="Times New Roman"/>
          <w:sz w:val="24"/>
          <w:szCs w:val="24"/>
        </w:rPr>
        <w:t>, en el caso específico sobre el tema de la planeación didáctica, es el foco de interés de la</w:t>
      </w:r>
      <w:r w:rsidRPr="008D35C1">
        <w:rPr>
          <w:rFonts w:ascii="Times New Roman" w:hAnsi="Times New Roman" w:cs="Times New Roman"/>
          <w:sz w:val="24"/>
          <w:szCs w:val="24"/>
        </w:rPr>
        <w:t>presente investigación.</w:t>
      </w:r>
    </w:p>
    <w:p w:rsidR="00144862" w:rsidRPr="008D35C1" w:rsidRDefault="00144862" w:rsidP="00C14505">
      <w:pPr>
        <w:tabs>
          <w:tab w:val="left" w:pos="420"/>
          <w:tab w:val="left" w:pos="1720"/>
        </w:tabs>
        <w:spacing w:after="0" w:line="360" w:lineRule="auto"/>
        <w:jc w:val="both"/>
        <w:rPr>
          <w:rFonts w:ascii="Times New Roman" w:hAnsi="Times New Roman" w:cs="Times New Roman"/>
          <w:sz w:val="24"/>
          <w:szCs w:val="24"/>
        </w:rPr>
      </w:pPr>
    </w:p>
    <w:p w:rsidR="001C489A" w:rsidRDefault="00730719" w:rsidP="00C1450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Bandura (1977) identificó</w:t>
      </w:r>
      <w:r w:rsidR="00CF271E" w:rsidRPr="008D35C1">
        <w:rPr>
          <w:rFonts w:ascii="Times New Roman" w:hAnsi="Times New Roman" w:cs="Times New Roman"/>
          <w:sz w:val="24"/>
          <w:szCs w:val="24"/>
        </w:rPr>
        <w:t xml:space="preserve"> un aspecto importante de la conducta humana: las personas crean y desarrollan sus autopercepciones acerca de su capacidad, mismas que se convierten en los medios por los cuales siguen sus metas, y controla lo que ellos son capaces de hacer, controlar, a su vez su propio ambiente, además </w:t>
      </w:r>
      <w:r w:rsidR="00B57F1C" w:rsidRPr="008D35C1">
        <w:rPr>
          <w:rFonts w:ascii="Times New Roman" w:hAnsi="Times New Roman" w:cs="Times New Roman"/>
          <w:sz w:val="24"/>
          <w:szCs w:val="24"/>
        </w:rPr>
        <w:t>define a la autoeficacia como “l</w:t>
      </w:r>
      <w:r w:rsidR="00CF271E" w:rsidRPr="008D35C1">
        <w:rPr>
          <w:rFonts w:ascii="Times New Roman" w:hAnsi="Times New Roman" w:cs="Times New Roman"/>
          <w:sz w:val="24"/>
          <w:szCs w:val="24"/>
        </w:rPr>
        <w:t>as creencias en la propia capacidad para organizar ejecutar las acciones requeridas para manejar las situaciones futuras” (p. 2).</w:t>
      </w:r>
    </w:p>
    <w:p w:rsidR="001D1600" w:rsidRPr="008D35C1" w:rsidRDefault="001D1600" w:rsidP="00C14505">
      <w:pPr>
        <w:spacing w:after="0" w:line="360" w:lineRule="auto"/>
        <w:jc w:val="both"/>
        <w:rPr>
          <w:rFonts w:ascii="Times New Roman" w:hAnsi="Times New Roman" w:cs="Times New Roman"/>
          <w:sz w:val="24"/>
          <w:szCs w:val="24"/>
        </w:rPr>
      </w:pPr>
    </w:p>
    <w:p w:rsidR="004B3CCD" w:rsidRPr="008D35C1" w:rsidRDefault="004B3CCD"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Según </w:t>
      </w:r>
      <w:proofErr w:type="spellStart"/>
      <w:r w:rsidRPr="008D35C1">
        <w:rPr>
          <w:rFonts w:ascii="Times New Roman" w:hAnsi="Times New Roman" w:cs="Times New Roman"/>
          <w:sz w:val="24"/>
          <w:szCs w:val="24"/>
        </w:rPr>
        <w:t>Perrenaud</w:t>
      </w:r>
      <w:proofErr w:type="spellEnd"/>
      <w:r w:rsidRPr="008D35C1">
        <w:rPr>
          <w:rFonts w:ascii="Times New Roman" w:hAnsi="Times New Roman" w:cs="Times New Roman"/>
          <w:sz w:val="24"/>
          <w:szCs w:val="24"/>
        </w:rPr>
        <w:t xml:space="preserve"> (2004), las competencias que deben ser exigibles a los docentes para enfrentar los desafíos que presenta la educación en el siglo XXI son las siguientes:</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Organizar y animar situaciones de aprendizaje.</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Gestionar la progresión de los aprendizajes.</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Elaborar y hacer evolucionar dispositivos de diferenciación.</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Implicar a los alumnos en su aprendizaje y trabajo.</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Trabajar en equipo.</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Participar en la gestión de la escuela.</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Informar e implicar a los padres.</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Utilizar las nuevas tecnologías.</w:t>
      </w:r>
    </w:p>
    <w:p w:rsidR="004B3CCD" w:rsidRPr="008D35C1"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Afrontar los deberes y dilemas éticos de la profesión.</w:t>
      </w:r>
    </w:p>
    <w:p w:rsidR="004B3CCD" w:rsidRDefault="004B3CCD" w:rsidP="00C14505">
      <w:pPr>
        <w:pStyle w:val="Prrafodelista"/>
        <w:numPr>
          <w:ilvl w:val="0"/>
          <w:numId w:val="1"/>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Organizar la propia formación continua.</w:t>
      </w:r>
    </w:p>
    <w:p w:rsidR="001D1600" w:rsidRPr="008D35C1" w:rsidRDefault="001D1600" w:rsidP="00C14505">
      <w:pPr>
        <w:pStyle w:val="Prrafodelista"/>
        <w:spacing w:after="0" w:line="360" w:lineRule="auto"/>
        <w:jc w:val="both"/>
        <w:rPr>
          <w:rFonts w:ascii="Times New Roman" w:hAnsi="Times New Roman" w:cs="Times New Roman"/>
          <w:sz w:val="24"/>
          <w:szCs w:val="24"/>
        </w:rPr>
      </w:pPr>
    </w:p>
    <w:p w:rsidR="004B3CCD" w:rsidRDefault="004B3CCD"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En definitiva, a función de docente implica asistir y mediar en el proceso de enseñanza – aprendizaje por el cual niños y jóvenes desarrollan sus conocimientos, sus capacidades, sus habilidades, actitudes y valores, en el marco de un comportamiento que valora a los otros y respeta a los derechos individuales y sociales (Ibarra</w:t>
      </w:r>
      <w:r w:rsidR="00E54CA6">
        <w:rPr>
          <w:rFonts w:ascii="Times New Roman" w:hAnsi="Times New Roman" w:cs="Times New Roman"/>
          <w:sz w:val="24"/>
          <w:szCs w:val="24"/>
        </w:rPr>
        <w:t xml:space="preserve"> Colado</w:t>
      </w:r>
      <w:r w:rsidRPr="008D35C1">
        <w:rPr>
          <w:rFonts w:ascii="Times New Roman" w:hAnsi="Times New Roman" w:cs="Times New Roman"/>
          <w:sz w:val="24"/>
          <w:szCs w:val="24"/>
        </w:rPr>
        <w:t>, 2006)</w:t>
      </w:r>
      <w:r w:rsidR="00B57F1C" w:rsidRPr="008D35C1">
        <w:rPr>
          <w:rFonts w:ascii="Times New Roman" w:hAnsi="Times New Roman" w:cs="Times New Roman"/>
          <w:sz w:val="24"/>
          <w:szCs w:val="24"/>
        </w:rPr>
        <w:t>.</w:t>
      </w:r>
    </w:p>
    <w:p w:rsidR="00041D94" w:rsidRPr="008D35C1" w:rsidRDefault="00041D94" w:rsidP="00C14505">
      <w:pPr>
        <w:spacing w:after="0" w:line="360" w:lineRule="auto"/>
        <w:jc w:val="both"/>
        <w:rPr>
          <w:rFonts w:ascii="Times New Roman" w:hAnsi="Times New Roman" w:cs="Times New Roman"/>
          <w:sz w:val="24"/>
          <w:szCs w:val="24"/>
        </w:rPr>
      </w:pPr>
    </w:p>
    <w:p w:rsidR="00CF271E" w:rsidRPr="008D35C1" w:rsidRDefault="00CF271E"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Las características del Programa de Educación Preescolar son muy claras y a la vez complejas en cuanto el papel que desempeña el docente, por llevar a la practica un programa de carácter abierto, lo que significa, de acuerdo a la SEP (2011)</w:t>
      </w:r>
    </w:p>
    <w:p w:rsidR="00CF271E" w:rsidRDefault="00CF271E" w:rsidP="00C14505">
      <w:pPr>
        <w:spacing w:after="0" w:line="360" w:lineRule="auto"/>
        <w:ind w:left="708"/>
        <w:jc w:val="both"/>
        <w:rPr>
          <w:rFonts w:ascii="Times New Roman" w:hAnsi="Times New Roman" w:cs="Times New Roman"/>
          <w:sz w:val="24"/>
          <w:szCs w:val="24"/>
        </w:rPr>
      </w:pPr>
      <w:r w:rsidRPr="008D35C1">
        <w:rPr>
          <w:rFonts w:ascii="Times New Roman" w:hAnsi="Times New Roman" w:cs="Times New Roman"/>
          <w:sz w:val="24"/>
          <w:szCs w:val="24"/>
        </w:rPr>
        <w:t>Es la educad</w:t>
      </w:r>
      <w:r w:rsidR="00036C50" w:rsidRPr="008D35C1">
        <w:rPr>
          <w:rFonts w:ascii="Times New Roman" w:hAnsi="Times New Roman" w:cs="Times New Roman"/>
          <w:sz w:val="24"/>
          <w:szCs w:val="24"/>
        </w:rPr>
        <w:t>ora la responsable de establecer</w:t>
      </w:r>
      <w:r w:rsidRPr="008D35C1">
        <w:rPr>
          <w:rFonts w:ascii="Times New Roman" w:hAnsi="Times New Roman" w:cs="Times New Roman"/>
          <w:sz w:val="24"/>
          <w:szCs w:val="24"/>
        </w:rPr>
        <w:t xml:space="preserve"> el orden en que se abordarán las competencias propuestas para este nivel educativo, además de seleccionar y/o </w:t>
      </w:r>
      <w:r w:rsidRPr="008D35C1">
        <w:rPr>
          <w:rFonts w:ascii="Times New Roman" w:hAnsi="Times New Roman" w:cs="Times New Roman"/>
          <w:sz w:val="24"/>
          <w:szCs w:val="24"/>
        </w:rPr>
        <w:lastRenderedPageBreak/>
        <w:t>diseñar situaciones didácticas que considere convenientes para promover las competencias y el logro de los aprendizajes esperados (p. 15)</w:t>
      </w:r>
      <w:r w:rsidR="001D1600">
        <w:rPr>
          <w:rFonts w:ascii="Times New Roman" w:hAnsi="Times New Roman" w:cs="Times New Roman"/>
          <w:sz w:val="24"/>
          <w:szCs w:val="24"/>
        </w:rPr>
        <w:t>.</w:t>
      </w:r>
    </w:p>
    <w:p w:rsidR="001D1600" w:rsidRPr="008D35C1" w:rsidRDefault="001D1600" w:rsidP="00C14505">
      <w:pPr>
        <w:spacing w:after="0" w:line="360" w:lineRule="auto"/>
        <w:ind w:left="708"/>
        <w:jc w:val="both"/>
        <w:rPr>
          <w:rFonts w:ascii="Times New Roman" w:hAnsi="Times New Roman" w:cs="Times New Roman"/>
          <w:sz w:val="24"/>
          <w:szCs w:val="24"/>
        </w:rPr>
      </w:pPr>
    </w:p>
    <w:p w:rsidR="00CF271E" w:rsidRDefault="00CF271E" w:rsidP="00C14505">
      <w:pPr>
        <w:spacing w:after="0" w:line="360" w:lineRule="auto"/>
        <w:jc w:val="both"/>
        <w:rPr>
          <w:rFonts w:ascii="Times New Roman" w:hAnsi="Times New Roman" w:cs="Times New Roman"/>
          <w:color w:val="000000" w:themeColor="text1"/>
          <w:sz w:val="24"/>
          <w:szCs w:val="24"/>
        </w:rPr>
      </w:pPr>
      <w:r w:rsidRPr="008D35C1">
        <w:rPr>
          <w:rFonts w:ascii="Times New Roman" w:hAnsi="Times New Roman" w:cs="Times New Roman"/>
          <w:color w:val="000000" w:themeColor="text1"/>
          <w:sz w:val="24"/>
          <w:szCs w:val="24"/>
        </w:rPr>
        <w:t>Por eso resulta fundamental que los docentes de educación preescolar cuenten con los conocimientos y herramientas suficientes para realizar una óptima planeación didáctica, atendiendo el compromiso que se tiene como guía en la adquisición de competencias para la vida en cada uno de sus alumnos y así tener elementos a la hora de hacer la rendición de cuentas tanto a autoridades educativas como a los padres de familia.</w:t>
      </w:r>
    </w:p>
    <w:p w:rsidR="001D1600" w:rsidRPr="008D35C1" w:rsidRDefault="001D1600" w:rsidP="00C14505">
      <w:pPr>
        <w:spacing w:after="0" w:line="360" w:lineRule="auto"/>
        <w:jc w:val="both"/>
        <w:rPr>
          <w:rFonts w:ascii="Times New Roman" w:hAnsi="Times New Roman" w:cs="Times New Roman"/>
          <w:color w:val="000000" w:themeColor="text1"/>
          <w:sz w:val="24"/>
          <w:szCs w:val="24"/>
        </w:rPr>
      </w:pPr>
    </w:p>
    <w:p w:rsidR="0075480C" w:rsidRDefault="005B3246"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Una de los retos de la RIEB es </w:t>
      </w:r>
      <w:r w:rsidR="0075480C" w:rsidRPr="008D35C1">
        <w:rPr>
          <w:rFonts w:ascii="Times New Roman" w:hAnsi="Times New Roman" w:cs="Times New Roman"/>
          <w:sz w:val="24"/>
          <w:szCs w:val="24"/>
        </w:rPr>
        <w:t>desarrollar</w:t>
      </w:r>
      <w:r w:rsidRPr="008D35C1">
        <w:rPr>
          <w:rFonts w:ascii="Times New Roman" w:hAnsi="Times New Roman" w:cs="Times New Roman"/>
          <w:sz w:val="24"/>
          <w:szCs w:val="24"/>
        </w:rPr>
        <w:t xml:space="preserve"> competencias en los alumnos que los </w:t>
      </w:r>
      <w:r w:rsidR="0075480C" w:rsidRPr="008D35C1">
        <w:rPr>
          <w:rFonts w:ascii="Times New Roman" w:hAnsi="Times New Roman" w:cs="Times New Roman"/>
          <w:sz w:val="24"/>
          <w:szCs w:val="24"/>
        </w:rPr>
        <w:t>lleven</w:t>
      </w:r>
      <w:r w:rsidRPr="008D35C1">
        <w:rPr>
          <w:rFonts w:ascii="Times New Roman" w:hAnsi="Times New Roman" w:cs="Times New Roman"/>
          <w:sz w:val="24"/>
          <w:szCs w:val="24"/>
        </w:rPr>
        <w:t xml:space="preserve"> a ser críticos, reflexivos, analíticos, participativos y autogestores de su aprendizaje, dejando de lado las concepciones de la educación tradicional</w:t>
      </w:r>
      <w:r w:rsidR="0075480C" w:rsidRPr="008D35C1">
        <w:rPr>
          <w:rFonts w:ascii="Times New Roman" w:hAnsi="Times New Roman" w:cs="Times New Roman"/>
          <w:sz w:val="24"/>
          <w:szCs w:val="24"/>
        </w:rPr>
        <w:t xml:space="preserve"> donde se pretendía que el alumno escuchara, leyera, atendiera o escribiera reproduciendo literalmente. En la educación basada en competencias</w:t>
      </w:r>
      <w:r w:rsidR="00DD41F4" w:rsidRPr="008D35C1">
        <w:rPr>
          <w:rFonts w:ascii="Times New Roman" w:hAnsi="Times New Roman" w:cs="Times New Roman"/>
          <w:sz w:val="24"/>
          <w:szCs w:val="24"/>
        </w:rPr>
        <w:t>,</w:t>
      </w:r>
      <w:r w:rsidR="0075480C" w:rsidRPr="008D35C1">
        <w:rPr>
          <w:rFonts w:ascii="Times New Roman" w:hAnsi="Times New Roman" w:cs="Times New Roman"/>
          <w:sz w:val="24"/>
          <w:szCs w:val="24"/>
        </w:rPr>
        <w:t xml:space="preserve"> las estrategias didácticas se sustentan en el auspicio y mediación por parte del docente de interacciones variantes en modalidad y nivel de compleji</w:t>
      </w:r>
      <w:r w:rsidR="00DF3C9C">
        <w:rPr>
          <w:rFonts w:ascii="Times New Roman" w:hAnsi="Times New Roman" w:cs="Times New Roman"/>
          <w:sz w:val="24"/>
          <w:szCs w:val="24"/>
        </w:rPr>
        <w:t>dad a ante situaciones problema y, como base para el logro de esto, resulta indispensable que todo docente diseñe una óptima planeación didáctica.</w:t>
      </w:r>
    </w:p>
    <w:p w:rsidR="001D1600" w:rsidRPr="008D35C1" w:rsidRDefault="001D1600" w:rsidP="00C14505">
      <w:pPr>
        <w:spacing w:after="0" w:line="360" w:lineRule="auto"/>
        <w:jc w:val="both"/>
        <w:rPr>
          <w:rFonts w:ascii="Times New Roman" w:hAnsi="Times New Roman" w:cs="Times New Roman"/>
          <w:sz w:val="24"/>
          <w:szCs w:val="24"/>
        </w:rPr>
      </w:pPr>
    </w:p>
    <w:p w:rsidR="00CF271E" w:rsidRPr="008D35C1" w:rsidRDefault="00CF271E" w:rsidP="00C14505">
      <w:p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La indagación de las expectativas de autoeficacia que tienen los docentes de educación preescolar en el contexto descrito, se concreta en los siguientes objetivos:</w:t>
      </w:r>
    </w:p>
    <w:p w:rsidR="00CB30AE" w:rsidRPr="008D35C1" w:rsidRDefault="00CB30AE" w:rsidP="00C14505">
      <w:pPr>
        <w:numPr>
          <w:ilvl w:val="0"/>
          <w:numId w:val="3"/>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Identificar el nivel de expectativas de autoeficacia que presentan los docentes de educación preescolar </w:t>
      </w:r>
      <w:r w:rsidR="00380C01">
        <w:rPr>
          <w:rFonts w:ascii="Times New Roman" w:hAnsi="Times New Roman" w:cs="Times New Roman"/>
          <w:sz w:val="24"/>
          <w:szCs w:val="24"/>
        </w:rPr>
        <w:t>en e</w:t>
      </w:r>
      <w:r w:rsidRPr="008D35C1">
        <w:rPr>
          <w:rFonts w:ascii="Times New Roman" w:hAnsi="Times New Roman" w:cs="Times New Roman"/>
          <w:sz w:val="24"/>
          <w:szCs w:val="24"/>
        </w:rPr>
        <w:t>l óptimo diseño de su planeación didáctica.</w:t>
      </w:r>
    </w:p>
    <w:p w:rsidR="00CB30AE" w:rsidRPr="008D35C1" w:rsidRDefault="00CB30AE" w:rsidP="00C14505">
      <w:pPr>
        <w:numPr>
          <w:ilvl w:val="0"/>
          <w:numId w:val="3"/>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Determinar en qué actividades inherentes a su labor,respecto al diseño de su planeación didáctica, </w:t>
      </w:r>
      <w:r w:rsidR="00380C01">
        <w:rPr>
          <w:rFonts w:ascii="Times New Roman" w:hAnsi="Times New Roman" w:cs="Times New Roman"/>
          <w:sz w:val="24"/>
          <w:szCs w:val="24"/>
        </w:rPr>
        <w:t>tienen un mayor y</w:t>
      </w:r>
      <w:r w:rsidRPr="008D35C1">
        <w:rPr>
          <w:rFonts w:ascii="Times New Roman" w:hAnsi="Times New Roman" w:cs="Times New Roman"/>
          <w:sz w:val="24"/>
          <w:szCs w:val="24"/>
        </w:rPr>
        <w:t xml:space="preserve"> menor nivel de expectativas de autoeficacia los docentes de educación preescolar.</w:t>
      </w:r>
    </w:p>
    <w:p w:rsidR="00CB30AE" w:rsidRPr="008D35C1" w:rsidRDefault="00CB30AE" w:rsidP="00C14505">
      <w:pPr>
        <w:numPr>
          <w:ilvl w:val="0"/>
          <w:numId w:val="3"/>
        </w:numPr>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Establecer el rol que juegan las variables sociodemográ</w:t>
      </w:r>
      <w:r w:rsidR="00524EF3" w:rsidRPr="008D35C1">
        <w:rPr>
          <w:rFonts w:ascii="Times New Roman" w:hAnsi="Times New Roman" w:cs="Times New Roman"/>
          <w:sz w:val="24"/>
          <w:szCs w:val="24"/>
        </w:rPr>
        <w:t xml:space="preserve">ficas grado académico y años de servicio </w:t>
      </w:r>
      <w:r w:rsidRPr="008D35C1">
        <w:rPr>
          <w:rFonts w:ascii="Times New Roman" w:hAnsi="Times New Roman" w:cs="Times New Roman"/>
          <w:sz w:val="24"/>
          <w:szCs w:val="24"/>
        </w:rPr>
        <w:t>en el nivel de expectativas de autoeficacia que presentan los docentes de educación preescolar respecto al diseño de su planeación didáctica.</w:t>
      </w:r>
    </w:p>
    <w:p w:rsidR="00CF271E" w:rsidRDefault="00CF271E" w:rsidP="00C14505">
      <w:pPr>
        <w:spacing w:after="0" w:line="360" w:lineRule="auto"/>
        <w:jc w:val="both"/>
        <w:rPr>
          <w:rFonts w:ascii="Times New Roman" w:hAnsi="Times New Roman" w:cs="Times New Roman"/>
          <w:sz w:val="24"/>
          <w:szCs w:val="24"/>
        </w:rPr>
      </w:pPr>
    </w:p>
    <w:p w:rsidR="00041D94" w:rsidRDefault="00041D94" w:rsidP="00C14505">
      <w:pPr>
        <w:spacing w:after="0" w:line="360" w:lineRule="auto"/>
        <w:jc w:val="both"/>
        <w:rPr>
          <w:rFonts w:ascii="Times New Roman" w:hAnsi="Times New Roman" w:cs="Times New Roman"/>
          <w:sz w:val="24"/>
          <w:szCs w:val="24"/>
        </w:rPr>
      </w:pPr>
    </w:p>
    <w:p w:rsidR="005A4D95" w:rsidRPr="008D35C1" w:rsidRDefault="005A4D95" w:rsidP="00C14505">
      <w:pPr>
        <w:spacing w:after="0" w:line="360" w:lineRule="auto"/>
        <w:jc w:val="both"/>
        <w:rPr>
          <w:rFonts w:ascii="Times New Roman" w:hAnsi="Times New Roman" w:cs="Times New Roman"/>
          <w:sz w:val="24"/>
          <w:szCs w:val="24"/>
        </w:rPr>
      </w:pPr>
    </w:p>
    <w:p w:rsidR="009F4C21" w:rsidRPr="008D35C1" w:rsidRDefault="00036C50"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lastRenderedPageBreak/>
        <w:t>Metodología</w:t>
      </w:r>
    </w:p>
    <w:p w:rsidR="00B57F1C" w:rsidRDefault="00B57F1C"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El presente estudio es de tipo exploratorio, descriptivo-correlacional, transversal  y no experimental. La recogida de datos se realizó mediante el cuestionario denominado Inventario de Expectativas de Autoeficacia Docente (IEAD)</w:t>
      </w:r>
      <w:r w:rsidR="00150E8C">
        <w:rPr>
          <w:rFonts w:ascii="Times New Roman" w:hAnsi="Times New Roman" w:cs="Times New Roman"/>
          <w:sz w:val="24"/>
          <w:szCs w:val="24"/>
        </w:rPr>
        <w:t>.</w:t>
      </w:r>
    </w:p>
    <w:p w:rsidR="001D1600" w:rsidRPr="008D35C1" w:rsidRDefault="001D1600" w:rsidP="00C14505">
      <w:pPr>
        <w:tabs>
          <w:tab w:val="left" w:pos="420"/>
          <w:tab w:val="left" w:pos="1720"/>
        </w:tabs>
        <w:spacing w:after="0" w:line="360" w:lineRule="auto"/>
        <w:jc w:val="both"/>
        <w:rPr>
          <w:rFonts w:ascii="Times New Roman" w:hAnsi="Times New Roman" w:cs="Times New Roman"/>
          <w:sz w:val="24"/>
          <w:szCs w:val="24"/>
        </w:rPr>
      </w:pPr>
    </w:p>
    <w:p w:rsidR="00B57F1C" w:rsidRDefault="00150E8C" w:rsidP="00C14505">
      <w:pPr>
        <w:tabs>
          <w:tab w:val="left" w:pos="420"/>
          <w:tab w:val="left" w:pos="1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El IEAD está compuesto por 25</w:t>
      </w:r>
      <w:r w:rsidR="00B57F1C" w:rsidRPr="008D35C1">
        <w:rPr>
          <w:rFonts w:ascii="Times New Roman" w:hAnsi="Times New Roman" w:cs="Times New Roman"/>
          <w:sz w:val="24"/>
          <w:szCs w:val="24"/>
        </w:rPr>
        <w:t xml:space="preserve"> ítemes, para cuyas respuestas se estableció un escalamiento tipo Likert con cinco valores. Ante la pregunta: ¿En qué medida me creo capaz de…</w:t>
      </w:r>
      <w:proofErr w:type="gramStart"/>
      <w:r w:rsidR="00B57F1C" w:rsidRPr="008D35C1">
        <w:rPr>
          <w:rFonts w:ascii="Times New Roman" w:hAnsi="Times New Roman" w:cs="Times New Roman"/>
          <w:sz w:val="24"/>
          <w:szCs w:val="24"/>
        </w:rPr>
        <w:t>..?,</w:t>
      </w:r>
      <w:proofErr w:type="gramEnd"/>
      <w:r w:rsidR="00B57F1C" w:rsidRPr="008D35C1">
        <w:rPr>
          <w:rFonts w:ascii="Times New Roman" w:hAnsi="Times New Roman" w:cs="Times New Roman"/>
          <w:sz w:val="24"/>
          <w:szCs w:val="24"/>
        </w:rPr>
        <w:t xml:space="preserve"> el encuestado podía responder con alguna de las siguientes alternativas: nada capaz, poco capaz, algo capaz, muy capaz y totalmente capaz.</w:t>
      </w:r>
    </w:p>
    <w:p w:rsidR="001D1600" w:rsidRPr="008D35C1" w:rsidRDefault="001D1600" w:rsidP="00C14505">
      <w:pPr>
        <w:tabs>
          <w:tab w:val="left" w:pos="420"/>
          <w:tab w:val="left" w:pos="1720"/>
        </w:tabs>
        <w:spacing w:after="0" w:line="360" w:lineRule="auto"/>
        <w:jc w:val="both"/>
        <w:rPr>
          <w:rFonts w:ascii="Times New Roman" w:hAnsi="Times New Roman" w:cs="Times New Roman"/>
          <w:sz w:val="24"/>
          <w:szCs w:val="24"/>
        </w:rPr>
      </w:pPr>
    </w:p>
    <w:p w:rsidR="00B57F1C" w:rsidRDefault="00B57F1C"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El IEAD presentó una confiabilidad de .92 en alfa de </w:t>
      </w:r>
      <w:proofErr w:type="spellStart"/>
      <w:r w:rsidRPr="008D35C1">
        <w:rPr>
          <w:rFonts w:ascii="Times New Roman" w:hAnsi="Times New Roman" w:cs="Times New Roman"/>
          <w:sz w:val="24"/>
          <w:szCs w:val="24"/>
        </w:rPr>
        <w:t>Cronbach</w:t>
      </w:r>
      <w:proofErr w:type="spellEnd"/>
      <w:r w:rsidRPr="008D35C1">
        <w:rPr>
          <w:rFonts w:ascii="Times New Roman" w:hAnsi="Times New Roman" w:cs="Times New Roman"/>
          <w:sz w:val="24"/>
          <w:szCs w:val="24"/>
        </w:rPr>
        <w:t xml:space="preserve"> y de .88 en la confiabilidad por mitades según la fórmula de </w:t>
      </w:r>
      <w:proofErr w:type="spellStart"/>
      <w:r w:rsidRPr="008D35C1">
        <w:rPr>
          <w:rFonts w:ascii="Times New Roman" w:hAnsi="Times New Roman" w:cs="Times New Roman"/>
          <w:sz w:val="24"/>
          <w:szCs w:val="24"/>
        </w:rPr>
        <w:t>Spearman</w:t>
      </w:r>
      <w:proofErr w:type="spellEnd"/>
      <w:r w:rsidRPr="008D35C1">
        <w:rPr>
          <w:rFonts w:ascii="Times New Roman" w:hAnsi="Times New Roman" w:cs="Times New Roman"/>
          <w:sz w:val="24"/>
          <w:szCs w:val="24"/>
        </w:rPr>
        <w:t xml:space="preserve"> Brown. Se obtuvo evidencia de validez basada en la estructura interna mediante el procedimiento denominado validez de consistencia interna (</w:t>
      </w:r>
      <w:proofErr w:type="spellStart"/>
      <w:r w:rsidRPr="008D35C1">
        <w:rPr>
          <w:rFonts w:ascii="Times New Roman" w:hAnsi="Times New Roman" w:cs="Times New Roman"/>
          <w:sz w:val="24"/>
          <w:szCs w:val="24"/>
        </w:rPr>
        <w:t>Salkind</w:t>
      </w:r>
      <w:proofErr w:type="spellEnd"/>
      <w:r w:rsidRPr="008D35C1">
        <w:rPr>
          <w:rFonts w:ascii="Times New Roman" w:hAnsi="Times New Roman" w:cs="Times New Roman"/>
          <w:sz w:val="24"/>
          <w:szCs w:val="24"/>
        </w:rPr>
        <w:t>, 1999).</w:t>
      </w:r>
    </w:p>
    <w:p w:rsidR="001D1600" w:rsidRPr="008D35C1" w:rsidRDefault="001D1600" w:rsidP="00C14505">
      <w:pPr>
        <w:tabs>
          <w:tab w:val="left" w:pos="420"/>
          <w:tab w:val="left" w:pos="1720"/>
        </w:tabs>
        <w:spacing w:after="0" w:line="360" w:lineRule="auto"/>
        <w:jc w:val="both"/>
        <w:rPr>
          <w:rFonts w:ascii="Times New Roman" w:hAnsi="Times New Roman" w:cs="Times New Roman"/>
          <w:sz w:val="24"/>
          <w:szCs w:val="24"/>
        </w:rPr>
      </w:pPr>
    </w:p>
    <w:p w:rsidR="00B57F1C" w:rsidRPr="008D35C1" w:rsidRDefault="0041441B"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Se encuestaron a 39</w:t>
      </w:r>
      <w:r w:rsidR="00B57F1C" w:rsidRPr="008D35C1">
        <w:rPr>
          <w:rFonts w:ascii="Times New Roman" w:hAnsi="Times New Roman" w:cs="Times New Roman"/>
          <w:sz w:val="24"/>
          <w:szCs w:val="24"/>
        </w:rPr>
        <w:t xml:space="preserve"> docentes de educación </w:t>
      </w:r>
      <w:r w:rsidRPr="008D35C1">
        <w:rPr>
          <w:rFonts w:ascii="Times New Roman" w:hAnsi="Times New Roman" w:cs="Times New Roman"/>
          <w:sz w:val="24"/>
          <w:szCs w:val="24"/>
        </w:rPr>
        <w:t xml:space="preserve">preescolar de 15 preescolares de la ciudad de </w:t>
      </w:r>
      <w:r w:rsidR="00B57F1C" w:rsidRPr="008D35C1">
        <w:rPr>
          <w:rFonts w:ascii="Times New Roman" w:hAnsi="Times New Roman" w:cs="Times New Roman"/>
          <w:sz w:val="24"/>
          <w:szCs w:val="24"/>
        </w:rPr>
        <w:t>Victoria de Durango. La distribución de los docentes según las variables sociodemográficas son las siguientes:</w:t>
      </w:r>
    </w:p>
    <w:p w:rsidR="00B57F1C" w:rsidRPr="008D35C1" w:rsidRDefault="00B57F1C" w:rsidP="00C14505">
      <w:pPr>
        <w:numPr>
          <w:ilvl w:val="0"/>
          <w:numId w:val="6"/>
        </w:numPr>
        <w:tabs>
          <w:tab w:val="left" w:pos="420"/>
          <w:tab w:val="left" w:pos="709"/>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El </w:t>
      </w:r>
      <w:r w:rsidR="00524EF3" w:rsidRPr="008D35C1">
        <w:rPr>
          <w:rFonts w:ascii="Times New Roman" w:hAnsi="Times New Roman" w:cs="Times New Roman"/>
          <w:sz w:val="24"/>
          <w:szCs w:val="24"/>
        </w:rPr>
        <w:t>7.7</w:t>
      </w:r>
      <w:r w:rsidRPr="008D35C1">
        <w:rPr>
          <w:rFonts w:ascii="Times New Roman" w:hAnsi="Times New Roman" w:cs="Times New Roman"/>
          <w:sz w:val="24"/>
          <w:szCs w:val="24"/>
        </w:rPr>
        <w:t xml:space="preserve">% </w:t>
      </w:r>
      <w:r w:rsidR="0041441B" w:rsidRPr="008D35C1">
        <w:rPr>
          <w:rFonts w:ascii="Times New Roman" w:hAnsi="Times New Roman" w:cs="Times New Roman"/>
          <w:sz w:val="24"/>
          <w:szCs w:val="24"/>
        </w:rPr>
        <w:t>cuentan con normal básica, el 64.1%</w:t>
      </w:r>
      <w:r w:rsidRPr="008D35C1">
        <w:rPr>
          <w:rFonts w:ascii="Times New Roman" w:hAnsi="Times New Roman" w:cs="Times New Roman"/>
          <w:sz w:val="24"/>
          <w:szCs w:val="24"/>
        </w:rPr>
        <w:t xml:space="preserve"> con licenciatura y el </w:t>
      </w:r>
      <w:r w:rsidR="0041441B" w:rsidRPr="008D35C1">
        <w:rPr>
          <w:rFonts w:ascii="Times New Roman" w:hAnsi="Times New Roman" w:cs="Times New Roman"/>
          <w:sz w:val="24"/>
          <w:szCs w:val="24"/>
        </w:rPr>
        <w:t>28</w:t>
      </w:r>
      <w:r w:rsidRPr="008D35C1">
        <w:rPr>
          <w:rFonts w:ascii="Times New Roman" w:hAnsi="Times New Roman" w:cs="Times New Roman"/>
          <w:sz w:val="24"/>
          <w:szCs w:val="24"/>
        </w:rPr>
        <w:t>.</w:t>
      </w:r>
      <w:r w:rsidR="0041441B" w:rsidRPr="008D35C1">
        <w:rPr>
          <w:rFonts w:ascii="Times New Roman" w:hAnsi="Times New Roman" w:cs="Times New Roman"/>
          <w:sz w:val="24"/>
          <w:szCs w:val="24"/>
        </w:rPr>
        <w:t>2</w:t>
      </w:r>
      <w:r w:rsidRPr="008D35C1">
        <w:rPr>
          <w:rFonts w:ascii="Times New Roman" w:hAnsi="Times New Roman" w:cs="Times New Roman"/>
          <w:sz w:val="24"/>
          <w:szCs w:val="24"/>
        </w:rPr>
        <w:t>% cuenta con el grado de maestría</w:t>
      </w:r>
      <w:r w:rsidR="0041441B" w:rsidRPr="008D35C1">
        <w:rPr>
          <w:rFonts w:ascii="Times New Roman" w:hAnsi="Times New Roman" w:cs="Times New Roman"/>
          <w:sz w:val="24"/>
          <w:szCs w:val="24"/>
        </w:rPr>
        <w:t>.</w:t>
      </w:r>
    </w:p>
    <w:p w:rsidR="00524EF3" w:rsidRPr="008D35C1" w:rsidRDefault="00524EF3" w:rsidP="00C14505">
      <w:pPr>
        <w:numPr>
          <w:ilvl w:val="0"/>
          <w:numId w:val="6"/>
        </w:numPr>
        <w:tabs>
          <w:tab w:val="left" w:pos="420"/>
          <w:tab w:val="left" w:pos="709"/>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El 15.4% cuentan con hasta 5 años de servicio, de igual forma el 15.4% cuentan con entre 6 y 10 años de servicio, el 12.8% cuenta con entre 11 y 15 años de servicio, el 28.2% cuentan con entre 16 y 20 años de servicio y, similar al anterior, el 28.2% de los docentes cuentan con más de 20 años de servicio.</w:t>
      </w:r>
    </w:p>
    <w:p w:rsidR="00036C50" w:rsidRPr="008D35C1" w:rsidRDefault="00036C50" w:rsidP="00C14505">
      <w:pPr>
        <w:spacing w:after="0" w:line="360" w:lineRule="auto"/>
        <w:jc w:val="both"/>
        <w:rPr>
          <w:rFonts w:ascii="Times New Roman" w:hAnsi="Times New Roman" w:cs="Times New Roman"/>
          <w:b/>
          <w:sz w:val="24"/>
          <w:szCs w:val="24"/>
        </w:rPr>
      </w:pPr>
    </w:p>
    <w:p w:rsidR="00036C50" w:rsidRPr="008D35C1" w:rsidRDefault="00036C50"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t>Resultados</w:t>
      </w:r>
    </w:p>
    <w:p w:rsidR="00524EF3" w:rsidRDefault="00524EF3"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El análisis de los datos recogidos por el Inventario de Expectativas de Autoeficacia Docente se realizó mediante el programa SPSS (</w:t>
      </w:r>
      <w:proofErr w:type="spellStart"/>
      <w:r w:rsidRPr="008D35C1">
        <w:rPr>
          <w:rFonts w:ascii="Times New Roman" w:hAnsi="Times New Roman" w:cs="Times New Roman"/>
          <w:i/>
          <w:sz w:val="24"/>
          <w:szCs w:val="24"/>
        </w:rPr>
        <w:t>StatisticalPackageforthe</w:t>
      </w:r>
      <w:proofErr w:type="spellEnd"/>
      <w:r w:rsidRPr="008D35C1">
        <w:rPr>
          <w:rFonts w:ascii="Times New Roman" w:hAnsi="Times New Roman" w:cs="Times New Roman"/>
          <w:i/>
          <w:sz w:val="24"/>
          <w:szCs w:val="24"/>
        </w:rPr>
        <w:t xml:space="preserve"> Social </w:t>
      </w:r>
      <w:proofErr w:type="spellStart"/>
      <w:r w:rsidRPr="008D35C1">
        <w:rPr>
          <w:rFonts w:ascii="Times New Roman" w:hAnsi="Times New Roman" w:cs="Times New Roman"/>
          <w:i/>
          <w:sz w:val="24"/>
          <w:szCs w:val="24"/>
        </w:rPr>
        <w:t>Sciences</w:t>
      </w:r>
      <w:proofErr w:type="spellEnd"/>
      <w:r w:rsidRPr="008D35C1">
        <w:rPr>
          <w:rFonts w:ascii="Times New Roman" w:hAnsi="Times New Roman" w:cs="Times New Roman"/>
          <w:sz w:val="24"/>
          <w:szCs w:val="24"/>
        </w:rPr>
        <w:t>), versión 17.0. En la primera etapa se llevó a cabo un análisis descriptivo a travé</w:t>
      </w:r>
      <w:r w:rsidR="00A3391B">
        <w:rPr>
          <w:rFonts w:ascii="Times New Roman" w:hAnsi="Times New Roman" w:cs="Times New Roman"/>
          <w:sz w:val="24"/>
          <w:szCs w:val="24"/>
        </w:rPr>
        <w:t>s de la media aritmética en dos</w:t>
      </w:r>
      <w:r w:rsidRPr="008D35C1">
        <w:rPr>
          <w:rFonts w:ascii="Times New Roman" w:hAnsi="Times New Roman" w:cs="Times New Roman"/>
          <w:sz w:val="24"/>
          <w:szCs w:val="24"/>
        </w:rPr>
        <w:t xml:space="preserve"> niveles: 1)</w:t>
      </w:r>
      <w:r w:rsidR="00A3391B">
        <w:rPr>
          <w:rFonts w:ascii="Times New Roman" w:hAnsi="Times New Roman" w:cs="Times New Roman"/>
          <w:sz w:val="24"/>
          <w:szCs w:val="24"/>
        </w:rPr>
        <w:t xml:space="preserve"> los índices empíricos o ítemes y 2</w:t>
      </w:r>
      <w:r w:rsidRPr="008D35C1">
        <w:rPr>
          <w:rFonts w:ascii="Times New Roman" w:hAnsi="Times New Roman" w:cs="Times New Roman"/>
          <w:sz w:val="24"/>
          <w:szCs w:val="24"/>
        </w:rPr>
        <w:t xml:space="preserve">) el nivel global o general. </w:t>
      </w:r>
      <w:r w:rsidRPr="008D35C1">
        <w:rPr>
          <w:rFonts w:ascii="Times New Roman" w:hAnsi="Times New Roman" w:cs="Times New Roman"/>
          <w:sz w:val="24"/>
          <w:szCs w:val="24"/>
        </w:rPr>
        <w:lastRenderedPageBreak/>
        <w:t>Para fines prácticos, la totalidad de los resultados obtenidos se transformaron en porcentajes.</w:t>
      </w:r>
    </w:p>
    <w:p w:rsidR="00A3391B" w:rsidRPr="008D35C1" w:rsidRDefault="00A3391B" w:rsidP="00C14505">
      <w:pPr>
        <w:tabs>
          <w:tab w:val="left" w:pos="420"/>
          <w:tab w:val="left" w:pos="1720"/>
        </w:tabs>
        <w:spacing w:after="0" w:line="360" w:lineRule="auto"/>
        <w:jc w:val="both"/>
        <w:rPr>
          <w:rFonts w:ascii="Times New Roman" w:hAnsi="Times New Roman" w:cs="Times New Roman"/>
          <w:sz w:val="24"/>
          <w:szCs w:val="24"/>
        </w:rPr>
      </w:pPr>
    </w:p>
    <w:p w:rsidR="00524EF3" w:rsidRPr="008D35C1" w:rsidRDefault="00524EF3"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En una segunda etapa se efectuó el análisis inferencial con las variables sociodem</w:t>
      </w:r>
      <w:r w:rsidR="00A3090D" w:rsidRPr="008D35C1">
        <w:rPr>
          <w:rFonts w:ascii="Times New Roman" w:hAnsi="Times New Roman" w:cs="Times New Roman"/>
          <w:sz w:val="24"/>
          <w:szCs w:val="24"/>
        </w:rPr>
        <w:t xml:space="preserve">ográficas contempladas: </w:t>
      </w:r>
      <w:r w:rsidRPr="008D35C1">
        <w:rPr>
          <w:rFonts w:ascii="Times New Roman" w:hAnsi="Times New Roman" w:cs="Times New Roman"/>
          <w:sz w:val="24"/>
          <w:szCs w:val="24"/>
        </w:rPr>
        <w:t>grado académico</w:t>
      </w:r>
      <w:r w:rsidR="00A3090D" w:rsidRPr="008D35C1">
        <w:rPr>
          <w:rFonts w:ascii="Times New Roman" w:hAnsi="Times New Roman" w:cs="Times New Roman"/>
          <w:sz w:val="24"/>
          <w:szCs w:val="24"/>
        </w:rPr>
        <w:t xml:space="preserve"> y años de servicio</w:t>
      </w:r>
      <w:r w:rsidRPr="008D35C1">
        <w:rPr>
          <w:rFonts w:ascii="Times New Roman" w:hAnsi="Times New Roman" w:cs="Times New Roman"/>
          <w:sz w:val="24"/>
          <w:szCs w:val="24"/>
        </w:rPr>
        <w:t xml:space="preserve">. Para este análisis se utilizó el estadístico </w:t>
      </w:r>
      <w:r w:rsidR="00435367" w:rsidRPr="008D35C1">
        <w:rPr>
          <w:rFonts w:ascii="Times New Roman" w:hAnsi="Times New Roman" w:cs="Times New Roman"/>
          <w:sz w:val="24"/>
          <w:szCs w:val="24"/>
        </w:rPr>
        <w:t>ANOVA</w:t>
      </w:r>
      <w:r w:rsidR="00730719">
        <w:rPr>
          <w:rFonts w:ascii="Times New Roman" w:hAnsi="Times New Roman" w:cs="Times New Roman"/>
          <w:sz w:val="24"/>
          <w:szCs w:val="24"/>
        </w:rPr>
        <w:t xml:space="preserve"> </w:t>
      </w:r>
      <w:r w:rsidRPr="008D35C1">
        <w:rPr>
          <w:rFonts w:ascii="Times New Roman" w:hAnsi="Times New Roman" w:cs="Times New Roman"/>
          <w:sz w:val="24"/>
          <w:szCs w:val="24"/>
        </w:rPr>
        <w:t xml:space="preserve">y la regla de decisión fue </w:t>
      </w:r>
      <m:oMath>
        <m:r>
          <w:rPr>
            <w:rFonts w:ascii="Cambria Math" w:hAnsi="Cambria Math" w:cs="Times New Roman"/>
            <w:sz w:val="24"/>
            <w:szCs w:val="24"/>
          </w:rPr>
          <m:t>ρ≤</m:t>
        </m:r>
      </m:oMath>
      <w:r w:rsidRPr="008D35C1">
        <w:rPr>
          <w:rFonts w:ascii="Times New Roman" w:hAnsi="Times New Roman" w:cs="Times New Roman"/>
          <w:sz w:val="24"/>
          <w:szCs w:val="24"/>
        </w:rPr>
        <w:t xml:space="preserve"> .05.</w:t>
      </w:r>
    </w:p>
    <w:p w:rsidR="009C6616" w:rsidRPr="008D35C1" w:rsidRDefault="009C6616" w:rsidP="00C14505">
      <w:pPr>
        <w:tabs>
          <w:tab w:val="left" w:pos="420"/>
          <w:tab w:val="left" w:pos="1720"/>
        </w:tabs>
        <w:spacing w:after="0" w:line="360" w:lineRule="auto"/>
        <w:rPr>
          <w:rFonts w:ascii="Times New Roman" w:hAnsi="Times New Roman" w:cs="Times New Roman"/>
          <w:b/>
          <w:sz w:val="24"/>
          <w:szCs w:val="24"/>
        </w:rPr>
      </w:pPr>
    </w:p>
    <w:p w:rsidR="009C6616" w:rsidRPr="008D35C1" w:rsidRDefault="009C6616" w:rsidP="00C14505">
      <w:pPr>
        <w:tabs>
          <w:tab w:val="left" w:pos="420"/>
          <w:tab w:val="left" w:pos="1720"/>
        </w:tabs>
        <w:spacing w:after="0" w:line="360" w:lineRule="auto"/>
        <w:rPr>
          <w:rFonts w:ascii="Times New Roman" w:hAnsi="Times New Roman" w:cs="Times New Roman"/>
          <w:b/>
          <w:sz w:val="24"/>
          <w:szCs w:val="24"/>
        </w:rPr>
      </w:pPr>
      <w:r w:rsidRPr="008D35C1">
        <w:rPr>
          <w:rFonts w:ascii="Times New Roman" w:hAnsi="Times New Roman" w:cs="Times New Roman"/>
          <w:b/>
          <w:sz w:val="24"/>
          <w:szCs w:val="24"/>
        </w:rPr>
        <w:t>Análisis descriptivo</w:t>
      </w:r>
    </w:p>
    <w:p w:rsidR="009C6616" w:rsidRPr="008D35C1" w:rsidRDefault="009C6616"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Los resultados obtenidos indican que el nivel de expectativas de autoeficacia que presentan los docentes de educación preescolar en el óptimo diseño de la planeación didáctica es de 76.6%. Si establecemos un baremo de tres valores para la interpretación de dicho dato (de </w:t>
      </w:r>
      <w:smartTag w:uri="urn:schemas-microsoft-com:office:smarttags" w:element="metricconverter">
        <w:smartTagPr>
          <w:attr w:name="ProductID" w:val="0 a"/>
        </w:smartTagPr>
        <w:r w:rsidRPr="008D35C1">
          <w:rPr>
            <w:rFonts w:ascii="Times New Roman" w:hAnsi="Times New Roman" w:cs="Times New Roman"/>
            <w:sz w:val="24"/>
            <w:szCs w:val="24"/>
          </w:rPr>
          <w:t>0 a</w:t>
        </w:r>
      </w:smartTag>
      <w:r w:rsidRPr="008D35C1">
        <w:rPr>
          <w:rFonts w:ascii="Times New Roman" w:hAnsi="Times New Roman" w:cs="Times New Roman"/>
          <w:sz w:val="24"/>
          <w:szCs w:val="24"/>
        </w:rPr>
        <w:t xml:space="preserve"> 33%, bajo; de 34% a 66%, medio; y de 67% a 100%, alto), podemos afirmar que los docentes encuestados presentan un nivel alto de expectativas de autoeficacia.</w:t>
      </w:r>
    </w:p>
    <w:p w:rsidR="009C6616" w:rsidRPr="008D35C1" w:rsidRDefault="009C6616" w:rsidP="00C14505">
      <w:pPr>
        <w:tabs>
          <w:tab w:val="left" w:pos="420"/>
          <w:tab w:val="left" w:pos="1720"/>
        </w:tabs>
        <w:spacing w:after="0" w:line="360" w:lineRule="auto"/>
        <w:jc w:val="both"/>
        <w:rPr>
          <w:rFonts w:ascii="Times New Roman" w:hAnsi="Times New Roman" w:cs="Times New Roman"/>
          <w:sz w:val="24"/>
          <w:szCs w:val="24"/>
        </w:rPr>
      </w:pPr>
    </w:p>
    <w:p w:rsidR="00FD4A43" w:rsidRPr="008D35C1" w:rsidRDefault="00544155"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Las actividades relacionadas con el diseño de una óptima planeación didáctica por parte de los docentes </w:t>
      </w:r>
      <w:r w:rsidR="00D90588" w:rsidRPr="008D35C1">
        <w:rPr>
          <w:rFonts w:ascii="Times New Roman" w:hAnsi="Times New Roman" w:cs="Times New Roman"/>
          <w:sz w:val="24"/>
          <w:szCs w:val="24"/>
        </w:rPr>
        <w:t xml:space="preserve">de preescolar </w:t>
      </w:r>
      <w:r w:rsidRPr="008D35C1">
        <w:rPr>
          <w:rFonts w:ascii="Times New Roman" w:hAnsi="Times New Roman" w:cs="Times New Roman"/>
          <w:sz w:val="24"/>
          <w:szCs w:val="24"/>
        </w:rPr>
        <w:t>con un mayor nivel de expectativas de autoeficacia son:</w:t>
      </w:r>
      <w:r w:rsidR="005647C7">
        <w:rPr>
          <w:rFonts w:ascii="Times New Roman" w:hAnsi="Times New Roman" w:cs="Times New Roman"/>
          <w:sz w:val="24"/>
          <w:szCs w:val="24"/>
        </w:rPr>
        <w:t xml:space="preserve">a) </w:t>
      </w:r>
      <w:r w:rsidR="00C0154B">
        <w:rPr>
          <w:rFonts w:ascii="Times New Roman" w:hAnsi="Times New Roman" w:cs="Times New Roman"/>
          <w:sz w:val="24"/>
          <w:szCs w:val="24"/>
        </w:rPr>
        <w:t>I</w:t>
      </w:r>
      <w:r w:rsidR="00FD4A43" w:rsidRPr="008D35C1">
        <w:rPr>
          <w:rFonts w:ascii="Times New Roman" w:hAnsi="Times New Roman" w:cs="Times New Roman"/>
          <w:color w:val="000000"/>
          <w:sz w:val="24"/>
          <w:szCs w:val="24"/>
        </w:rPr>
        <w:t xml:space="preserve">dentificar los principales elementos que debe contener mi planeación didáctica 87.6%, </w:t>
      </w:r>
      <w:r w:rsidR="005647C7">
        <w:rPr>
          <w:rFonts w:ascii="Times New Roman" w:hAnsi="Times New Roman" w:cs="Times New Roman"/>
          <w:color w:val="000000"/>
          <w:sz w:val="24"/>
          <w:szCs w:val="24"/>
        </w:rPr>
        <w:t xml:space="preserve">b) </w:t>
      </w:r>
      <w:r w:rsidR="00C0154B">
        <w:rPr>
          <w:rFonts w:ascii="Times New Roman" w:hAnsi="Times New Roman" w:cs="Times New Roman"/>
          <w:color w:val="000000"/>
          <w:sz w:val="24"/>
          <w:szCs w:val="24"/>
        </w:rPr>
        <w:t>S</w:t>
      </w:r>
      <w:r w:rsidR="00FD4A43" w:rsidRPr="008D35C1">
        <w:rPr>
          <w:rFonts w:ascii="Times New Roman" w:hAnsi="Times New Roman" w:cs="Times New Roman"/>
          <w:color w:val="000000"/>
          <w:sz w:val="24"/>
          <w:szCs w:val="24"/>
        </w:rPr>
        <w:t xml:space="preserve">eleccionar adecuadamente las competencias a desarrollar de acuerdo al tema y propósito a alcanzar 86.6% y </w:t>
      </w:r>
      <w:r w:rsidR="005647C7">
        <w:rPr>
          <w:rFonts w:ascii="Times New Roman" w:hAnsi="Times New Roman" w:cs="Times New Roman"/>
          <w:color w:val="000000"/>
          <w:sz w:val="24"/>
          <w:szCs w:val="24"/>
        </w:rPr>
        <w:t xml:space="preserve">c) </w:t>
      </w:r>
      <w:r w:rsidR="00C0154B">
        <w:rPr>
          <w:rFonts w:ascii="Times New Roman" w:hAnsi="Times New Roman" w:cs="Times New Roman"/>
          <w:color w:val="000000"/>
          <w:sz w:val="24"/>
          <w:szCs w:val="24"/>
        </w:rPr>
        <w:t>S</w:t>
      </w:r>
      <w:r w:rsidR="00FD4A43" w:rsidRPr="008D35C1">
        <w:rPr>
          <w:rFonts w:ascii="Times New Roman" w:hAnsi="Times New Roman" w:cs="Times New Roman"/>
          <w:color w:val="000000"/>
          <w:sz w:val="24"/>
          <w:szCs w:val="24"/>
        </w:rPr>
        <w:t>eleccionar adecuadamente los aprendizajes esperados de acuerdo al tema y propósito a alcanzar 86.2%.</w:t>
      </w:r>
    </w:p>
    <w:p w:rsidR="00FD4A43" w:rsidRPr="008D35C1" w:rsidRDefault="00FD4A43" w:rsidP="00C14505">
      <w:pPr>
        <w:tabs>
          <w:tab w:val="left" w:pos="420"/>
          <w:tab w:val="left" w:pos="1720"/>
        </w:tabs>
        <w:spacing w:after="0" w:line="360" w:lineRule="auto"/>
        <w:jc w:val="both"/>
        <w:rPr>
          <w:rFonts w:ascii="Times New Roman" w:hAnsi="Times New Roman" w:cs="Times New Roman"/>
          <w:sz w:val="24"/>
          <w:szCs w:val="24"/>
        </w:rPr>
      </w:pPr>
    </w:p>
    <w:p w:rsidR="00544155" w:rsidRDefault="00FD4A43" w:rsidP="00C14505">
      <w:pPr>
        <w:tabs>
          <w:tab w:val="left" w:pos="420"/>
          <w:tab w:val="left" w:pos="1720"/>
        </w:tabs>
        <w:spacing w:after="0" w:line="360" w:lineRule="auto"/>
        <w:jc w:val="both"/>
        <w:rPr>
          <w:rFonts w:ascii="Times New Roman" w:hAnsi="Times New Roman" w:cs="Times New Roman"/>
          <w:color w:val="000000"/>
          <w:sz w:val="24"/>
          <w:szCs w:val="24"/>
        </w:rPr>
      </w:pPr>
      <w:r w:rsidRPr="008D35C1">
        <w:rPr>
          <w:rFonts w:ascii="Times New Roman" w:hAnsi="Times New Roman" w:cs="Times New Roman"/>
          <w:sz w:val="24"/>
          <w:szCs w:val="24"/>
        </w:rPr>
        <w:t xml:space="preserve">Por el otro lado, las actividades relacionadas con el diseño de una óptima planeación didáctica por parte de los docentes </w:t>
      </w:r>
      <w:r w:rsidR="00D90588" w:rsidRPr="008D35C1">
        <w:rPr>
          <w:rFonts w:ascii="Times New Roman" w:hAnsi="Times New Roman" w:cs="Times New Roman"/>
          <w:sz w:val="24"/>
          <w:szCs w:val="24"/>
        </w:rPr>
        <w:t xml:space="preserve">de preescolar </w:t>
      </w:r>
      <w:r w:rsidRPr="008D35C1">
        <w:rPr>
          <w:rFonts w:ascii="Times New Roman" w:hAnsi="Times New Roman" w:cs="Times New Roman"/>
          <w:sz w:val="24"/>
          <w:szCs w:val="24"/>
        </w:rPr>
        <w:t>con un menor nivel de expectativas de autoeficacia son</w:t>
      </w:r>
      <w:r w:rsidR="00D90588" w:rsidRPr="008D35C1">
        <w:rPr>
          <w:rFonts w:ascii="Times New Roman" w:hAnsi="Times New Roman" w:cs="Times New Roman"/>
          <w:sz w:val="24"/>
          <w:szCs w:val="24"/>
        </w:rPr>
        <w:t xml:space="preserve">: </w:t>
      </w:r>
      <w:r w:rsidR="005647C7">
        <w:rPr>
          <w:rFonts w:ascii="Times New Roman" w:hAnsi="Times New Roman" w:cs="Times New Roman"/>
          <w:sz w:val="24"/>
          <w:szCs w:val="24"/>
        </w:rPr>
        <w:t xml:space="preserve">a) </w:t>
      </w:r>
      <w:r w:rsidR="00C0154B">
        <w:rPr>
          <w:rFonts w:ascii="Times New Roman" w:hAnsi="Times New Roman" w:cs="Times New Roman"/>
          <w:sz w:val="24"/>
          <w:szCs w:val="24"/>
        </w:rPr>
        <w:t>D</w:t>
      </w:r>
      <w:r w:rsidRPr="008D35C1">
        <w:rPr>
          <w:rFonts w:ascii="Times New Roman" w:hAnsi="Times New Roman" w:cs="Times New Roman"/>
          <w:color w:val="000000"/>
          <w:sz w:val="24"/>
          <w:szCs w:val="24"/>
        </w:rPr>
        <w:t xml:space="preserve">iseñar mi planeación didáctica de acuerdo a la metodología del  proyecto comunitario 67.6%, </w:t>
      </w:r>
      <w:r w:rsidR="005647C7">
        <w:rPr>
          <w:rFonts w:ascii="Times New Roman" w:hAnsi="Times New Roman" w:cs="Times New Roman"/>
          <w:color w:val="000000"/>
          <w:sz w:val="24"/>
          <w:szCs w:val="24"/>
        </w:rPr>
        <w:t xml:space="preserve">b) </w:t>
      </w:r>
      <w:r w:rsidR="00C0154B">
        <w:rPr>
          <w:rFonts w:ascii="Times New Roman" w:hAnsi="Times New Roman" w:cs="Times New Roman"/>
          <w:color w:val="000000"/>
          <w:sz w:val="24"/>
          <w:szCs w:val="24"/>
        </w:rPr>
        <w:t>D</w:t>
      </w:r>
      <w:r w:rsidRPr="008D35C1">
        <w:rPr>
          <w:rFonts w:ascii="Times New Roman" w:hAnsi="Times New Roman" w:cs="Times New Roman"/>
          <w:color w:val="000000"/>
          <w:sz w:val="24"/>
          <w:szCs w:val="24"/>
        </w:rPr>
        <w:t xml:space="preserve">iseñar mi planeación didáctica de acuerdo a la metodología del análisis de caso 68.8% y </w:t>
      </w:r>
      <w:r w:rsidR="005647C7">
        <w:rPr>
          <w:rFonts w:ascii="Times New Roman" w:hAnsi="Times New Roman" w:cs="Times New Roman"/>
          <w:color w:val="000000"/>
          <w:sz w:val="24"/>
          <w:szCs w:val="24"/>
        </w:rPr>
        <w:t xml:space="preserve">c) </w:t>
      </w:r>
      <w:r w:rsidR="00C0154B">
        <w:rPr>
          <w:rFonts w:ascii="Times New Roman" w:hAnsi="Times New Roman" w:cs="Times New Roman"/>
          <w:color w:val="000000"/>
          <w:sz w:val="24"/>
          <w:szCs w:val="24"/>
        </w:rPr>
        <w:t>U</w:t>
      </w:r>
      <w:r w:rsidRPr="008D35C1">
        <w:rPr>
          <w:rFonts w:ascii="Times New Roman" w:hAnsi="Times New Roman" w:cs="Times New Roman"/>
          <w:color w:val="000000"/>
          <w:sz w:val="24"/>
          <w:szCs w:val="24"/>
        </w:rPr>
        <w:t>tilizar algunos test para definir los estilos de aprendizaje de mis alumnos 68.8%.</w:t>
      </w:r>
    </w:p>
    <w:p w:rsidR="00041D94" w:rsidRPr="008D35C1" w:rsidRDefault="00041D94" w:rsidP="00C14505">
      <w:pPr>
        <w:tabs>
          <w:tab w:val="left" w:pos="420"/>
          <w:tab w:val="left" w:pos="1720"/>
        </w:tabs>
        <w:spacing w:after="0" w:line="360" w:lineRule="auto"/>
        <w:jc w:val="both"/>
        <w:rPr>
          <w:rFonts w:ascii="Times New Roman" w:hAnsi="Times New Roman" w:cs="Times New Roman"/>
          <w:sz w:val="24"/>
          <w:szCs w:val="24"/>
        </w:rPr>
      </w:pPr>
    </w:p>
    <w:p w:rsidR="007A4770" w:rsidRPr="008D35C1" w:rsidRDefault="007A4770" w:rsidP="00C14505">
      <w:pPr>
        <w:tabs>
          <w:tab w:val="left" w:pos="420"/>
          <w:tab w:val="left" w:pos="1720"/>
        </w:tabs>
        <w:spacing w:after="0" w:line="360" w:lineRule="auto"/>
        <w:rPr>
          <w:rFonts w:ascii="Times New Roman" w:hAnsi="Times New Roman" w:cs="Times New Roman"/>
          <w:b/>
          <w:sz w:val="24"/>
          <w:szCs w:val="24"/>
        </w:rPr>
      </w:pPr>
      <w:r w:rsidRPr="008D35C1">
        <w:rPr>
          <w:rFonts w:ascii="Times New Roman" w:hAnsi="Times New Roman" w:cs="Times New Roman"/>
          <w:b/>
          <w:sz w:val="24"/>
          <w:szCs w:val="24"/>
        </w:rPr>
        <w:t>Análisis de diferencia de grupos</w:t>
      </w:r>
    </w:p>
    <w:p w:rsidR="0063578C" w:rsidRPr="008D35C1" w:rsidRDefault="007A4770"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Los resultados obtenidos en el análisis de diferencia de grupos entre las variables sociodemográficas e</w:t>
      </w:r>
      <w:r w:rsidR="00841631" w:rsidRPr="008D35C1">
        <w:rPr>
          <w:rFonts w:ascii="Times New Roman" w:hAnsi="Times New Roman" w:cs="Times New Roman"/>
          <w:sz w:val="24"/>
          <w:szCs w:val="24"/>
        </w:rPr>
        <w:t xml:space="preserve">studiadas indican lo siguiente: </w:t>
      </w:r>
    </w:p>
    <w:p w:rsidR="00841631" w:rsidRPr="008D35C1" w:rsidRDefault="0063578C"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lastRenderedPageBreak/>
        <w:t>E</w:t>
      </w:r>
      <w:r w:rsidR="00841631" w:rsidRPr="008D35C1">
        <w:rPr>
          <w:rFonts w:ascii="Times New Roman" w:hAnsi="Times New Roman" w:cs="Times New Roman"/>
          <w:sz w:val="24"/>
          <w:szCs w:val="24"/>
        </w:rPr>
        <w:t xml:space="preserve">n relación </w:t>
      </w:r>
      <w:proofErr w:type="gramStart"/>
      <w:r w:rsidR="00841631" w:rsidRPr="008D35C1">
        <w:rPr>
          <w:rFonts w:ascii="Times New Roman" w:hAnsi="Times New Roman" w:cs="Times New Roman"/>
          <w:sz w:val="24"/>
          <w:szCs w:val="24"/>
        </w:rPr>
        <w:t>a la</w:t>
      </w:r>
      <w:proofErr w:type="gramEnd"/>
      <w:r w:rsidR="00841631" w:rsidRPr="008D35C1">
        <w:rPr>
          <w:rFonts w:ascii="Times New Roman" w:hAnsi="Times New Roman" w:cs="Times New Roman"/>
          <w:sz w:val="24"/>
          <w:szCs w:val="24"/>
        </w:rPr>
        <w:t xml:space="preserve"> variable grado académico, se puede observar que ésta establece diferencia significativa en </w:t>
      </w:r>
      <w:r w:rsidR="00C0154B">
        <w:rPr>
          <w:rFonts w:ascii="Times New Roman" w:hAnsi="Times New Roman" w:cs="Times New Roman"/>
          <w:sz w:val="24"/>
          <w:szCs w:val="24"/>
        </w:rPr>
        <w:t xml:space="preserve">el siguiente </w:t>
      </w:r>
      <w:r w:rsidR="00841631" w:rsidRPr="008D35C1">
        <w:rPr>
          <w:rFonts w:ascii="Times New Roman" w:hAnsi="Times New Roman" w:cs="Times New Roman"/>
          <w:sz w:val="24"/>
          <w:szCs w:val="24"/>
        </w:rPr>
        <w:t>ítem:</w:t>
      </w:r>
    </w:p>
    <w:p w:rsidR="00841631" w:rsidRPr="008D35C1" w:rsidRDefault="00841631" w:rsidP="00C14505">
      <w:pPr>
        <w:pStyle w:val="Prrafodelista"/>
        <w:numPr>
          <w:ilvl w:val="0"/>
          <w:numId w:val="8"/>
        </w:numPr>
        <w:spacing w:after="0" w:line="360" w:lineRule="auto"/>
        <w:rPr>
          <w:rFonts w:ascii="Times New Roman" w:hAnsi="Times New Roman" w:cs="Times New Roman"/>
          <w:sz w:val="24"/>
          <w:szCs w:val="24"/>
        </w:rPr>
      </w:pPr>
      <w:r w:rsidRPr="008D35C1">
        <w:rPr>
          <w:rFonts w:ascii="Times New Roman" w:hAnsi="Times New Roman" w:cs="Times New Roman"/>
          <w:color w:val="000000"/>
          <w:sz w:val="24"/>
          <w:szCs w:val="24"/>
        </w:rPr>
        <w:t>Utilizar algunos test para definir los estilos de aprendizaje de mis alumnos</w:t>
      </w:r>
      <w:r w:rsidR="00777785" w:rsidRPr="008D35C1">
        <w:rPr>
          <w:rFonts w:ascii="Times New Roman" w:hAnsi="Times New Roman" w:cs="Times New Roman"/>
          <w:color w:val="000000"/>
          <w:sz w:val="24"/>
          <w:szCs w:val="24"/>
        </w:rPr>
        <w:t>(nivel de significancia</w:t>
      </w:r>
      <m:oMath>
        <m:r>
          <w:rPr>
            <w:rFonts w:ascii="Cambria Math" w:hAnsi="Cambria Math" w:cs="Times New Roman"/>
            <w:sz w:val="24"/>
            <w:szCs w:val="24"/>
          </w:rPr>
          <m:t xml:space="preserve">ρ </m:t>
        </m:r>
      </m:oMath>
      <w:r w:rsidR="00DF587E" w:rsidRPr="008D35C1">
        <w:rPr>
          <w:rFonts w:ascii="Times New Roman" w:eastAsiaTheme="minorEastAsia" w:hAnsi="Times New Roman" w:cs="Times New Roman"/>
          <w:sz w:val="24"/>
          <w:szCs w:val="24"/>
        </w:rPr>
        <w:t>=</w:t>
      </w:r>
      <w:r w:rsidR="00777785" w:rsidRPr="008D35C1">
        <w:rPr>
          <w:rFonts w:ascii="Times New Roman" w:hAnsi="Times New Roman" w:cs="Times New Roman"/>
          <w:color w:val="000000"/>
          <w:sz w:val="24"/>
          <w:szCs w:val="24"/>
        </w:rPr>
        <w:t xml:space="preserve"> .005)</w:t>
      </w:r>
    </w:p>
    <w:p w:rsidR="001D1600" w:rsidRDefault="001D1600" w:rsidP="00C14505">
      <w:pPr>
        <w:tabs>
          <w:tab w:val="left" w:pos="420"/>
          <w:tab w:val="left" w:pos="1720"/>
        </w:tabs>
        <w:spacing w:after="0" w:line="360" w:lineRule="auto"/>
        <w:jc w:val="both"/>
        <w:rPr>
          <w:rFonts w:ascii="Times New Roman" w:hAnsi="Times New Roman" w:cs="Times New Roman"/>
          <w:sz w:val="24"/>
          <w:szCs w:val="24"/>
        </w:rPr>
      </w:pPr>
    </w:p>
    <w:p w:rsidR="00841631" w:rsidRPr="008D35C1" w:rsidRDefault="00DF587E" w:rsidP="00C14505">
      <w:pPr>
        <w:tabs>
          <w:tab w:val="left" w:pos="420"/>
          <w:tab w:val="left" w:pos="1720"/>
        </w:tabs>
        <w:spacing w:after="0" w:line="360" w:lineRule="auto"/>
        <w:jc w:val="both"/>
        <w:rPr>
          <w:rFonts w:ascii="Times New Roman" w:eastAsiaTheme="minorEastAsia" w:hAnsi="Times New Roman" w:cs="Times New Roman"/>
          <w:sz w:val="24"/>
          <w:szCs w:val="24"/>
        </w:rPr>
      </w:pPr>
      <w:r w:rsidRPr="008D35C1">
        <w:rPr>
          <w:rFonts w:ascii="Times New Roman" w:hAnsi="Times New Roman" w:cs="Times New Roman"/>
          <w:sz w:val="24"/>
          <w:szCs w:val="24"/>
        </w:rPr>
        <w:t xml:space="preserve">Al realizar la prueba post hoc, se puede identificar diferencias significativas entre los docentes con grado académico de normal básica con los </w:t>
      </w:r>
      <w:r w:rsidR="00C0154B">
        <w:rPr>
          <w:rFonts w:ascii="Times New Roman" w:hAnsi="Times New Roman" w:cs="Times New Roman"/>
          <w:sz w:val="24"/>
          <w:szCs w:val="24"/>
        </w:rPr>
        <w:t xml:space="preserve">maestros de grado académico </w:t>
      </w:r>
      <w:r w:rsidRPr="008D35C1">
        <w:rPr>
          <w:rFonts w:ascii="Times New Roman" w:hAnsi="Times New Roman" w:cs="Times New Roman"/>
          <w:sz w:val="24"/>
          <w:szCs w:val="24"/>
        </w:rPr>
        <w:t>de licenciatura (</w:t>
      </w:r>
      <m:oMath>
        <m:r>
          <w:rPr>
            <w:rFonts w:ascii="Cambria Math" w:hAnsi="Cambria Math" w:cs="Times New Roman"/>
            <w:sz w:val="24"/>
            <w:szCs w:val="24"/>
          </w:rPr>
          <m:t>ρ</m:t>
        </m:r>
      </m:oMath>
      <w:r w:rsidRPr="008D35C1">
        <w:rPr>
          <w:rFonts w:ascii="Times New Roman" w:eastAsiaTheme="minorEastAsia" w:hAnsi="Times New Roman" w:cs="Times New Roman"/>
          <w:sz w:val="24"/>
          <w:szCs w:val="24"/>
        </w:rPr>
        <w:t xml:space="preserve">= .002) y con los docentes </w:t>
      </w:r>
      <w:r w:rsidR="00C0154B">
        <w:rPr>
          <w:rFonts w:ascii="Times New Roman" w:eastAsiaTheme="minorEastAsia" w:hAnsi="Times New Roman" w:cs="Times New Roman"/>
          <w:sz w:val="24"/>
          <w:szCs w:val="24"/>
        </w:rPr>
        <w:t xml:space="preserve">de grado académico </w:t>
      </w:r>
      <w:r w:rsidRPr="008D35C1">
        <w:rPr>
          <w:rFonts w:ascii="Times New Roman" w:eastAsiaTheme="minorEastAsia" w:hAnsi="Times New Roman" w:cs="Times New Roman"/>
          <w:sz w:val="24"/>
          <w:szCs w:val="24"/>
        </w:rPr>
        <w:t xml:space="preserve">de maestría </w:t>
      </w:r>
      <w:r w:rsidRPr="008D35C1">
        <w:rPr>
          <w:rFonts w:ascii="Times New Roman" w:hAnsi="Times New Roman" w:cs="Times New Roman"/>
          <w:sz w:val="24"/>
          <w:szCs w:val="24"/>
        </w:rPr>
        <w:t>(</w:t>
      </w:r>
      <m:oMath>
        <m:r>
          <w:rPr>
            <w:rFonts w:ascii="Cambria Math" w:hAnsi="Cambria Math" w:cs="Times New Roman"/>
            <w:sz w:val="24"/>
            <w:szCs w:val="24"/>
          </w:rPr>
          <m:t xml:space="preserve">ρ </m:t>
        </m:r>
      </m:oMath>
      <w:r w:rsidRPr="008D35C1">
        <w:rPr>
          <w:rFonts w:ascii="Times New Roman" w:eastAsiaTheme="minorEastAsia" w:hAnsi="Times New Roman" w:cs="Times New Roman"/>
          <w:sz w:val="24"/>
          <w:szCs w:val="24"/>
        </w:rPr>
        <w:t>= .021).</w:t>
      </w:r>
    </w:p>
    <w:p w:rsidR="00DF587E" w:rsidRPr="008D35C1" w:rsidRDefault="00DF587E" w:rsidP="00C14505">
      <w:pPr>
        <w:tabs>
          <w:tab w:val="left" w:pos="420"/>
          <w:tab w:val="left" w:pos="1720"/>
        </w:tabs>
        <w:spacing w:after="0" w:line="360" w:lineRule="auto"/>
        <w:jc w:val="both"/>
        <w:rPr>
          <w:rFonts w:ascii="Times New Roman" w:eastAsiaTheme="minorEastAsia" w:hAnsi="Times New Roman" w:cs="Times New Roman"/>
          <w:sz w:val="24"/>
          <w:szCs w:val="24"/>
        </w:rPr>
      </w:pPr>
    </w:p>
    <w:p w:rsidR="00DF587E" w:rsidRPr="008D35C1" w:rsidRDefault="00DF587E"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eastAsiaTheme="minorEastAsia" w:hAnsi="Times New Roman" w:cs="Times New Roman"/>
          <w:sz w:val="24"/>
          <w:szCs w:val="24"/>
        </w:rPr>
        <w:t xml:space="preserve">Finalmente, se puede determinar en el presente ítem que los docentes con mayor grado de nivel de expectativas </w:t>
      </w:r>
      <w:r w:rsidR="00577626" w:rsidRPr="008D35C1">
        <w:rPr>
          <w:rFonts w:ascii="Times New Roman" w:eastAsiaTheme="minorEastAsia" w:hAnsi="Times New Roman" w:cs="Times New Roman"/>
          <w:sz w:val="24"/>
          <w:szCs w:val="24"/>
        </w:rPr>
        <w:t xml:space="preserve">de autoeficacia </w:t>
      </w:r>
      <w:r w:rsidRPr="008D35C1">
        <w:rPr>
          <w:rFonts w:ascii="Times New Roman" w:eastAsiaTheme="minorEastAsia" w:hAnsi="Times New Roman" w:cs="Times New Roman"/>
          <w:sz w:val="24"/>
          <w:szCs w:val="24"/>
        </w:rPr>
        <w:t>son los docentes con grado académico de licenciatura.</w:t>
      </w:r>
    </w:p>
    <w:p w:rsidR="00DF587E" w:rsidRPr="008D35C1" w:rsidRDefault="00DF587E" w:rsidP="00C14505">
      <w:pPr>
        <w:tabs>
          <w:tab w:val="left" w:pos="420"/>
          <w:tab w:val="left" w:pos="1720"/>
        </w:tabs>
        <w:spacing w:after="0" w:line="360" w:lineRule="auto"/>
        <w:jc w:val="both"/>
        <w:rPr>
          <w:rFonts w:ascii="Times New Roman" w:hAnsi="Times New Roman" w:cs="Times New Roman"/>
          <w:sz w:val="24"/>
          <w:szCs w:val="24"/>
        </w:rPr>
      </w:pPr>
    </w:p>
    <w:p w:rsidR="007A4770" w:rsidRPr="008D35C1" w:rsidRDefault="007A4770"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Con relación a la variable </w:t>
      </w:r>
      <w:r w:rsidR="00841631" w:rsidRPr="008D35C1">
        <w:rPr>
          <w:rFonts w:ascii="Times New Roman" w:hAnsi="Times New Roman" w:cs="Times New Roman"/>
          <w:sz w:val="24"/>
          <w:szCs w:val="24"/>
        </w:rPr>
        <w:t>años de servicio</w:t>
      </w:r>
      <w:r w:rsidRPr="008D35C1">
        <w:rPr>
          <w:rFonts w:ascii="Times New Roman" w:hAnsi="Times New Roman" w:cs="Times New Roman"/>
          <w:sz w:val="24"/>
          <w:szCs w:val="24"/>
        </w:rPr>
        <w:t xml:space="preserve">, se pudo observar que ésta establece diferencia significativa en </w:t>
      </w:r>
      <w:r w:rsidR="00577626" w:rsidRPr="008D35C1">
        <w:rPr>
          <w:rFonts w:ascii="Times New Roman" w:hAnsi="Times New Roman" w:cs="Times New Roman"/>
          <w:sz w:val="24"/>
          <w:szCs w:val="24"/>
        </w:rPr>
        <w:t>el siguiente ítem</w:t>
      </w:r>
      <w:r w:rsidRPr="008D35C1">
        <w:rPr>
          <w:rFonts w:ascii="Times New Roman" w:hAnsi="Times New Roman" w:cs="Times New Roman"/>
          <w:sz w:val="24"/>
          <w:szCs w:val="24"/>
        </w:rPr>
        <w:t>:</w:t>
      </w:r>
    </w:p>
    <w:p w:rsidR="0063578C" w:rsidRPr="008D35C1" w:rsidRDefault="0063578C" w:rsidP="00C14505">
      <w:pPr>
        <w:pStyle w:val="Prrafodelista"/>
        <w:numPr>
          <w:ilvl w:val="0"/>
          <w:numId w:val="8"/>
        </w:numPr>
        <w:spacing w:after="0" w:line="360" w:lineRule="auto"/>
        <w:rPr>
          <w:rFonts w:ascii="Times New Roman" w:hAnsi="Times New Roman" w:cs="Times New Roman"/>
          <w:sz w:val="24"/>
          <w:szCs w:val="24"/>
        </w:rPr>
      </w:pPr>
      <w:r w:rsidRPr="008D35C1">
        <w:rPr>
          <w:rFonts w:ascii="Times New Roman" w:hAnsi="Times New Roman" w:cs="Times New Roman"/>
          <w:color w:val="000000"/>
          <w:sz w:val="24"/>
          <w:szCs w:val="24"/>
        </w:rPr>
        <w:t>Identificar las principales metodologías en el enfoque por competencias para diseñar mi planeación didáctica</w:t>
      </w:r>
      <w:r w:rsidR="00577626" w:rsidRPr="008D35C1">
        <w:rPr>
          <w:rFonts w:ascii="Times New Roman" w:hAnsi="Times New Roman" w:cs="Times New Roman"/>
          <w:color w:val="000000"/>
          <w:sz w:val="24"/>
          <w:szCs w:val="24"/>
        </w:rPr>
        <w:t xml:space="preserve">(nivel de significancia </w:t>
      </w:r>
      <m:oMath>
        <m:r>
          <w:rPr>
            <w:rFonts w:ascii="Cambria Math" w:hAnsi="Cambria Math" w:cs="Times New Roman"/>
            <w:sz w:val="24"/>
            <w:szCs w:val="24"/>
          </w:rPr>
          <m:t xml:space="preserve">ρ </m:t>
        </m:r>
      </m:oMath>
      <w:r w:rsidR="00577626" w:rsidRPr="008D35C1">
        <w:rPr>
          <w:rFonts w:ascii="Times New Roman" w:eastAsiaTheme="minorEastAsia" w:hAnsi="Times New Roman" w:cs="Times New Roman"/>
          <w:sz w:val="24"/>
          <w:szCs w:val="24"/>
        </w:rPr>
        <w:t>=</w:t>
      </w:r>
      <w:r w:rsidR="00577626" w:rsidRPr="008D35C1">
        <w:rPr>
          <w:rFonts w:ascii="Times New Roman" w:hAnsi="Times New Roman" w:cs="Times New Roman"/>
          <w:color w:val="000000"/>
          <w:sz w:val="24"/>
          <w:szCs w:val="24"/>
        </w:rPr>
        <w:t xml:space="preserve"> .043)</w:t>
      </w:r>
    </w:p>
    <w:p w:rsidR="0063578C" w:rsidRPr="008D35C1" w:rsidRDefault="0063578C" w:rsidP="00C14505">
      <w:pPr>
        <w:tabs>
          <w:tab w:val="left" w:pos="420"/>
          <w:tab w:val="left" w:pos="1720"/>
        </w:tabs>
        <w:spacing w:after="0" w:line="360" w:lineRule="auto"/>
        <w:jc w:val="both"/>
        <w:rPr>
          <w:rFonts w:ascii="Times New Roman" w:hAnsi="Times New Roman" w:cs="Times New Roman"/>
          <w:sz w:val="24"/>
          <w:szCs w:val="24"/>
        </w:rPr>
      </w:pPr>
    </w:p>
    <w:p w:rsidR="00577626" w:rsidRPr="008D35C1" w:rsidRDefault="00577626" w:rsidP="00C14505">
      <w:pPr>
        <w:tabs>
          <w:tab w:val="left" w:pos="420"/>
          <w:tab w:val="left" w:pos="1720"/>
        </w:tabs>
        <w:spacing w:after="0" w:line="360" w:lineRule="auto"/>
        <w:jc w:val="both"/>
        <w:rPr>
          <w:rFonts w:ascii="Times New Roman" w:eastAsiaTheme="minorEastAsia" w:hAnsi="Times New Roman" w:cs="Times New Roman"/>
          <w:sz w:val="24"/>
          <w:szCs w:val="24"/>
        </w:rPr>
      </w:pPr>
      <w:r w:rsidRPr="008D35C1">
        <w:rPr>
          <w:rFonts w:ascii="Times New Roman" w:hAnsi="Times New Roman" w:cs="Times New Roman"/>
          <w:sz w:val="24"/>
          <w:szCs w:val="24"/>
        </w:rPr>
        <w:t>Al realizar la prueba post hoc, se puede identificar diferencias significativas entre los docentes con hasta 5 años de servicio con los de entre 6 y 10 años (</w:t>
      </w:r>
      <m:oMath>
        <m:r>
          <w:rPr>
            <w:rFonts w:ascii="Cambria Math" w:hAnsi="Cambria Math" w:cs="Times New Roman"/>
            <w:sz w:val="24"/>
            <w:szCs w:val="24"/>
          </w:rPr>
          <m:t xml:space="preserve">ρ </m:t>
        </m:r>
      </m:oMath>
      <w:r w:rsidRPr="008D35C1">
        <w:rPr>
          <w:rFonts w:ascii="Times New Roman" w:eastAsiaTheme="minorEastAsia" w:hAnsi="Times New Roman" w:cs="Times New Roman"/>
          <w:sz w:val="24"/>
          <w:szCs w:val="24"/>
        </w:rPr>
        <w:t xml:space="preserve">= .011) y con los docentes de más de 20 años de servicio. Además, se observa diferencia significativa entre los docentes de entre 6 y 10 años de servicio con los de entre 11 y 15 años </w:t>
      </w:r>
      <w:r w:rsidRPr="008D35C1">
        <w:rPr>
          <w:rFonts w:ascii="Times New Roman" w:hAnsi="Times New Roman" w:cs="Times New Roman"/>
          <w:sz w:val="24"/>
          <w:szCs w:val="24"/>
        </w:rPr>
        <w:t>(</w:t>
      </w:r>
      <m:oMath>
        <m:r>
          <w:rPr>
            <w:rFonts w:ascii="Cambria Math" w:hAnsi="Cambria Math" w:cs="Times New Roman"/>
            <w:sz w:val="24"/>
            <w:szCs w:val="24"/>
          </w:rPr>
          <m:t xml:space="preserve">ρ </m:t>
        </m:r>
      </m:oMath>
      <w:r w:rsidRPr="008D35C1">
        <w:rPr>
          <w:rFonts w:ascii="Times New Roman" w:eastAsiaTheme="minorEastAsia" w:hAnsi="Times New Roman" w:cs="Times New Roman"/>
          <w:sz w:val="24"/>
          <w:szCs w:val="24"/>
        </w:rPr>
        <w:t>= .037).</w:t>
      </w:r>
    </w:p>
    <w:p w:rsidR="00577626" w:rsidRPr="008D35C1" w:rsidRDefault="00577626" w:rsidP="00C14505">
      <w:pPr>
        <w:tabs>
          <w:tab w:val="left" w:pos="420"/>
          <w:tab w:val="left" w:pos="1720"/>
        </w:tabs>
        <w:spacing w:after="0" w:line="360" w:lineRule="auto"/>
        <w:jc w:val="both"/>
        <w:rPr>
          <w:rFonts w:ascii="Times New Roman" w:hAnsi="Times New Roman" w:cs="Times New Roman"/>
          <w:sz w:val="24"/>
          <w:szCs w:val="24"/>
        </w:rPr>
      </w:pPr>
    </w:p>
    <w:p w:rsidR="00577626" w:rsidRDefault="00577626" w:rsidP="00C14505">
      <w:pPr>
        <w:tabs>
          <w:tab w:val="left" w:pos="420"/>
          <w:tab w:val="left" w:pos="1720"/>
        </w:tabs>
        <w:spacing w:after="0" w:line="360" w:lineRule="auto"/>
        <w:jc w:val="both"/>
        <w:rPr>
          <w:rFonts w:ascii="Times New Roman" w:eastAsiaTheme="minorEastAsia" w:hAnsi="Times New Roman" w:cs="Times New Roman"/>
          <w:sz w:val="24"/>
          <w:szCs w:val="24"/>
        </w:rPr>
      </w:pPr>
      <w:r w:rsidRPr="008D35C1">
        <w:rPr>
          <w:rFonts w:ascii="Times New Roman" w:eastAsiaTheme="minorEastAsia" w:hAnsi="Times New Roman" w:cs="Times New Roman"/>
          <w:sz w:val="24"/>
          <w:szCs w:val="24"/>
        </w:rPr>
        <w:t>Finalmente, se puede determinar en el presente ítem que los docentes con mayor grado de nivel de expectativas de autoeficacia son los docentes que tienen entre 6 y 10 años de servicio.</w:t>
      </w:r>
    </w:p>
    <w:p w:rsidR="001D1600" w:rsidRPr="008D35C1" w:rsidRDefault="001D1600" w:rsidP="00C14505">
      <w:pPr>
        <w:tabs>
          <w:tab w:val="left" w:pos="420"/>
          <w:tab w:val="left" w:pos="1720"/>
        </w:tabs>
        <w:spacing w:after="0" w:line="360" w:lineRule="auto"/>
        <w:jc w:val="both"/>
        <w:rPr>
          <w:rFonts w:ascii="Times New Roman" w:hAnsi="Times New Roman" w:cs="Times New Roman"/>
          <w:sz w:val="24"/>
          <w:szCs w:val="24"/>
        </w:rPr>
      </w:pPr>
    </w:p>
    <w:p w:rsidR="00036C50" w:rsidRPr="008D35C1" w:rsidRDefault="00036C50" w:rsidP="00C14505">
      <w:pPr>
        <w:spacing w:after="0" w:line="360" w:lineRule="auto"/>
        <w:jc w:val="center"/>
        <w:rPr>
          <w:rFonts w:ascii="Times New Roman" w:hAnsi="Times New Roman" w:cs="Times New Roman"/>
          <w:b/>
          <w:sz w:val="24"/>
          <w:szCs w:val="24"/>
        </w:rPr>
      </w:pPr>
      <w:r w:rsidRPr="008D35C1">
        <w:rPr>
          <w:rFonts w:ascii="Times New Roman" w:hAnsi="Times New Roman" w:cs="Times New Roman"/>
          <w:b/>
          <w:sz w:val="24"/>
          <w:szCs w:val="24"/>
        </w:rPr>
        <w:t>Conclusiones</w:t>
      </w:r>
    </w:p>
    <w:p w:rsidR="00F30586" w:rsidRPr="008D35C1" w:rsidRDefault="001855B6"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 xml:space="preserve">Los docentes de educación </w:t>
      </w:r>
      <w:r w:rsidR="00F30586" w:rsidRPr="008D35C1">
        <w:rPr>
          <w:rFonts w:ascii="Times New Roman" w:hAnsi="Times New Roman" w:cs="Times New Roman"/>
          <w:sz w:val="24"/>
          <w:szCs w:val="24"/>
        </w:rPr>
        <w:t xml:space="preserve">preescolar presentan un alto nivel de expectativas de autoeficacia en el óptimo diseño de la planeación didáctica. </w:t>
      </w:r>
    </w:p>
    <w:p w:rsidR="00F30586" w:rsidRPr="008D35C1" w:rsidRDefault="00F30586" w:rsidP="00C14505">
      <w:pPr>
        <w:tabs>
          <w:tab w:val="left" w:pos="420"/>
          <w:tab w:val="left" w:pos="1720"/>
        </w:tabs>
        <w:spacing w:after="0" w:line="360" w:lineRule="auto"/>
        <w:jc w:val="both"/>
        <w:rPr>
          <w:rFonts w:ascii="Times New Roman" w:hAnsi="Times New Roman" w:cs="Times New Roman"/>
          <w:sz w:val="24"/>
          <w:szCs w:val="24"/>
        </w:rPr>
      </w:pPr>
    </w:p>
    <w:p w:rsidR="00F30586" w:rsidRDefault="00F30586" w:rsidP="00C14505">
      <w:pPr>
        <w:tabs>
          <w:tab w:val="left" w:pos="420"/>
          <w:tab w:val="left" w:pos="1720"/>
        </w:tabs>
        <w:spacing w:after="0" w:line="360" w:lineRule="auto"/>
        <w:jc w:val="both"/>
        <w:rPr>
          <w:rFonts w:ascii="Times New Roman" w:hAnsi="Times New Roman" w:cs="Times New Roman"/>
          <w:color w:val="000000"/>
          <w:sz w:val="24"/>
          <w:szCs w:val="24"/>
        </w:rPr>
      </w:pPr>
      <w:r w:rsidRPr="008D35C1">
        <w:rPr>
          <w:rFonts w:ascii="Times New Roman" w:hAnsi="Times New Roman" w:cs="Times New Roman"/>
          <w:sz w:val="24"/>
          <w:szCs w:val="24"/>
        </w:rPr>
        <w:lastRenderedPageBreak/>
        <w:t>Las actividades relacionadas con el diseño de una óptima planeación didáctica por parte de los docentes de preescolar con un mayor nivel de expectativas de autoeficacia son: i</w:t>
      </w:r>
      <w:r w:rsidRPr="008D35C1">
        <w:rPr>
          <w:rFonts w:ascii="Times New Roman" w:hAnsi="Times New Roman" w:cs="Times New Roman"/>
          <w:color w:val="000000"/>
          <w:sz w:val="24"/>
          <w:szCs w:val="24"/>
        </w:rPr>
        <w:t xml:space="preserve">dentificar los principales elementos que debe contener mi planeación didáctica, seleccionar adecuadamente las competencias a desarrollar de acuerdo al tema y propósito a alcanzar y seleccionar adecuadamente los aprendizajes esperados de acuerdo al tema y propósito a alcanzar; por el otro lado, </w:t>
      </w:r>
      <w:r w:rsidRPr="008D35C1">
        <w:rPr>
          <w:rFonts w:ascii="Times New Roman" w:hAnsi="Times New Roman" w:cs="Times New Roman"/>
          <w:sz w:val="24"/>
          <w:szCs w:val="24"/>
        </w:rPr>
        <w:t>las actividades relacionadas con el diseño de una óptima planeación didáctica por parte de los docentes de preescolar con un menor nivel de expectativas de autoeficacia son: d</w:t>
      </w:r>
      <w:r w:rsidRPr="008D35C1">
        <w:rPr>
          <w:rFonts w:ascii="Times New Roman" w:hAnsi="Times New Roman" w:cs="Times New Roman"/>
          <w:color w:val="000000"/>
          <w:sz w:val="24"/>
          <w:szCs w:val="24"/>
        </w:rPr>
        <w:t>iseñar mi planeación didáctica de acuerdo a la metodología del  proyecto comunitario, diseñar mi planeación didáctica de acuerdo a la metodología del análisis de casoy utilizar algunos test para definir los estilos de aprendizaje de mis alumnos.</w:t>
      </w:r>
    </w:p>
    <w:p w:rsidR="00041D94" w:rsidRPr="008D35C1" w:rsidRDefault="00041D94" w:rsidP="00C14505">
      <w:pPr>
        <w:tabs>
          <w:tab w:val="left" w:pos="420"/>
          <w:tab w:val="left" w:pos="1720"/>
        </w:tabs>
        <w:spacing w:after="0" w:line="360" w:lineRule="auto"/>
        <w:jc w:val="both"/>
        <w:rPr>
          <w:rFonts w:ascii="Times New Roman" w:hAnsi="Times New Roman" w:cs="Times New Roman"/>
          <w:sz w:val="24"/>
          <w:szCs w:val="24"/>
        </w:rPr>
      </w:pPr>
    </w:p>
    <w:p w:rsidR="00F30586" w:rsidRPr="008D35C1" w:rsidRDefault="00F30586" w:rsidP="00C14505">
      <w:pPr>
        <w:tabs>
          <w:tab w:val="left" w:pos="420"/>
          <w:tab w:val="left" w:pos="1720"/>
        </w:tabs>
        <w:spacing w:after="0" w:line="360" w:lineRule="auto"/>
        <w:jc w:val="both"/>
        <w:rPr>
          <w:rFonts w:ascii="Times New Roman" w:hAnsi="Times New Roman" w:cs="Times New Roman"/>
          <w:sz w:val="24"/>
          <w:szCs w:val="24"/>
        </w:rPr>
      </w:pPr>
      <w:r w:rsidRPr="008D35C1">
        <w:rPr>
          <w:rFonts w:ascii="Times New Roman" w:hAnsi="Times New Roman" w:cs="Times New Roman"/>
          <w:sz w:val="24"/>
          <w:szCs w:val="24"/>
        </w:rPr>
        <w:t>Finalmente, respecto a las variables sociodemográficas analizadas, se puede afirmar que la variable grado académico influye parcialmente en las expectativas de autoeficacia de los docentes de preescolar en relación a utilizar algunos test para definir l</w:t>
      </w:r>
      <w:r w:rsidR="002F44BD">
        <w:rPr>
          <w:rFonts w:ascii="Times New Roman" w:hAnsi="Times New Roman" w:cs="Times New Roman"/>
          <w:sz w:val="24"/>
          <w:szCs w:val="24"/>
        </w:rPr>
        <w:t>os estilos de aprendizaje de los</w:t>
      </w:r>
      <w:r w:rsidRPr="008D35C1">
        <w:rPr>
          <w:rFonts w:ascii="Times New Roman" w:hAnsi="Times New Roman" w:cs="Times New Roman"/>
          <w:sz w:val="24"/>
          <w:szCs w:val="24"/>
        </w:rPr>
        <w:t xml:space="preserve"> alumnos y, con respecto a la característica sociodemográfica años de servicio, se puede definir que </w:t>
      </w:r>
      <w:r w:rsidR="001831DF" w:rsidRPr="008D35C1">
        <w:rPr>
          <w:rFonts w:ascii="Times New Roman" w:hAnsi="Times New Roman" w:cs="Times New Roman"/>
          <w:sz w:val="24"/>
          <w:szCs w:val="24"/>
        </w:rPr>
        <w:t>influye parcialmente en las expectativas de autoeficacia de los docentes de preescolar en relación a</w:t>
      </w:r>
      <w:r w:rsidR="001831DF" w:rsidRPr="008D35C1">
        <w:rPr>
          <w:rFonts w:ascii="Times New Roman" w:hAnsi="Times New Roman" w:cs="Times New Roman"/>
          <w:color w:val="000000"/>
          <w:sz w:val="24"/>
          <w:szCs w:val="24"/>
        </w:rPr>
        <w:t>Identificar las principales metodologías en el enfoque por competencias para diseñar mi planeación didáctica.</w:t>
      </w:r>
    </w:p>
    <w:p w:rsidR="00F30586" w:rsidRPr="008D35C1" w:rsidRDefault="00F30586" w:rsidP="00C14505">
      <w:pPr>
        <w:tabs>
          <w:tab w:val="left" w:pos="420"/>
          <w:tab w:val="left" w:pos="1720"/>
        </w:tabs>
        <w:spacing w:after="0" w:line="360" w:lineRule="auto"/>
        <w:jc w:val="both"/>
        <w:rPr>
          <w:rFonts w:ascii="Times New Roman" w:hAnsi="Times New Roman" w:cs="Times New Roman"/>
          <w:sz w:val="24"/>
          <w:szCs w:val="24"/>
        </w:rPr>
      </w:pPr>
    </w:p>
    <w:p w:rsidR="009F4C21" w:rsidRDefault="009F4C21" w:rsidP="00C14505">
      <w:pPr>
        <w:spacing w:after="0" w:line="360" w:lineRule="auto"/>
        <w:jc w:val="both"/>
        <w:rPr>
          <w:rFonts w:cstheme="minorHAnsi"/>
          <w:sz w:val="24"/>
          <w:szCs w:val="24"/>
        </w:rPr>
      </w:pPr>
    </w:p>
    <w:p w:rsidR="0063015D" w:rsidRPr="008D35C1" w:rsidRDefault="0063015D" w:rsidP="00C14505">
      <w:pPr>
        <w:spacing w:after="0" w:line="360" w:lineRule="auto"/>
        <w:jc w:val="both"/>
        <w:rPr>
          <w:rFonts w:cstheme="minorHAnsi"/>
          <w:sz w:val="24"/>
          <w:szCs w:val="24"/>
        </w:rPr>
      </w:pPr>
    </w:p>
    <w:p w:rsidR="00150E8C" w:rsidRPr="008C5AFD" w:rsidRDefault="0084669E" w:rsidP="008C5AFD">
      <w:pPr>
        <w:spacing w:after="0" w:line="360" w:lineRule="auto"/>
        <w:rPr>
          <w:rFonts w:cstheme="minorHAnsi"/>
          <w:b/>
          <w:sz w:val="24"/>
          <w:szCs w:val="24"/>
          <w:lang w:val="en-US"/>
        </w:rPr>
      </w:pPr>
      <w:proofErr w:type="spellStart"/>
      <w:r w:rsidRPr="008D35C1">
        <w:rPr>
          <w:rFonts w:cstheme="minorHAnsi"/>
          <w:b/>
          <w:sz w:val="24"/>
          <w:szCs w:val="24"/>
          <w:lang w:val="en-US"/>
        </w:rPr>
        <w:t>Referencias</w:t>
      </w:r>
      <w:proofErr w:type="spellEnd"/>
    </w:p>
    <w:p w:rsidR="00150E8C" w:rsidRPr="00150E8C" w:rsidRDefault="00150E8C" w:rsidP="00150E8C">
      <w:pPr>
        <w:spacing w:after="0" w:line="360" w:lineRule="auto"/>
        <w:ind w:left="709" w:hanging="709"/>
        <w:jc w:val="both"/>
        <w:rPr>
          <w:rFonts w:ascii="Times New Roman" w:hAnsi="Times New Roman" w:cs="Times New Roman"/>
          <w:sz w:val="24"/>
          <w:szCs w:val="24"/>
          <w:lang w:val="en-US"/>
        </w:rPr>
      </w:pPr>
      <w:r w:rsidRPr="00150E8C">
        <w:rPr>
          <w:rFonts w:ascii="Times New Roman" w:hAnsi="Times New Roman" w:cs="Times New Roman"/>
          <w:sz w:val="24"/>
          <w:szCs w:val="24"/>
          <w:lang w:val="en-US"/>
        </w:rPr>
        <w:t xml:space="preserve">Bandura A. (1977). </w:t>
      </w:r>
      <w:r w:rsidRPr="00C25BCA">
        <w:rPr>
          <w:rFonts w:ascii="Times New Roman" w:hAnsi="Times New Roman" w:cs="Times New Roman"/>
          <w:i/>
          <w:sz w:val="24"/>
          <w:szCs w:val="24"/>
          <w:lang w:val="en-US"/>
        </w:rPr>
        <w:t>Self-efficacy: Toward a unifying theory of behavioral change.</w:t>
      </w:r>
      <w:r w:rsidRPr="00150E8C">
        <w:rPr>
          <w:rFonts w:ascii="Times New Roman" w:hAnsi="Times New Roman" w:cs="Times New Roman"/>
          <w:sz w:val="24"/>
          <w:szCs w:val="24"/>
          <w:lang w:val="en-US"/>
        </w:rPr>
        <w:t xml:space="preserve"> Psychological Review, No. 84, vol. 2, pp. 191-215.</w:t>
      </w:r>
    </w:p>
    <w:p w:rsidR="00150E8C" w:rsidRPr="00730719" w:rsidRDefault="00150E8C" w:rsidP="00150E8C">
      <w:pPr>
        <w:spacing w:after="0" w:line="360" w:lineRule="auto"/>
        <w:ind w:left="709" w:hanging="709"/>
        <w:jc w:val="both"/>
        <w:rPr>
          <w:rFonts w:ascii="Times New Roman" w:hAnsi="Times New Roman" w:cs="Times New Roman"/>
          <w:sz w:val="24"/>
          <w:szCs w:val="24"/>
        </w:rPr>
      </w:pPr>
      <w:r w:rsidRPr="00730719">
        <w:rPr>
          <w:rFonts w:ascii="Times New Roman" w:hAnsi="Times New Roman" w:cs="Times New Roman"/>
          <w:sz w:val="24"/>
          <w:szCs w:val="24"/>
        </w:rPr>
        <w:t xml:space="preserve">Chacón, M. A., y Contreras, A. E. (2006). </w:t>
      </w:r>
      <w:r w:rsidRPr="00730719">
        <w:rPr>
          <w:rFonts w:ascii="Times New Roman" w:hAnsi="Times New Roman" w:cs="Times New Roman"/>
          <w:i/>
          <w:sz w:val="24"/>
          <w:szCs w:val="24"/>
        </w:rPr>
        <w:t xml:space="preserve">Los diarios de prácticas: </w:t>
      </w:r>
      <w:proofErr w:type="spellStart"/>
      <w:r w:rsidRPr="00730719">
        <w:rPr>
          <w:rFonts w:ascii="Times New Roman" w:hAnsi="Times New Roman" w:cs="Times New Roman"/>
          <w:i/>
          <w:sz w:val="24"/>
          <w:szCs w:val="24"/>
        </w:rPr>
        <w:t>unaestrategia</w:t>
      </w:r>
      <w:proofErr w:type="spellEnd"/>
      <w:r w:rsidRPr="00730719">
        <w:rPr>
          <w:rFonts w:ascii="Times New Roman" w:hAnsi="Times New Roman" w:cs="Times New Roman"/>
          <w:i/>
          <w:sz w:val="24"/>
          <w:szCs w:val="24"/>
        </w:rPr>
        <w:t xml:space="preserve"> de </w:t>
      </w:r>
      <w:proofErr w:type="spellStart"/>
      <w:r w:rsidRPr="00730719">
        <w:rPr>
          <w:rFonts w:ascii="Times New Roman" w:hAnsi="Times New Roman" w:cs="Times New Roman"/>
          <w:i/>
          <w:sz w:val="24"/>
          <w:szCs w:val="24"/>
        </w:rPr>
        <w:t>reflexiónen</w:t>
      </w:r>
      <w:proofErr w:type="spellEnd"/>
      <w:r w:rsidRPr="00730719">
        <w:rPr>
          <w:rFonts w:ascii="Times New Roman" w:hAnsi="Times New Roman" w:cs="Times New Roman"/>
          <w:i/>
          <w:sz w:val="24"/>
          <w:szCs w:val="24"/>
        </w:rPr>
        <w:t xml:space="preserve"> la </w:t>
      </w:r>
      <w:proofErr w:type="spellStart"/>
      <w:r w:rsidRPr="00730719">
        <w:rPr>
          <w:rFonts w:ascii="Times New Roman" w:hAnsi="Times New Roman" w:cs="Times New Roman"/>
          <w:i/>
          <w:sz w:val="24"/>
          <w:szCs w:val="24"/>
        </w:rPr>
        <w:t>formacióndocente.</w:t>
      </w:r>
      <w:r w:rsidRPr="00730719">
        <w:rPr>
          <w:rFonts w:ascii="Times New Roman" w:hAnsi="Times New Roman" w:cs="Times New Roman"/>
          <w:sz w:val="24"/>
          <w:szCs w:val="24"/>
        </w:rPr>
        <w:t>Acciónpedagógica</w:t>
      </w:r>
      <w:proofErr w:type="spellEnd"/>
      <w:r w:rsidRPr="00730719">
        <w:rPr>
          <w:rFonts w:ascii="Times New Roman" w:hAnsi="Times New Roman" w:cs="Times New Roman"/>
          <w:sz w:val="24"/>
          <w:szCs w:val="24"/>
        </w:rPr>
        <w:t>, 15(1), 120-127.</w:t>
      </w:r>
    </w:p>
    <w:p w:rsidR="00150E8C" w:rsidRPr="00730719" w:rsidRDefault="00150E8C" w:rsidP="00150E8C">
      <w:pPr>
        <w:spacing w:after="0" w:line="360" w:lineRule="auto"/>
        <w:ind w:left="709" w:hanging="709"/>
        <w:jc w:val="both"/>
        <w:rPr>
          <w:rFonts w:ascii="Times New Roman" w:hAnsi="Times New Roman" w:cs="Times New Roman"/>
          <w:sz w:val="24"/>
          <w:szCs w:val="24"/>
        </w:rPr>
      </w:pPr>
      <w:proofErr w:type="spellStart"/>
      <w:r w:rsidRPr="00730719">
        <w:rPr>
          <w:rFonts w:ascii="Times New Roman" w:hAnsi="Times New Roman" w:cs="Times New Roman"/>
          <w:sz w:val="24"/>
          <w:szCs w:val="24"/>
        </w:rPr>
        <w:t>Chicaz</w:t>
      </w:r>
      <w:proofErr w:type="spellEnd"/>
      <w:r w:rsidRPr="00730719">
        <w:rPr>
          <w:rFonts w:ascii="Times New Roman" w:hAnsi="Times New Roman" w:cs="Times New Roman"/>
          <w:sz w:val="24"/>
          <w:szCs w:val="24"/>
        </w:rPr>
        <w:t xml:space="preserve">, C. A. B. (2009). </w:t>
      </w:r>
      <w:r w:rsidRPr="00730719">
        <w:rPr>
          <w:rFonts w:ascii="Times New Roman" w:hAnsi="Times New Roman" w:cs="Times New Roman"/>
          <w:i/>
          <w:sz w:val="24"/>
          <w:szCs w:val="24"/>
        </w:rPr>
        <w:t xml:space="preserve">Cinco tendencias de la </w:t>
      </w:r>
      <w:proofErr w:type="spellStart"/>
      <w:r w:rsidRPr="00730719">
        <w:rPr>
          <w:rFonts w:ascii="Times New Roman" w:hAnsi="Times New Roman" w:cs="Times New Roman"/>
          <w:i/>
          <w:sz w:val="24"/>
          <w:szCs w:val="24"/>
        </w:rPr>
        <w:t>gestióneducativa.</w:t>
      </w:r>
      <w:r w:rsidRPr="00730719">
        <w:rPr>
          <w:rFonts w:ascii="Times New Roman" w:hAnsi="Times New Roman" w:cs="Times New Roman"/>
          <w:sz w:val="24"/>
          <w:szCs w:val="24"/>
        </w:rPr>
        <w:t>RevistaIberoamericana</w:t>
      </w:r>
      <w:proofErr w:type="spellEnd"/>
      <w:r w:rsidRPr="00730719">
        <w:rPr>
          <w:rFonts w:ascii="Times New Roman" w:hAnsi="Times New Roman" w:cs="Times New Roman"/>
          <w:sz w:val="24"/>
          <w:szCs w:val="24"/>
        </w:rPr>
        <w:t xml:space="preserve"> de Educación, 49(2), 2.</w:t>
      </w:r>
    </w:p>
    <w:p w:rsidR="00150E8C" w:rsidRPr="00150E8C" w:rsidRDefault="00150E8C" w:rsidP="00150E8C">
      <w:pPr>
        <w:spacing w:after="0" w:line="360" w:lineRule="auto"/>
        <w:ind w:left="709" w:hanging="709"/>
        <w:jc w:val="both"/>
        <w:rPr>
          <w:rFonts w:ascii="Times New Roman" w:hAnsi="Times New Roman" w:cs="Times New Roman"/>
          <w:sz w:val="24"/>
          <w:szCs w:val="24"/>
          <w:lang w:val="en-US"/>
        </w:rPr>
      </w:pPr>
      <w:proofErr w:type="spellStart"/>
      <w:r w:rsidRPr="00150E8C">
        <w:rPr>
          <w:rFonts w:ascii="Times New Roman" w:hAnsi="Times New Roman" w:cs="Times New Roman"/>
          <w:sz w:val="24"/>
          <w:szCs w:val="24"/>
          <w:lang w:val="en-US"/>
        </w:rPr>
        <w:t>Clipa</w:t>
      </w:r>
      <w:proofErr w:type="spellEnd"/>
      <w:r w:rsidRPr="00150E8C">
        <w:rPr>
          <w:rFonts w:ascii="Times New Roman" w:hAnsi="Times New Roman" w:cs="Times New Roman"/>
          <w:sz w:val="24"/>
          <w:szCs w:val="24"/>
          <w:lang w:val="en-US"/>
        </w:rPr>
        <w:t>, O., &amp;</w:t>
      </w:r>
      <w:proofErr w:type="spellStart"/>
      <w:r w:rsidRPr="00150E8C">
        <w:rPr>
          <w:rFonts w:ascii="Times New Roman" w:hAnsi="Times New Roman" w:cs="Times New Roman"/>
          <w:sz w:val="24"/>
          <w:szCs w:val="24"/>
          <w:lang w:val="en-US"/>
        </w:rPr>
        <w:t>Ignat</w:t>
      </w:r>
      <w:proofErr w:type="spellEnd"/>
      <w:r w:rsidRPr="00150E8C">
        <w:rPr>
          <w:rFonts w:ascii="Times New Roman" w:hAnsi="Times New Roman" w:cs="Times New Roman"/>
          <w:sz w:val="24"/>
          <w:szCs w:val="24"/>
          <w:lang w:val="en-US"/>
        </w:rPr>
        <w:t>, A. A. (2010).</w:t>
      </w:r>
      <w:r w:rsidRPr="00C25BCA">
        <w:rPr>
          <w:rFonts w:ascii="Times New Roman" w:hAnsi="Times New Roman" w:cs="Times New Roman"/>
          <w:i/>
          <w:sz w:val="24"/>
          <w:szCs w:val="24"/>
          <w:lang w:val="en-US"/>
        </w:rPr>
        <w:t xml:space="preserve">Pedagogical Competencies Development from </w:t>
      </w:r>
      <w:proofErr w:type="spellStart"/>
      <w:r w:rsidRPr="00C25BCA">
        <w:rPr>
          <w:rFonts w:ascii="Times New Roman" w:hAnsi="Times New Roman" w:cs="Times New Roman"/>
          <w:i/>
          <w:sz w:val="24"/>
          <w:szCs w:val="24"/>
          <w:lang w:val="en-US"/>
        </w:rPr>
        <w:t>Preservice</w:t>
      </w:r>
      <w:proofErr w:type="spellEnd"/>
      <w:r w:rsidRPr="00C25BCA">
        <w:rPr>
          <w:rFonts w:ascii="Times New Roman" w:hAnsi="Times New Roman" w:cs="Times New Roman"/>
          <w:i/>
          <w:sz w:val="24"/>
          <w:szCs w:val="24"/>
          <w:lang w:val="en-US"/>
        </w:rPr>
        <w:t xml:space="preserve"> to In-Service Training (needs assessment for primary and preschool </w:t>
      </w:r>
      <w:r w:rsidRPr="00C25BCA">
        <w:rPr>
          <w:rFonts w:ascii="Times New Roman" w:hAnsi="Times New Roman" w:cs="Times New Roman"/>
          <w:i/>
          <w:sz w:val="24"/>
          <w:szCs w:val="24"/>
          <w:lang w:val="en-US"/>
        </w:rPr>
        <w:lastRenderedPageBreak/>
        <w:t>teachers).</w:t>
      </w:r>
      <w:r w:rsidRPr="00150E8C">
        <w:rPr>
          <w:rFonts w:ascii="Times New Roman" w:hAnsi="Times New Roman" w:cs="Times New Roman"/>
          <w:sz w:val="24"/>
          <w:szCs w:val="24"/>
          <w:lang w:val="en-US"/>
        </w:rPr>
        <w:t>Petroleum-Gas University Of Ploiesti Bulletin, Educational Sciences Series, 62(2), 52-58.</w:t>
      </w:r>
    </w:p>
    <w:p w:rsidR="00150E8C" w:rsidRPr="00730719" w:rsidRDefault="00E54CA6" w:rsidP="00150E8C">
      <w:pPr>
        <w:spacing w:after="0" w:line="360" w:lineRule="auto"/>
        <w:ind w:left="709" w:hanging="709"/>
        <w:jc w:val="both"/>
        <w:rPr>
          <w:rFonts w:ascii="Times New Roman" w:hAnsi="Times New Roman" w:cs="Times New Roman"/>
          <w:sz w:val="24"/>
          <w:szCs w:val="24"/>
        </w:rPr>
      </w:pPr>
      <w:r w:rsidRPr="00730719">
        <w:rPr>
          <w:rFonts w:ascii="Times New Roman" w:hAnsi="Times New Roman" w:cs="Times New Roman"/>
          <w:sz w:val="24"/>
          <w:szCs w:val="24"/>
        </w:rPr>
        <w:t>Ibarra Colado, E.</w:t>
      </w:r>
      <w:r w:rsidR="00150E8C" w:rsidRPr="00730719">
        <w:rPr>
          <w:rFonts w:ascii="Times New Roman" w:hAnsi="Times New Roman" w:cs="Times New Roman"/>
          <w:sz w:val="24"/>
          <w:szCs w:val="24"/>
        </w:rPr>
        <w:t xml:space="preserve"> (20</w:t>
      </w:r>
      <w:r w:rsidR="00C25BCA" w:rsidRPr="00730719">
        <w:rPr>
          <w:rFonts w:ascii="Times New Roman" w:hAnsi="Times New Roman" w:cs="Times New Roman"/>
          <w:sz w:val="24"/>
          <w:szCs w:val="24"/>
        </w:rPr>
        <w:t xml:space="preserve">06). </w:t>
      </w:r>
      <w:r w:rsidR="00C25BCA" w:rsidRPr="00730719">
        <w:rPr>
          <w:rFonts w:ascii="Times New Roman" w:hAnsi="Times New Roman" w:cs="Times New Roman"/>
          <w:i/>
          <w:sz w:val="24"/>
          <w:szCs w:val="24"/>
        </w:rPr>
        <w:t>¿</w:t>
      </w:r>
      <w:proofErr w:type="spellStart"/>
      <w:r w:rsidR="00150E8C" w:rsidRPr="00730719">
        <w:rPr>
          <w:rFonts w:ascii="Times New Roman" w:hAnsi="Times New Roman" w:cs="Times New Roman"/>
          <w:i/>
          <w:sz w:val="24"/>
          <w:szCs w:val="24"/>
        </w:rPr>
        <w:t>EstudiosorganizacionalesenAmérica</w:t>
      </w:r>
      <w:proofErr w:type="spellEnd"/>
      <w:r w:rsidR="00150E8C" w:rsidRPr="00730719">
        <w:rPr>
          <w:rFonts w:ascii="Times New Roman" w:hAnsi="Times New Roman" w:cs="Times New Roman"/>
          <w:i/>
          <w:sz w:val="24"/>
          <w:szCs w:val="24"/>
        </w:rPr>
        <w:t xml:space="preserve"> </w:t>
      </w:r>
      <w:proofErr w:type="spellStart"/>
      <w:r w:rsidR="00150E8C" w:rsidRPr="00730719">
        <w:rPr>
          <w:rFonts w:ascii="Times New Roman" w:hAnsi="Times New Roman" w:cs="Times New Roman"/>
          <w:i/>
          <w:sz w:val="24"/>
          <w:szCs w:val="24"/>
        </w:rPr>
        <w:t>Latina</w:t>
      </w:r>
      <w:proofErr w:type="gramStart"/>
      <w:r w:rsidR="00150E8C" w:rsidRPr="00730719">
        <w:rPr>
          <w:rFonts w:ascii="Times New Roman" w:hAnsi="Times New Roman" w:cs="Times New Roman"/>
          <w:i/>
          <w:sz w:val="24"/>
          <w:szCs w:val="24"/>
        </w:rPr>
        <w:t>?Transitando</w:t>
      </w:r>
      <w:proofErr w:type="spellEnd"/>
      <w:proofErr w:type="gramEnd"/>
      <w:r w:rsidR="00150E8C" w:rsidRPr="00730719">
        <w:rPr>
          <w:rFonts w:ascii="Times New Roman" w:hAnsi="Times New Roman" w:cs="Times New Roman"/>
          <w:i/>
          <w:sz w:val="24"/>
          <w:szCs w:val="24"/>
        </w:rPr>
        <w:t xml:space="preserve"> del </w:t>
      </w:r>
      <w:proofErr w:type="spellStart"/>
      <w:r w:rsidR="00150E8C" w:rsidRPr="00730719">
        <w:rPr>
          <w:rFonts w:ascii="Times New Roman" w:hAnsi="Times New Roman" w:cs="Times New Roman"/>
          <w:i/>
          <w:sz w:val="24"/>
          <w:szCs w:val="24"/>
        </w:rPr>
        <w:t>centrohacialasorillas.</w:t>
      </w:r>
      <w:r w:rsidR="00150E8C" w:rsidRPr="00730719">
        <w:rPr>
          <w:rFonts w:ascii="Times New Roman" w:hAnsi="Times New Roman" w:cs="Times New Roman"/>
          <w:sz w:val="24"/>
          <w:szCs w:val="24"/>
        </w:rPr>
        <w:t>Teoríassociales</w:t>
      </w:r>
      <w:proofErr w:type="spellEnd"/>
      <w:r w:rsidR="00150E8C" w:rsidRPr="00730719">
        <w:rPr>
          <w:rFonts w:ascii="Times New Roman" w:hAnsi="Times New Roman" w:cs="Times New Roman"/>
          <w:sz w:val="24"/>
          <w:szCs w:val="24"/>
        </w:rPr>
        <w:t xml:space="preserve"> y </w:t>
      </w:r>
      <w:proofErr w:type="spellStart"/>
      <w:r w:rsidR="00150E8C" w:rsidRPr="00730719">
        <w:rPr>
          <w:rFonts w:ascii="Times New Roman" w:hAnsi="Times New Roman" w:cs="Times New Roman"/>
          <w:sz w:val="24"/>
          <w:szCs w:val="24"/>
        </w:rPr>
        <w:t>estudiosdeltrabajo</w:t>
      </w:r>
      <w:proofErr w:type="spellEnd"/>
      <w:r w:rsidR="00150E8C" w:rsidRPr="00730719">
        <w:rPr>
          <w:rFonts w:ascii="Times New Roman" w:hAnsi="Times New Roman" w:cs="Times New Roman"/>
          <w:sz w:val="24"/>
          <w:szCs w:val="24"/>
        </w:rPr>
        <w:t xml:space="preserve">: </w:t>
      </w:r>
      <w:proofErr w:type="spellStart"/>
      <w:r w:rsidR="00150E8C" w:rsidRPr="00730719">
        <w:rPr>
          <w:rFonts w:ascii="Times New Roman" w:hAnsi="Times New Roman" w:cs="Times New Roman"/>
          <w:sz w:val="24"/>
          <w:szCs w:val="24"/>
        </w:rPr>
        <w:t>nuevosenfoques</w:t>
      </w:r>
      <w:proofErr w:type="spellEnd"/>
      <w:r w:rsidR="00150E8C" w:rsidRPr="00730719">
        <w:rPr>
          <w:rFonts w:ascii="Times New Roman" w:hAnsi="Times New Roman" w:cs="Times New Roman"/>
          <w:sz w:val="24"/>
          <w:szCs w:val="24"/>
        </w:rPr>
        <w:t>, 24, 88.</w:t>
      </w:r>
    </w:p>
    <w:p w:rsidR="00150E8C" w:rsidRPr="00150E8C" w:rsidRDefault="00150E8C" w:rsidP="00150E8C">
      <w:pPr>
        <w:spacing w:after="0" w:line="360" w:lineRule="auto"/>
        <w:ind w:left="709" w:hanging="709"/>
        <w:jc w:val="both"/>
        <w:rPr>
          <w:rFonts w:ascii="Times New Roman" w:hAnsi="Times New Roman" w:cs="Times New Roman"/>
          <w:sz w:val="24"/>
          <w:szCs w:val="24"/>
          <w:lang w:val="en-US"/>
        </w:rPr>
      </w:pPr>
      <w:r w:rsidRPr="00730719">
        <w:rPr>
          <w:rFonts w:ascii="Times New Roman" w:hAnsi="Times New Roman" w:cs="Times New Roman"/>
          <w:sz w:val="24"/>
          <w:szCs w:val="24"/>
        </w:rPr>
        <w:t>Del Río, M. F., Lagos, C., &amp; Walker, H. (2011).</w:t>
      </w:r>
      <w:r w:rsidRPr="00730719">
        <w:rPr>
          <w:rFonts w:ascii="Times New Roman" w:hAnsi="Times New Roman" w:cs="Times New Roman"/>
          <w:i/>
          <w:sz w:val="24"/>
          <w:szCs w:val="24"/>
        </w:rPr>
        <w:t xml:space="preserve">El efecto de </w:t>
      </w:r>
      <w:proofErr w:type="spellStart"/>
      <w:r w:rsidRPr="00730719">
        <w:rPr>
          <w:rFonts w:ascii="Times New Roman" w:hAnsi="Times New Roman" w:cs="Times New Roman"/>
          <w:i/>
          <w:sz w:val="24"/>
          <w:szCs w:val="24"/>
        </w:rPr>
        <w:t>lasexperiencias</w:t>
      </w:r>
      <w:proofErr w:type="spellEnd"/>
      <w:r w:rsidRPr="00730719">
        <w:rPr>
          <w:rFonts w:ascii="Times New Roman" w:hAnsi="Times New Roman" w:cs="Times New Roman"/>
          <w:i/>
          <w:sz w:val="24"/>
          <w:szCs w:val="24"/>
        </w:rPr>
        <w:t xml:space="preserve"> de </w:t>
      </w:r>
      <w:proofErr w:type="spellStart"/>
      <w:r w:rsidRPr="00730719">
        <w:rPr>
          <w:rFonts w:ascii="Times New Roman" w:hAnsi="Times New Roman" w:cs="Times New Roman"/>
          <w:i/>
          <w:sz w:val="24"/>
          <w:szCs w:val="24"/>
        </w:rPr>
        <w:t>prácticaen</w:t>
      </w:r>
      <w:proofErr w:type="spellEnd"/>
      <w:r w:rsidRPr="00730719">
        <w:rPr>
          <w:rFonts w:ascii="Times New Roman" w:hAnsi="Times New Roman" w:cs="Times New Roman"/>
          <w:i/>
          <w:sz w:val="24"/>
          <w:szCs w:val="24"/>
        </w:rPr>
        <w:t xml:space="preserve"> el </w:t>
      </w:r>
      <w:proofErr w:type="spellStart"/>
      <w:r w:rsidRPr="00730719">
        <w:rPr>
          <w:rFonts w:ascii="Times New Roman" w:hAnsi="Times New Roman" w:cs="Times New Roman"/>
          <w:i/>
          <w:sz w:val="24"/>
          <w:szCs w:val="24"/>
        </w:rPr>
        <w:t>desarrollodelsentido</w:t>
      </w:r>
      <w:proofErr w:type="spellEnd"/>
      <w:r w:rsidRPr="00730719">
        <w:rPr>
          <w:rFonts w:ascii="Times New Roman" w:hAnsi="Times New Roman" w:cs="Times New Roman"/>
          <w:i/>
          <w:sz w:val="24"/>
          <w:szCs w:val="24"/>
        </w:rPr>
        <w:t xml:space="preserve"> de </w:t>
      </w:r>
      <w:proofErr w:type="spellStart"/>
      <w:r w:rsidRPr="00730719">
        <w:rPr>
          <w:rFonts w:ascii="Times New Roman" w:hAnsi="Times New Roman" w:cs="Times New Roman"/>
          <w:i/>
          <w:sz w:val="24"/>
          <w:szCs w:val="24"/>
        </w:rPr>
        <w:t>autoeficaciaen</w:t>
      </w:r>
      <w:proofErr w:type="spellEnd"/>
      <w:r w:rsidRPr="00730719">
        <w:rPr>
          <w:rFonts w:ascii="Times New Roman" w:hAnsi="Times New Roman" w:cs="Times New Roman"/>
          <w:i/>
          <w:sz w:val="24"/>
          <w:szCs w:val="24"/>
        </w:rPr>
        <w:t xml:space="preserve"> la </w:t>
      </w:r>
      <w:proofErr w:type="spellStart"/>
      <w:r w:rsidRPr="00730719">
        <w:rPr>
          <w:rFonts w:ascii="Times New Roman" w:hAnsi="Times New Roman" w:cs="Times New Roman"/>
          <w:i/>
          <w:sz w:val="24"/>
          <w:szCs w:val="24"/>
        </w:rPr>
        <w:t>formacióninicial</w:t>
      </w:r>
      <w:proofErr w:type="spellEnd"/>
      <w:r w:rsidRPr="00730719">
        <w:rPr>
          <w:rFonts w:ascii="Times New Roman" w:hAnsi="Times New Roman" w:cs="Times New Roman"/>
          <w:i/>
          <w:sz w:val="24"/>
          <w:szCs w:val="24"/>
        </w:rPr>
        <w:t xml:space="preserve"> de educadoras de párvulos</w:t>
      </w:r>
      <w:r w:rsidRPr="00730719">
        <w:rPr>
          <w:rFonts w:ascii="Times New Roman" w:hAnsi="Times New Roman" w:cs="Times New Roman"/>
          <w:sz w:val="24"/>
          <w:szCs w:val="24"/>
        </w:rPr>
        <w:t xml:space="preserve">. </w:t>
      </w:r>
      <w:proofErr w:type="spellStart"/>
      <w:r w:rsidRPr="00150E8C">
        <w:rPr>
          <w:rFonts w:ascii="Times New Roman" w:hAnsi="Times New Roman" w:cs="Times New Roman"/>
          <w:sz w:val="24"/>
          <w:szCs w:val="24"/>
          <w:lang w:val="en-US"/>
        </w:rPr>
        <w:t>Estudiospedagógicos</w:t>
      </w:r>
      <w:proofErr w:type="spellEnd"/>
      <w:r w:rsidRPr="00150E8C">
        <w:rPr>
          <w:rFonts w:ascii="Times New Roman" w:hAnsi="Times New Roman" w:cs="Times New Roman"/>
          <w:sz w:val="24"/>
          <w:szCs w:val="24"/>
          <w:lang w:val="en-US"/>
        </w:rPr>
        <w:t xml:space="preserve"> (Valdivia), 37(1), 149-166.</w:t>
      </w:r>
    </w:p>
    <w:p w:rsidR="00150E8C" w:rsidRPr="00150E8C" w:rsidRDefault="00150E8C" w:rsidP="00150E8C">
      <w:pPr>
        <w:spacing w:after="0" w:line="360" w:lineRule="auto"/>
        <w:ind w:left="709" w:hanging="709"/>
        <w:jc w:val="both"/>
        <w:rPr>
          <w:rFonts w:ascii="Times New Roman" w:hAnsi="Times New Roman" w:cs="Times New Roman"/>
          <w:sz w:val="24"/>
          <w:szCs w:val="24"/>
          <w:lang w:val="en-US"/>
        </w:rPr>
      </w:pPr>
      <w:r w:rsidRPr="00727CFA">
        <w:rPr>
          <w:rFonts w:ascii="Times New Roman" w:hAnsi="Times New Roman" w:cs="Times New Roman"/>
          <w:sz w:val="24"/>
          <w:szCs w:val="24"/>
        </w:rPr>
        <w:t xml:space="preserve">Perrenaud, P. (2004). </w:t>
      </w:r>
      <w:r w:rsidRPr="00727CFA">
        <w:rPr>
          <w:rFonts w:ascii="Times New Roman" w:hAnsi="Times New Roman" w:cs="Times New Roman"/>
          <w:i/>
          <w:sz w:val="24"/>
          <w:szCs w:val="24"/>
        </w:rPr>
        <w:t>Dieznuevascompetencias para enseñar</w:t>
      </w:r>
      <w:r w:rsidRPr="00727CFA">
        <w:rPr>
          <w:rFonts w:ascii="Times New Roman" w:hAnsi="Times New Roman" w:cs="Times New Roman"/>
          <w:sz w:val="24"/>
          <w:szCs w:val="24"/>
        </w:rPr>
        <w:t xml:space="preserve">. </w:t>
      </w:r>
      <w:r w:rsidRPr="00150E8C">
        <w:rPr>
          <w:rFonts w:ascii="Times New Roman" w:hAnsi="Times New Roman" w:cs="Times New Roman"/>
          <w:sz w:val="24"/>
          <w:szCs w:val="24"/>
          <w:lang w:val="en-US"/>
        </w:rPr>
        <w:t xml:space="preserve">México: SEP. </w:t>
      </w:r>
    </w:p>
    <w:p w:rsidR="00150E8C" w:rsidRPr="00730719" w:rsidRDefault="00150E8C" w:rsidP="00150E8C">
      <w:pPr>
        <w:spacing w:after="0" w:line="360" w:lineRule="auto"/>
        <w:ind w:left="709" w:hanging="709"/>
        <w:jc w:val="both"/>
        <w:rPr>
          <w:rFonts w:ascii="Times New Roman" w:hAnsi="Times New Roman" w:cs="Times New Roman"/>
          <w:sz w:val="24"/>
          <w:szCs w:val="24"/>
        </w:rPr>
      </w:pPr>
      <w:r w:rsidRPr="00730719">
        <w:rPr>
          <w:rFonts w:ascii="Times New Roman" w:hAnsi="Times New Roman" w:cs="Times New Roman"/>
          <w:sz w:val="24"/>
          <w:szCs w:val="24"/>
        </w:rPr>
        <w:t>Prieto, M. &amp; Bermejo, L. (2005).</w:t>
      </w:r>
      <w:proofErr w:type="spellStart"/>
      <w:r w:rsidRPr="00730719">
        <w:rPr>
          <w:rFonts w:ascii="Times New Roman" w:hAnsi="Times New Roman" w:cs="Times New Roman"/>
          <w:i/>
          <w:sz w:val="24"/>
          <w:szCs w:val="24"/>
        </w:rPr>
        <w:t>Malestardocente</w:t>
      </w:r>
      <w:proofErr w:type="spellEnd"/>
      <w:r w:rsidRPr="00730719">
        <w:rPr>
          <w:rFonts w:ascii="Times New Roman" w:hAnsi="Times New Roman" w:cs="Times New Roman"/>
          <w:i/>
          <w:sz w:val="24"/>
          <w:szCs w:val="24"/>
        </w:rPr>
        <w:t xml:space="preserve"> y creencias de </w:t>
      </w:r>
      <w:proofErr w:type="spellStart"/>
      <w:r w:rsidRPr="00730719">
        <w:rPr>
          <w:rFonts w:ascii="Times New Roman" w:hAnsi="Times New Roman" w:cs="Times New Roman"/>
          <w:i/>
          <w:sz w:val="24"/>
          <w:szCs w:val="24"/>
        </w:rPr>
        <w:t>autoeficaciadelprofesor.</w:t>
      </w:r>
      <w:r w:rsidRPr="00730719">
        <w:rPr>
          <w:rFonts w:ascii="Times New Roman" w:hAnsi="Times New Roman" w:cs="Times New Roman"/>
          <w:sz w:val="24"/>
          <w:szCs w:val="24"/>
        </w:rPr>
        <w:t>Revistaespañola</w:t>
      </w:r>
      <w:proofErr w:type="spellEnd"/>
      <w:r w:rsidRPr="00730719">
        <w:rPr>
          <w:rFonts w:ascii="Times New Roman" w:hAnsi="Times New Roman" w:cs="Times New Roman"/>
          <w:sz w:val="24"/>
          <w:szCs w:val="24"/>
        </w:rPr>
        <w:t xml:space="preserve"> de </w:t>
      </w:r>
      <w:proofErr w:type="spellStart"/>
      <w:r w:rsidRPr="00730719">
        <w:rPr>
          <w:rFonts w:ascii="Times New Roman" w:hAnsi="Times New Roman" w:cs="Times New Roman"/>
          <w:sz w:val="24"/>
          <w:szCs w:val="24"/>
        </w:rPr>
        <w:t>pedagogía.Vol</w:t>
      </w:r>
      <w:proofErr w:type="spellEnd"/>
      <w:r w:rsidRPr="00730719">
        <w:rPr>
          <w:rFonts w:ascii="Times New Roman" w:hAnsi="Times New Roman" w:cs="Times New Roman"/>
          <w:sz w:val="24"/>
          <w:szCs w:val="24"/>
        </w:rPr>
        <w:t>. 63. No. 232, pp. 493-510</w:t>
      </w:r>
    </w:p>
    <w:p w:rsidR="00150E8C" w:rsidRPr="00150E8C" w:rsidRDefault="00150E8C" w:rsidP="00150E8C">
      <w:pPr>
        <w:autoSpaceDE w:val="0"/>
        <w:autoSpaceDN w:val="0"/>
        <w:adjustRightInd w:val="0"/>
        <w:spacing w:after="0" w:line="360" w:lineRule="auto"/>
        <w:ind w:left="680" w:hanging="680"/>
        <w:jc w:val="both"/>
        <w:rPr>
          <w:rFonts w:ascii="Times New Roman" w:hAnsi="Times New Roman" w:cs="Times New Roman"/>
          <w:iCs/>
          <w:sz w:val="24"/>
          <w:szCs w:val="24"/>
        </w:rPr>
      </w:pPr>
      <w:proofErr w:type="spellStart"/>
      <w:r w:rsidRPr="00150E8C">
        <w:rPr>
          <w:rFonts w:ascii="Times New Roman" w:hAnsi="Times New Roman" w:cs="Times New Roman"/>
          <w:sz w:val="24"/>
          <w:szCs w:val="24"/>
          <w:lang w:eastAsia="es-ES"/>
        </w:rPr>
        <w:t>Salkind</w:t>
      </w:r>
      <w:proofErr w:type="spellEnd"/>
      <w:r w:rsidRPr="00150E8C">
        <w:rPr>
          <w:rFonts w:ascii="Times New Roman" w:hAnsi="Times New Roman" w:cs="Times New Roman"/>
          <w:sz w:val="24"/>
          <w:szCs w:val="24"/>
          <w:lang w:eastAsia="es-ES"/>
        </w:rPr>
        <w:t xml:space="preserve"> N. J. (1999). </w:t>
      </w:r>
      <w:r w:rsidRPr="00150E8C">
        <w:rPr>
          <w:rFonts w:ascii="Times New Roman" w:hAnsi="Times New Roman" w:cs="Times New Roman"/>
          <w:i/>
          <w:sz w:val="24"/>
          <w:szCs w:val="24"/>
          <w:lang w:eastAsia="es-ES"/>
        </w:rPr>
        <w:t>Métodos de Investigación</w:t>
      </w:r>
      <w:r w:rsidRPr="00150E8C">
        <w:rPr>
          <w:rFonts w:ascii="Times New Roman" w:hAnsi="Times New Roman" w:cs="Times New Roman"/>
          <w:sz w:val="24"/>
          <w:szCs w:val="24"/>
          <w:lang w:eastAsia="es-ES"/>
        </w:rPr>
        <w:t>. México: Prentice Hall.</w:t>
      </w:r>
    </w:p>
    <w:p w:rsidR="00150E8C" w:rsidRPr="00730719" w:rsidRDefault="00150E8C" w:rsidP="00150E8C">
      <w:pPr>
        <w:spacing w:after="0" w:line="360" w:lineRule="auto"/>
        <w:ind w:left="709" w:hanging="709"/>
        <w:jc w:val="both"/>
        <w:rPr>
          <w:rFonts w:ascii="Times New Roman" w:hAnsi="Times New Roman" w:cs="Times New Roman"/>
          <w:sz w:val="24"/>
          <w:szCs w:val="24"/>
        </w:rPr>
      </w:pPr>
      <w:r w:rsidRPr="00730719">
        <w:rPr>
          <w:rFonts w:ascii="Times New Roman" w:hAnsi="Times New Roman" w:cs="Times New Roman"/>
          <w:sz w:val="24"/>
          <w:szCs w:val="24"/>
        </w:rPr>
        <w:t>SEP (2007).</w:t>
      </w:r>
      <w:r w:rsidRPr="00730719">
        <w:rPr>
          <w:rFonts w:ascii="Times New Roman" w:hAnsi="Times New Roman" w:cs="Times New Roman"/>
          <w:i/>
          <w:sz w:val="24"/>
          <w:szCs w:val="24"/>
        </w:rPr>
        <w:t>Programa Sectorial de Educación 2007-2012</w:t>
      </w:r>
      <w:r w:rsidRPr="00730719">
        <w:rPr>
          <w:rFonts w:ascii="Times New Roman" w:hAnsi="Times New Roman" w:cs="Times New Roman"/>
          <w:sz w:val="24"/>
          <w:szCs w:val="24"/>
        </w:rPr>
        <w:t>. México: SEP.</w:t>
      </w:r>
    </w:p>
    <w:p w:rsidR="00150E8C" w:rsidRDefault="00150E8C" w:rsidP="00150E8C">
      <w:pPr>
        <w:spacing w:after="0" w:line="360" w:lineRule="auto"/>
        <w:ind w:left="709" w:hanging="709"/>
        <w:jc w:val="both"/>
        <w:rPr>
          <w:rFonts w:ascii="Times New Roman" w:hAnsi="Times New Roman" w:cs="Times New Roman"/>
          <w:iCs/>
          <w:color w:val="222222"/>
          <w:sz w:val="24"/>
          <w:szCs w:val="24"/>
          <w:shd w:val="clear" w:color="auto" w:fill="FFFFFF"/>
        </w:rPr>
      </w:pPr>
      <w:r>
        <w:rPr>
          <w:rFonts w:ascii="Times New Roman" w:hAnsi="Times New Roman" w:cs="Times New Roman"/>
          <w:color w:val="222222"/>
          <w:sz w:val="24"/>
          <w:szCs w:val="24"/>
          <w:shd w:val="clear" w:color="auto" w:fill="FFFFFF"/>
        </w:rPr>
        <w:t xml:space="preserve">SEP </w:t>
      </w:r>
      <w:r w:rsidRPr="00150E8C">
        <w:rPr>
          <w:rFonts w:ascii="Times New Roman" w:hAnsi="Times New Roman" w:cs="Times New Roman"/>
          <w:color w:val="222222"/>
          <w:sz w:val="24"/>
          <w:szCs w:val="24"/>
          <w:shd w:val="clear" w:color="auto" w:fill="FFFFFF"/>
        </w:rPr>
        <w:t xml:space="preserve">(2011). </w:t>
      </w:r>
      <w:r w:rsidRPr="00150E8C">
        <w:rPr>
          <w:rFonts w:ascii="Times New Roman" w:hAnsi="Times New Roman" w:cs="Times New Roman"/>
          <w:i/>
          <w:color w:val="222222"/>
          <w:sz w:val="24"/>
          <w:szCs w:val="24"/>
          <w:shd w:val="clear" w:color="auto" w:fill="FFFFFF"/>
        </w:rPr>
        <w:t>Programa de Estudio 2011. Guía para la educadora. Educación Básica Preescolar</w:t>
      </w:r>
      <w:r w:rsidRPr="00150E8C">
        <w:rPr>
          <w:rFonts w:ascii="Times New Roman" w:hAnsi="Times New Roman" w:cs="Times New Roman"/>
          <w:i/>
          <w:iCs/>
          <w:color w:val="222222"/>
          <w:sz w:val="24"/>
          <w:szCs w:val="24"/>
          <w:shd w:val="clear" w:color="auto" w:fill="FFFFFF"/>
        </w:rPr>
        <w:t xml:space="preserve">. </w:t>
      </w:r>
      <w:r w:rsidRPr="00150E8C">
        <w:rPr>
          <w:rFonts w:ascii="Times New Roman" w:hAnsi="Times New Roman" w:cs="Times New Roman"/>
          <w:iCs/>
          <w:color w:val="222222"/>
          <w:sz w:val="24"/>
          <w:szCs w:val="24"/>
          <w:shd w:val="clear" w:color="auto" w:fill="FFFFFF"/>
        </w:rPr>
        <w:t>México: Secretaría de Educación Pública.</w:t>
      </w:r>
    </w:p>
    <w:p w:rsidR="00122A20" w:rsidRPr="00150E8C" w:rsidRDefault="00122A20" w:rsidP="00150E8C">
      <w:pPr>
        <w:spacing w:after="0" w:line="360" w:lineRule="auto"/>
        <w:ind w:left="709" w:hanging="709"/>
        <w:jc w:val="both"/>
        <w:rPr>
          <w:rFonts w:ascii="Times New Roman" w:hAnsi="Times New Roman" w:cs="Times New Roman"/>
          <w:sz w:val="24"/>
          <w:szCs w:val="24"/>
          <w:lang w:val="en-US"/>
        </w:rPr>
      </w:pPr>
    </w:p>
    <w:sectPr w:rsidR="00122A20" w:rsidRPr="00150E8C" w:rsidSect="00326C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B63"/>
    <w:multiLevelType w:val="hybridMultilevel"/>
    <w:tmpl w:val="C4267E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8E33FF"/>
    <w:multiLevelType w:val="hybridMultilevel"/>
    <w:tmpl w:val="11B21B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90A51B5"/>
    <w:multiLevelType w:val="hybridMultilevel"/>
    <w:tmpl w:val="9EA489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41E3B3B"/>
    <w:multiLevelType w:val="hybridMultilevel"/>
    <w:tmpl w:val="F190EB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D4451B"/>
    <w:multiLevelType w:val="hybridMultilevel"/>
    <w:tmpl w:val="A1AE3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7417B59"/>
    <w:multiLevelType w:val="hybridMultilevel"/>
    <w:tmpl w:val="BE9293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C9C5149"/>
    <w:multiLevelType w:val="hybridMultilevel"/>
    <w:tmpl w:val="4FA03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539A7BE7"/>
    <w:multiLevelType w:val="hybridMultilevel"/>
    <w:tmpl w:val="43347B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5715EE6"/>
    <w:multiLevelType w:val="hybridMultilevel"/>
    <w:tmpl w:val="E8220CB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4"/>
  </w:num>
  <w:num w:numId="5">
    <w:abstractNumId w:val="5"/>
  </w:num>
  <w:num w:numId="6">
    <w:abstractNumId w:val="2"/>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C9"/>
    <w:rsid w:val="00036C50"/>
    <w:rsid w:val="00041D94"/>
    <w:rsid w:val="00122A20"/>
    <w:rsid w:val="00144862"/>
    <w:rsid w:val="00150E8C"/>
    <w:rsid w:val="001831DF"/>
    <w:rsid w:val="001855B6"/>
    <w:rsid w:val="001C489A"/>
    <w:rsid w:val="001D1600"/>
    <w:rsid w:val="002379EA"/>
    <w:rsid w:val="002955E4"/>
    <w:rsid w:val="002F15AD"/>
    <w:rsid w:val="002F44BD"/>
    <w:rsid w:val="002F6D29"/>
    <w:rsid w:val="00326C9B"/>
    <w:rsid w:val="00380C01"/>
    <w:rsid w:val="003A142A"/>
    <w:rsid w:val="0041441B"/>
    <w:rsid w:val="00435367"/>
    <w:rsid w:val="0045067E"/>
    <w:rsid w:val="004B3CCD"/>
    <w:rsid w:val="00524EF3"/>
    <w:rsid w:val="00544155"/>
    <w:rsid w:val="005647C7"/>
    <w:rsid w:val="00577626"/>
    <w:rsid w:val="005A4D95"/>
    <w:rsid w:val="005B3246"/>
    <w:rsid w:val="005B32B1"/>
    <w:rsid w:val="0063015D"/>
    <w:rsid w:val="0063578C"/>
    <w:rsid w:val="00636E79"/>
    <w:rsid w:val="006869AD"/>
    <w:rsid w:val="00727CFA"/>
    <w:rsid w:val="00730719"/>
    <w:rsid w:val="0075480C"/>
    <w:rsid w:val="00777785"/>
    <w:rsid w:val="007A4770"/>
    <w:rsid w:val="008240B2"/>
    <w:rsid w:val="00841631"/>
    <w:rsid w:val="0084669E"/>
    <w:rsid w:val="008C5AFD"/>
    <w:rsid w:val="008D35C1"/>
    <w:rsid w:val="00904BA8"/>
    <w:rsid w:val="00971B0C"/>
    <w:rsid w:val="009C6616"/>
    <w:rsid w:val="009F4C21"/>
    <w:rsid w:val="00A136CA"/>
    <w:rsid w:val="00A1660C"/>
    <w:rsid w:val="00A3090D"/>
    <w:rsid w:val="00A3391B"/>
    <w:rsid w:val="00A37B18"/>
    <w:rsid w:val="00A5357B"/>
    <w:rsid w:val="00B004AF"/>
    <w:rsid w:val="00B05235"/>
    <w:rsid w:val="00B307E0"/>
    <w:rsid w:val="00B57F1C"/>
    <w:rsid w:val="00B741F7"/>
    <w:rsid w:val="00C0154B"/>
    <w:rsid w:val="00C1355D"/>
    <w:rsid w:val="00C14505"/>
    <w:rsid w:val="00C25BCA"/>
    <w:rsid w:val="00CB2291"/>
    <w:rsid w:val="00CB30AE"/>
    <w:rsid w:val="00CC3EBC"/>
    <w:rsid w:val="00CF271E"/>
    <w:rsid w:val="00D25C40"/>
    <w:rsid w:val="00D42143"/>
    <w:rsid w:val="00D90588"/>
    <w:rsid w:val="00DD41F4"/>
    <w:rsid w:val="00DE33C9"/>
    <w:rsid w:val="00DF12DA"/>
    <w:rsid w:val="00DF3C9C"/>
    <w:rsid w:val="00DF587E"/>
    <w:rsid w:val="00E326CB"/>
    <w:rsid w:val="00E54CA6"/>
    <w:rsid w:val="00E65FBF"/>
    <w:rsid w:val="00ED5434"/>
    <w:rsid w:val="00F30586"/>
    <w:rsid w:val="00FB5A48"/>
    <w:rsid w:val="00FD4A4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3CCD"/>
    <w:pPr>
      <w:ind w:left="720"/>
      <w:contextualSpacing/>
    </w:pPr>
  </w:style>
  <w:style w:type="character" w:styleId="Refdecomentario">
    <w:name w:val="annotation reference"/>
    <w:basedOn w:val="Fuentedeprrafopredeter"/>
    <w:uiPriority w:val="99"/>
    <w:semiHidden/>
    <w:unhideWhenUsed/>
    <w:rsid w:val="00B004AF"/>
    <w:rPr>
      <w:sz w:val="16"/>
      <w:szCs w:val="16"/>
    </w:rPr>
  </w:style>
  <w:style w:type="paragraph" w:styleId="Textocomentario">
    <w:name w:val="annotation text"/>
    <w:basedOn w:val="Normal"/>
    <w:link w:val="TextocomentarioCar"/>
    <w:uiPriority w:val="99"/>
    <w:semiHidden/>
    <w:unhideWhenUsed/>
    <w:rsid w:val="00B004A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04AF"/>
    <w:rPr>
      <w:sz w:val="20"/>
      <w:szCs w:val="20"/>
    </w:rPr>
  </w:style>
  <w:style w:type="paragraph" w:styleId="Asuntodelcomentario">
    <w:name w:val="annotation subject"/>
    <w:basedOn w:val="Textocomentario"/>
    <w:next w:val="Textocomentario"/>
    <w:link w:val="AsuntodelcomentarioCar"/>
    <w:uiPriority w:val="99"/>
    <w:semiHidden/>
    <w:unhideWhenUsed/>
    <w:rsid w:val="00B004AF"/>
    <w:rPr>
      <w:b/>
      <w:bCs/>
    </w:rPr>
  </w:style>
  <w:style w:type="character" w:customStyle="1" w:styleId="AsuntodelcomentarioCar">
    <w:name w:val="Asunto del comentario Car"/>
    <w:basedOn w:val="TextocomentarioCar"/>
    <w:link w:val="Asuntodelcomentario"/>
    <w:uiPriority w:val="99"/>
    <w:semiHidden/>
    <w:rsid w:val="00B004AF"/>
    <w:rPr>
      <w:b/>
      <w:bCs/>
      <w:sz w:val="20"/>
      <w:szCs w:val="20"/>
    </w:rPr>
  </w:style>
  <w:style w:type="paragraph" w:styleId="Textodeglobo">
    <w:name w:val="Balloon Text"/>
    <w:basedOn w:val="Normal"/>
    <w:link w:val="TextodegloboCar"/>
    <w:uiPriority w:val="99"/>
    <w:semiHidden/>
    <w:unhideWhenUsed/>
    <w:rsid w:val="00B004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04AF"/>
    <w:rPr>
      <w:rFonts w:ascii="Tahoma" w:hAnsi="Tahoma" w:cs="Tahoma"/>
      <w:sz w:val="16"/>
      <w:szCs w:val="16"/>
    </w:rPr>
  </w:style>
  <w:style w:type="character" w:customStyle="1" w:styleId="apple-converted-space">
    <w:name w:val="apple-converted-space"/>
    <w:basedOn w:val="Fuentedeprrafopredeter"/>
    <w:rsid w:val="00036C50"/>
  </w:style>
  <w:style w:type="character" w:customStyle="1" w:styleId="hps">
    <w:name w:val="hps"/>
    <w:basedOn w:val="Fuentedeprrafopredeter"/>
    <w:rsid w:val="00B57F1C"/>
  </w:style>
  <w:style w:type="character" w:styleId="Textodelmarcadordeposicin">
    <w:name w:val="Placeholder Text"/>
    <w:basedOn w:val="Fuentedeprrafopredeter"/>
    <w:uiPriority w:val="99"/>
    <w:semiHidden/>
    <w:rsid w:val="00A3090D"/>
    <w:rPr>
      <w:color w:val="808080"/>
    </w:rPr>
  </w:style>
  <w:style w:type="character" w:styleId="Hipervnculo">
    <w:name w:val="Hyperlink"/>
    <w:basedOn w:val="Fuentedeprrafopredeter"/>
    <w:uiPriority w:val="99"/>
    <w:unhideWhenUsed/>
    <w:rsid w:val="00C145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3CCD"/>
    <w:pPr>
      <w:ind w:left="720"/>
      <w:contextualSpacing/>
    </w:pPr>
  </w:style>
  <w:style w:type="character" w:styleId="Refdecomentario">
    <w:name w:val="annotation reference"/>
    <w:basedOn w:val="Fuentedeprrafopredeter"/>
    <w:uiPriority w:val="99"/>
    <w:semiHidden/>
    <w:unhideWhenUsed/>
    <w:rsid w:val="00B004AF"/>
    <w:rPr>
      <w:sz w:val="16"/>
      <w:szCs w:val="16"/>
    </w:rPr>
  </w:style>
  <w:style w:type="paragraph" w:styleId="Textocomentario">
    <w:name w:val="annotation text"/>
    <w:basedOn w:val="Normal"/>
    <w:link w:val="TextocomentarioCar"/>
    <w:uiPriority w:val="99"/>
    <w:semiHidden/>
    <w:unhideWhenUsed/>
    <w:rsid w:val="00B004A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04AF"/>
    <w:rPr>
      <w:sz w:val="20"/>
      <w:szCs w:val="20"/>
    </w:rPr>
  </w:style>
  <w:style w:type="paragraph" w:styleId="Asuntodelcomentario">
    <w:name w:val="annotation subject"/>
    <w:basedOn w:val="Textocomentario"/>
    <w:next w:val="Textocomentario"/>
    <w:link w:val="AsuntodelcomentarioCar"/>
    <w:uiPriority w:val="99"/>
    <w:semiHidden/>
    <w:unhideWhenUsed/>
    <w:rsid w:val="00B004AF"/>
    <w:rPr>
      <w:b/>
      <w:bCs/>
    </w:rPr>
  </w:style>
  <w:style w:type="character" w:customStyle="1" w:styleId="AsuntodelcomentarioCar">
    <w:name w:val="Asunto del comentario Car"/>
    <w:basedOn w:val="TextocomentarioCar"/>
    <w:link w:val="Asuntodelcomentario"/>
    <w:uiPriority w:val="99"/>
    <w:semiHidden/>
    <w:rsid w:val="00B004AF"/>
    <w:rPr>
      <w:b/>
      <w:bCs/>
      <w:sz w:val="20"/>
      <w:szCs w:val="20"/>
    </w:rPr>
  </w:style>
  <w:style w:type="paragraph" w:styleId="Textodeglobo">
    <w:name w:val="Balloon Text"/>
    <w:basedOn w:val="Normal"/>
    <w:link w:val="TextodegloboCar"/>
    <w:uiPriority w:val="99"/>
    <w:semiHidden/>
    <w:unhideWhenUsed/>
    <w:rsid w:val="00B004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04AF"/>
    <w:rPr>
      <w:rFonts w:ascii="Tahoma" w:hAnsi="Tahoma" w:cs="Tahoma"/>
      <w:sz w:val="16"/>
      <w:szCs w:val="16"/>
    </w:rPr>
  </w:style>
  <w:style w:type="character" w:customStyle="1" w:styleId="apple-converted-space">
    <w:name w:val="apple-converted-space"/>
    <w:basedOn w:val="Fuentedeprrafopredeter"/>
    <w:rsid w:val="00036C50"/>
  </w:style>
  <w:style w:type="character" w:customStyle="1" w:styleId="hps">
    <w:name w:val="hps"/>
    <w:basedOn w:val="Fuentedeprrafopredeter"/>
    <w:rsid w:val="00B57F1C"/>
  </w:style>
  <w:style w:type="character" w:styleId="Textodelmarcadordeposicin">
    <w:name w:val="Placeholder Text"/>
    <w:basedOn w:val="Fuentedeprrafopredeter"/>
    <w:uiPriority w:val="99"/>
    <w:semiHidden/>
    <w:rsid w:val="00A3090D"/>
    <w:rPr>
      <w:color w:val="808080"/>
    </w:rPr>
  </w:style>
  <w:style w:type="character" w:styleId="Hipervnculo">
    <w:name w:val="Hyperlink"/>
    <w:basedOn w:val="Fuentedeprrafopredeter"/>
    <w:uiPriority w:val="99"/>
    <w:unhideWhenUsed/>
    <w:rsid w:val="00C145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02430">
      <w:bodyDiv w:val="1"/>
      <w:marLeft w:val="0"/>
      <w:marRight w:val="0"/>
      <w:marTop w:val="0"/>
      <w:marBottom w:val="0"/>
      <w:divBdr>
        <w:top w:val="none" w:sz="0" w:space="0" w:color="auto"/>
        <w:left w:val="none" w:sz="0" w:space="0" w:color="auto"/>
        <w:bottom w:val="none" w:sz="0" w:space="0" w:color="auto"/>
        <w:right w:val="none" w:sz="0" w:space="0" w:color="auto"/>
      </w:divBdr>
      <w:divsChild>
        <w:div w:id="1898053935">
          <w:marLeft w:val="0"/>
          <w:marRight w:val="0"/>
          <w:marTop w:val="0"/>
          <w:marBottom w:val="0"/>
          <w:divBdr>
            <w:top w:val="none" w:sz="0" w:space="0" w:color="auto"/>
            <w:left w:val="none" w:sz="0" w:space="0" w:color="auto"/>
            <w:bottom w:val="none" w:sz="0" w:space="0" w:color="auto"/>
            <w:right w:val="none" w:sz="0" w:space="0" w:color="auto"/>
          </w:divBdr>
        </w:div>
        <w:div w:id="1767995609">
          <w:marLeft w:val="0"/>
          <w:marRight w:val="0"/>
          <w:marTop w:val="0"/>
          <w:marBottom w:val="0"/>
          <w:divBdr>
            <w:top w:val="none" w:sz="0" w:space="0" w:color="auto"/>
            <w:left w:val="none" w:sz="0" w:space="0" w:color="auto"/>
            <w:bottom w:val="none" w:sz="0" w:space="0" w:color="auto"/>
            <w:right w:val="none" w:sz="0" w:space="0" w:color="auto"/>
          </w:divBdr>
        </w:div>
        <w:div w:id="942880083">
          <w:marLeft w:val="0"/>
          <w:marRight w:val="0"/>
          <w:marTop w:val="0"/>
          <w:marBottom w:val="0"/>
          <w:divBdr>
            <w:top w:val="none" w:sz="0" w:space="0" w:color="auto"/>
            <w:left w:val="none" w:sz="0" w:space="0" w:color="auto"/>
            <w:bottom w:val="none" w:sz="0" w:space="0" w:color="auto"/>
            <w:right w:val="none" w:sz="0" w:space="0" w:color="auto"/>
          </w:divBdr>
        </w:div>
        <w:div w:id="1017121723">
          <w:marLeft w:val="0"/>
          <w:marRight w:val="0"/>
          <w:marTop w:val="0"/>
          <w:marBottom w:val="0"/>
          <w:divBdr>
            <w:top w:val="none" w:sz="0" w:space="0" w:color="auto"/>
            <w:left w:val="none" w:sz="0" w:space="0" w:color="auto"/>
            <w:bottom w:val="none" w:sz="0" w:space="0" w:color="auto"/>
            <w:right w:val="none" w:sz="0" w:space="0" w:color="auto"/>
          </w:divBdr>
        </w:div>
        <w:div w:id="435295786">
          <w:marLeft w:val="0"/>
          <w:marRight w:val="0"/>
          <w:marTop w:val="0"/>
          <w:marBottom w:val="0"/>
          <w:divBdr>
            <w:top w:val="none" w:sz="0" w:space="0" w:color="auto"/>
            <w:left w:val="none" w:sz="0" w:space="0" w:color="auto"/>
            <w:bottom w:val="none" w:sz="0" w:space="0" w:color="auto"/>
            <w:right w:val="none" w:sz="0" w:space="0" w:color="auto"/>
          </w:divBdr>
        </w:div>
        <w:div w:id="1739473998">
          <w:marLeft w:val="0"/>
          <w:marRight w:val="0"/>
          <w:marTop w:val="0"/>
          <w:marBottom w:val="0"/>
          <w:divBdr>
            <w:top w:val="none" w:sz="0" w:space="0" w:color="auto"/>
            <w:left w:val="none" w:sz="0" w:space="0" w:color="auto"/>
            <w:bottom w:val="none" w:sz="0" w:space="0" w:color="auto"/>
            <w:right w:val="none" w:sz="0" w:space="0" w:color="auto"/>
          </w:divBdr>
        </w:div>
        <w:div w:id="322661327">
          <w:marLeft w:val="0"/>
          <w:marRight w:val="0"/>
          <w:marTop w:val="0"/>
          <w:marBottom w:val="0"/>
          <w:divBdr>
            <w:top w:val="none" w:sz="0" w:space="0" w:color="auto"/>
            <w:left w:val="none" w:sz="0" w:space="0" w:color="auto"/>
            <w:bottom w:val="none" w:sz="0" w:space="0" w:color="auto"/>
            <w:right w:val="none" w:sz="0" w:space="0" w:color="auto"/>
          </w:divBdr>
        </w:div>
        <w:div w:id="2042973651">
          <w:marLeft w:val="0"/>
          <w:marRight w:val="0"/>
          <w:marTop w:val="0"/>
          <w:marBottom w:val="0"/>
          <w:divBdr>
            <w:top w:val="none" w:sz="0" w:space="0" w:color="auto"/>
            <w:left w:val="none" w:sz="0" w:space="0" w:color="auto"/>
            <w:bottom w:val="none" w:sz="0" w:space="0" w:color="auto"/>
            <w:right w:val="none" w:sz="0" w:space="0" w:color="auto"/>
          </w:divBdr>
        </w:div>
        <w:div w:id="1191994941">
          <w:marLeft w:val="0"/>
          <w:marRight w:val="0"/>
          <w:marTop w:val="0"/>
          <w:marBottom w:val="0"/>
          <w:divBdr>
            <w:top w:val="none" w:sz="0" w:space="0" w:color="auto"/>
            <w:left w:val="none" w:sz="0" w:space="0" w:color="auto"/>
            <w:bottom w:val="none" w:sz="0" w:space="0" w:color="auto"/>
            <w:right w:val="none" w:sz="0" w:space="0" w:color="auto"/>
          </w:divBdr>
        </w:div>
        <w:div w:id="1808542974">
          <w:marLeft w:val="0"/>
          <w:marRight w:val="0"/>
          <w:marTop w:val="0"/>
          <w:marBottom w:val="0"/>
          <w:divBdr>
            <w:top w:val="none" w:sz="0" w:space="0" w:color="auto"/>
            <w:left w:val="none" w:sz="0" w:space="0" w:color="auto"/>
            <w:bottom w:val="none" w:sz="0" w:space="0" w:color="auto"/>
            <w:right w:val="none" w:sz="0" w:space="0" w:color="auto"/>
          </w:divBdr>
        </w:div>
        <w:div w:id="558324058">
          <w:marLeft w:val="0"/>
          <w:marRight w:val="0"/>
          <w:marTop w:val="0"/>
          <w:marBottom w:val="0"/>
          <w:divBdr>
            <w:top w:val="none" w:sz="0" w:space="0" w:color="auto"/>
            <w:left w:val="none" w:sz="0" w:space="0" w:color="auto"/>
            <w:bottom w:val="none" w:sz="0" w:space="0" w:color="auto"/>
            <w:right w:val="none" w:sz="0" w:space="0" w:color="auto"/>
          </w:divBdr>
        </w:div>
        <w:div w:id="1905489533">
          <w:marLeft w:val="0"/>
          <w:marRight w:val="0"/>
          <w:marTop w:val="0"/>
          <w:marBottom w:val="0"/>
          <w:divBdr>
            <w:top w:val="none" w:sz="0" w:space="0" w:color="auto"/>
            <w:left w:val="none" w:sz="0" w:space="0" w:color="auto"/>
            <w:bottom w:val="none" w:sz="0" w:space="0" w:color="auto"/>
            <w:right w:val="none" w:sz="0" w:space="0" w:color="auto"/>
          </w:divBdr>
        </w:div>
        <w:div w:id="1418556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5AB2-435D-433F-B09D-F6F84C89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2686</Words>
  <Characters>14774</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2</cp:revision>
  <dcterms:created xsi:type="dcterms:W3CDTF">2016-02-24T00:09:00Z</dcterms:created>
  <dcterms:modified xsi:type="dcterms:W3CDTF">2016-02-24T00:09:00Z</dcterms:modified>
</cp:coreProperties>
</file>