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332" w:rsidRDefault="00037332" w:rsidP="00037332">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contextualSpacing/>
        <w:jc w:val="both"/>
        <w:rPr>
          <w:rFonts w:ascii="Arial" w:hAnsi="Arial" w:cs="Arial"/>
          <w:b/>
          <w:lang w:val="es-MX"/>
        </w:rPr>
      </w:pPr>
    </w:p>
    <w:p w:rsidR="00037332" w:rsidRPr="00037332" w:rsidRDefault="00397841" w:rsidP="00037332">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contextualSpacing/>
        <w:jc w:val="center"/>
        <w:rPr>
          <w:rFonts w:ascii="Arial" w:hAnsi="Arial" w:cs="Arial"/>
          <w:b/>
          <w:lang w:val="es-MX"/>
        </w:rPr>
      </w:pPr>
      <w:r>
        <w:rPr>
          <w:rFonts w:ascii="Arial" w:hAnsi="Arial" w:cs="Arial"/>
          <w:b/>
          <w:sz w:val="28"/>
          <w:lang w:val="es-MX"/>
        </w:rPr>
        <w:t xml:space="preserve">El proceso de formación </w:t>
      </w:r>
      <w:r w:rsidR="00037332" w:rsidRPr="00037332">
        <w:rPr>
          <w:rFonts w:ascii="Arial" w:hAnsi="Arial" w:cs="Arial"/>
          <w:b/>
          <w:sz w:val="28"/>
          <w:lang w:val="es-MX"/>
        </w:rPr>
        <w:t>profesional y su relación con el perfil de egreso.</w:t>
      </w:r>
    </w:p>
    <w:p w:rsidR="00A01679" w:rsidRPr="009F68B9" w:rsidRDefault="00037332" w:rsidP="009F68B9">
      <w:pPr>
        <w:pStyle w:val="Sinespaciado"/>
        <w:tabs>
          <w:tab w:val="left" w:pos="3036"/>
          <w:tab w:val="right" w:pos="9072"/>
        </w:tabs>
        <w:spacing w:after="240" w:line="360" w:lineRule="auto"/>
        <w:contextualSpacing/>
        <w:rPr>
          <w:rFonts w:ascii="Arial" w:hAnsi="Arial" w:cs="Arial"/>
          <w:b/>
          <w:i/>
          <w:sz w:val="20"/>
          <w:szCs w:val="20"/>
          <w:lang w:eastAsia="es-ES"/>
        </w:rPr>
      </w:pPr>
      <w:r w:rsidRPr="00037332">
        <w:rPr>
          <w:rFonts w:ascii="Arial" w:hAnsi="Arial" w:cs="Arial"/>
          <w:b/>
          <w:sz w:val="20"/>
          <w:szCs w:val="20"/>
          <w:lang w:eastAsia="es-ES"/>
        </w:rPr>
        <w:tab/>
      </w:r>
      <w:r w:rsidRPr="00037332">
        <w:rPr>
          <w:rFonts w:ascii="Arial" w:hAnsi="Arial" w:cs="Arial"/>
          <w:b/>
          <w:sz w:val="20"/>
          <w:szCs w:val="20"/>
          <w:lang w:eastAsia="es-ES"/>
        </w:rPr>
        <w:tab/>
      </w:r>
      <w:r w:rsidRPr="009F68B9">
        <w:rPr>
          <w:rFonts w:ascii="Arial" w:hAnsi="Arial" w:cs="Arial"/>
          <w:b/>
          <w:i/>
          <w:sz w:val="20"/>
          <w:szCs w:val="20"/>
          <w:lang w:eastAsia="es-ES"/>
        </w:rPr>
        <w:t>María de Jesús Lira Hernández</w:t>
      </w:r>
      <w:r w:rsidR="00A01679" w:rsidRPr="009F68B9">
        <w:rPr>
          <w:rStyle w:val="Hipervnculo"/>
          <w:rFonts w:ascii="Arial" w:hAnsi="Arial" w:cs="Arial"/>
          <w:b/>
          <w:i/>
          <w:color w:val="auto"/>
          <w:sz w:val="20"/>
          <w:szCs w:val="20"/>
          <w:u w:val="none"/>
          <w:lang w:eastAsia="es-ES"/>
        </w:rPr>
        <w:t xml:space="preserve"> / David Castillo Careaga </w:t>
      </w:r>
    </w:p>
    <w:p w:rsidR="00037332" w:rsidRPr="009F68B9" w:rsidRDefault="00397841" w:rsidP="00397841">
      <w:pPr>
        <w:pStyle w:val="Sinespaciado"/>
        <w:spacing w:after="240" w:line="360" w:lineRule="auto"/>
        <w:contextualSpacing/>
        <w:jc w:val="center"/>
        <w:rPr>
          <w:rFonts w:ascii="Arial" w:hAnsi="Arial" w:cs="Arial"/>
          <w:b/>
          <w:i/>
          <w:sz w:val="20"/>
          <w:szCs w:val="20"/>
        </w:rPr>
      </w:pPr>
      <w:r>
        <w:rPr>
          <w:rFonts w:ascii="Arial" w:hAnsi="Arial" w:cs="Arial"/>
          <w:b/>
          <w:i/>
          <w:sz w:val="20"/>
          <w:szCs w:val="20"/>
        </w:rPr>
        <w:t xml:space="preserve">                                                                 </w:t>
      </w:r>
      <w:r w:rsidR="00037332" w:rsidRPr="009F68B9">
        <w:rPr>
          <w:rFonts w:ascii="Arial" w:hAnsi="Arial" w:cs="Arial"/>
          <w:b/>
          <w:i/>
          <w:sz w:val="20"/>
          <w:szCs w:val="20"/>
        </w:rPr>
        <w:t>Escuela Normal Superior “</w:t>
      </w:r>
      <w:proofErr w:type="spellStart"/>
      <w:r w:rsidR="00037332" w:rsidRPr="009F68B9">
        <w:rPr>
          <w:rFonts w:ascii="Arial" w:hAnsi="Arial" w:cs="Arial"/>
          <w:b/>
          <w:i/>
          <w:sz w:val="20"/>
          <w:szCs w:val="20"/>
        </w:rPr>
        <w:t>Profr</w:t>
      </w:r>
      <w:proofErr w:type="spellEnd"/>
      <w:r w:rsidR="00037332" w:rsidRPr="009F68B9">
        <w:rPr>
          <w:rFonts w:ascii="Arial" w:hAnsi="Arial" w:cs="Arial"/>
          <w:b/>
          <w:i/>
          <w:sz w:val="20"/>
          <w:szCs w:val="20"/>
        </w:rPr>
        <w:t>. Moisés Sáenz Garza”</w:t>
      </w:r>
    </w:p>
    <w:p w:rsidR="00037332" w:rsidRPr="00397841" w:rsidRDefault="00397841" w:rsidP="00037332">
      <w:pPr>
        <w:pStyle w:val="Sinespaciado"/>
        <w:spacing w:line="360" w:lineRule="auto"/>
        <w:contextualSpacing/>
        <w:jc w:val="center"/>
        <w:rPr>
          <w:rFonts w:ascii="Arial" w:hAnsi="Arial" w:cs="Arial"/>
          <w:b/>
          <w:sz w:val="20"/>
          <w:szCs w:val="20"/>
          <w:lang w:eastAsia="es-ES"/>
        </w:rPr>
      </w:pPr>
      <w:r>
        <w:rPr>
          <w:rFonts w:ascii="Arial" w:hAnsi="Arial" w:cs="Arial"/>
          <w:b/>
          <w:sz w:val="20"/>
          <w:szCs w:val="20"/>
          <w:lang w:eastAsia="es-ES"/>
        </w:rPr>
        <w:t xml:space="preserve">              </w:t>
      </w:r>
      <w:r w:rsidR="00033202" w:rsidRPr="00397841">
        <w:rPr>
          <w:rFonts w:ascii="Arial" w:hAnsi="Arial" w:cs="Arial"/>
          <w:b/>
          <w:sz w:val="20"/>
          <w:szCs w:val="20"/>
          <w:lang w:eastAsia="es-ES"/>
        </w:rPr>
        <w:t xml:space="preserve"> Monterrey, Nuevo León</w:t>
      </w:r>
      <w:r>
        <w:rPr>
          <w:rFonts w:ascii="Arial" w:hAnsi="Arial" w:cs="Arial"/>
          <w:b/>
          <w:sz w:val="20"/>
          <w:szCs w:val="20"/>
          <w:lang w:eastAsia="es-ES"/>
        </w:rPr>
        <w:t>.</w:t>
      </w:r>
      <w:r w:rsidR="00033202" w:rsidRPr="00397841">
        <w:rPr>
          <w:rFonts w:ascii="Arial" w:hAnsi="Arial" w:cs="Arial"/>
          <w:b/>
          <w:sz w:val="20"/>
          <w:szCs w:val="20"/>
          <w:lang w:eastAsia="es-ES"/>
        </w:rPr>
        <w:t xml:space="preserve"> </w:t>
      </w:r>
    </w:p>
    <w:p w:rsidR="00037332" w:rsidRPr="00CB56B5" w:rsidRDefault="00037332" w:rsidP="00037332">
      <w:pPr>
        <w:pStyle w:val="Sinespaciado"/>
        <w:spacing w:line="360" w:lineRule="auto"/>
        <w:contextualSpacing/>
        <w:jc w:val="center"/>
        <w:rPr>
          <w:rStyle w:val="Hipervnculo"/>
          <w:rFonts w:ascii="Arial" w:hAnsi="Arial" w:cs="Arial"/>
          <w:sz w:val="20"/>
          <w:szCs w:val="20"/>
          <w:lang w:eastAsia="es-ES"/>
        </w:rPr>
      </w:pPr>
    </w:p>
    <w:p w:rsidR="00037332" w:rsidRDefault="005E694B" w:rsidP="00037332">
      <w:pPr>
        <w:pStyle w:val="Sinespaciado"/>
        <w:spacing w:line="360" w:lineRule="auto"/>
        <w:contextualSpacing/>
        <w:jc w:val="both"/>
        <w:rPr>
          <w:rFonts w:ascii="Arial" w:hAnsi="Arial" w:cs="Arial"/>
          <w:sz w:val="24"/>
          <w:szCs w:val="24"/>
          <w:lang w:eastAsia="es-ES"/>
        </w:rPr>
      </w:pPr>
      <w:r w:rsidRPr="009107F2">
        <w:rPr>
          <w:rFonts w:ascii="Arial" w:hAnsi="Arial" w:cs="Arial"/>
          <w:sz w:val="24"/>
          <w:szCs w:val="24"/>
          <w:lang w:eastAsia="es-ES"/>
        </w:rPr>
        <w:t>Introducción</w:t>
      </w:r>
    </w:p>
    <w:p w:rsidR="00037332" w:rsidRPr="00847802" w:rsidRDefault="00037332" w:rsidP="00847802">
      <w:pPr>
        <w:spacing w:line="360" w:lineRule="auto"/>
        <w:contextualSpacing/>
        <w:jc w:val="both"/>
        <w:rPr>
          <w:rFonts w:ascii="Arial" w:hAnsi="Arial" w:cs="Arial"/>
          <w:lang w:val="es-MX"/>
        </w:rPr>
      </w:pPr>
      <w:r>
        <w:rPr>
          <w:rFonts w:ascii="Arial" w:hAnsi="Arial" w:cs="Arial"/>
          <w:lang w:val="es-MX"/>
        </w:rPr>
        <w:t>U</w:t>
      </w:r>
      <w:r w:rsidRPr="005612AA">
        <w:rPr>
          <w:rFonts w:ascii="Arial" w:hAnsi="Arial" w:cs="Arial"/>
          <w:lang w:val="es-MX"/>
        </w:rPr>
        <w:t xml:space="preserve">n </w:t>
      </w:r>
      <w:r w:rsidRPr="000D1752">
        <w:rPr>
          <w:rFonts w:ascii="Arial" w:hAnsi="Arial" w:cs="Arial"/>
          <w:lang w:val="es-MX"/>
        </w:rPr>
        <w:t>perfil profesional</w:t>
      </w:r>
      <w:r>
        <w:rPr>
          <w:rFonts w:ascii="Arial" w:hAnsi="Arial" w:cs="Arial"/>
          <w:lang w:val="es-MX"/>
        </w:rPr>
        <w:t xml:space="preserve"> va </w:t>
      </w:r>
      <w:r w:rsidR="00286D55">
        <w:rPr>
          <w:rFonts w:ascii="Arial" w:hAnsi="Arial" w:cs="Arial"/>
          <w:lang w:val="es-MX"/>
        </w:rPr>
        <w:t>o</w:t>
      </w:r>
      <w:r w:rsidRPr="005612AA">
        <w:rPr>
          <w:rFonts w:ascii="Arial" w:hAnsi="Arial" w:cs="Arial"/>
          <w:lang w:val="es-MX"/>
        </w:rPr>
        <w:t xml:space="preserve">rientado a desarrollar las acciones generalizadoras de </w:t>
      </w:r>
      <w:r w:rsidR="000610A1">
        <w:rPr>
          <w:rFonts w:ascii="Arial" w:hAnsi="Arial" w:cs="Arial"/>
          <w:lang w:val="es-MX"/>
        </w:rPr>
        <w:t xml:space="preserve">una profesión, </w:t>
      </w:r>
      <w:r w:rsidR="00E83FDA">
        <w:rPr>
          <w:rFonts w:ascii="Arial" w:hAnsi="Arial" w:cs="Arial"/>
          <w:lang w:val="es-MX"/>
        </w:rPr>
        <w:t>a</w:t>
      </w:r>
      <w:bookmarkStart w:id="0" w:name="_GoBack"/>
      <w:bookmarkEnd w:id="0"/>
      <w:r>
        <w:rPr>
          <w:rFonts w:ascii="Arial" w:hAnsi="Arial" w:cs="Arial"/>
          <w:lang w:val="es-MX"/>
        </w:rPr>
        <w:t xml:space="preserve"> l</w:t>
      </w:r>
      <w:r w:rsidRPr="005612AA">
        <w:rPr>
          <w:rFonts w:ascii="Arial" w:hAnsi="Arial" w:cs="Arial"/>
          <w:lang w:val="es-MX"/>
        </w:rPr>
        <w:t xml:space="preserve">a búsqueda de metodologías que apuntan a despertar </w:t>
      </w:r>
      <w:r w:rsidR="00286D55">
        <w:rPr>
          <w:rFonts w:ascii="Arial" w:hAnsi="Arial" w:cs="Arial"/>
          <w:lang w:val="es-MX"/>
        </w:rPr>
        <w:t xml:space="preserve"> la capacidad creativa del  alumno </w:t>
      </w:r>
      <w:r w:rsidRPr="005612AA">
        <w:rPr>
          <w:rFonts w:ascii="Arial" w:hAnsi="Arial" w:cs="Arial"/>
          <w:lang w:val="es-MX"/>
        </w:rPr>
        <w:t xml:space="preserve"> y a brindar los procedimientos necesarios para aplicar el saber adquirido a la solución de pro</w:t>
      </w:r>
      <w:r>
        <w:rPr>
          <w:rFonts w:ascii="Arial" w:hAnsi="Arial" w:cs="Arial"/>
          <w:lang w:val="es-MX"/>
        </w:rPr>
        <w:t>blemas reales propios de su profesión y</w:t>
      </w:r>
      <w:r w:rsidRPr="005612AA">
        <w:rPr>
          <w:rFonts w:ascii="Arial" w:hAnsi="Arial" w:cs="Arial"/>
          <w:lang w:val="es-MX"/>
        </w:rPr>
        <w:t xml:space="preserve"> contexto social.</w:t>
      </w:r>
    </w:p>
    <w:p w:rsidR="00037332" w:rsidRDefault="005E694B" w:rsidP="00037332">
      <w:pPr>
        <w:pStyle w:val="Sinespaciado"/>
        <w:spacing w:line="360" w:lineRule="auto"/>
        <w:contextualSpacing/>
        <w:jc w:val="both"/>
        <w:rPr>
          <w:rFonts w:ascii="Arial" w:hAnsi="Arial" w:cs="Arial"/>
          <w:sz w:val="24"/>
          <w:szCs w:val="24"/>
          <w:lang w:eastAsia="es-ES"/>
        </w:rPr>
      </w:pPr>
      <w:r>
        <w:rPr>
          <w:rFonts w:ascii="Arial" w:hAnsi="Arial" w:cs="Arial"/>
          <w:sz w:val="24"/>
          <w:szCs w:val="24"/>
          <w:lang w:eastAsia="es-ES"/>
        </w:rPr>
        <w:t xml:space="preserve">   </w:t>
      </w:r>
      <w:r w:rsidR="00037332" w:rsidRPr="005612AA">
        <w:rPr>
          <w:rFonts w:ascii="Arial" w:hAnsi="Arial" w:cs="Arial"/>
          <w:sz w:val="24"/>
          <w:szCs w:val="24"/>
          <w:lang w:eastAsia="es-ES"/>
        </w:rPr>
        <w:t xml:space="preserve">La educación superior actual se desenvuelve en un escenario de desafíos y dificultades relativas a las finanzas, a la mejora y conservación de la calidad de la </w:t>
      </w:r>
      <w:r w:rsidR="00037332">
        <w:rPr>
          <w:rFonts w:ascii="Arial" w:hAnsi="Arial" w:cs="Arial"/>
          <w:sz w:val="24"/>
          <w:szCs w:val="24"/>
          <w:lang w:eastAsia="es-ES"/>
        </w:rPr>
        <w:t xml:space="preserve"> educación</w:t>
      </w:r>
      <w:r w:rsidR="00037332" w:rsidRPr="005612AA">
        <w:rPr>
          <w:rFonts w:ascii="Arial" w:hAnsi="Arial" w:cs="Arial"/>
          <w:sz w:val="24"/>
          <w:szCs w:val="24"/>
          <w:lang w:eastAsia="es-ES"/>
        </w:rPr>
        <w:t>, la investigación y los servicios</w:t>
      </w:r>
      <w:r w:rsidR="00037332">
        <w:rPr>
          <w:rFonts w:ascii="Arial" w:hAnsi="Arial" w:cs="Arial"/>
          <w:sz w:val="24"/>
          <w:szCs w:val="24"/>
          <w:lang w:eastAsia="es-ES"/>
        </w:rPr>
        <w:t xml:space="preserve"> que se brindan</w:t>
      </w:r>
      <w:r w:rsidR="00037332" w:rsidRPr="005612AA">
        <w:rPr>
          <w:rFonts w:ascii="Arial" w:hAnsi="Arial" w:cs="Arial"/>
          <w:sz w:val="24"/>
          <w:szCs w:val="24"/>
          <w:lang w:eastAsia="es-ES"/>
        </w:rPr>
        <w:t>; a la perti</w:t>
      </w:r>
      <w:r w:rsidR="00037332">
        <w:rPr>
          <w:rFonts w:ascii="Arial" w:hAnsi="Arial" w:cs="Arial"/>
          <w:sz w:val="24"/>
          <w:szCs w:val="24"/>
          <w:lang w:eastAsia="es-ES"/>
        </w:rPr>
        <w:t>nencia de los planes de estudio,</w:t>
      </w:r>
      <w:r w:rsidR="00286D55">
        <w:rPr>
          <w:rFonts w:ascii="Arial" w:hAnsi="Arial" w:cs="Arial"/>
          <w:sz w:val="24"/>
          <w:szCs w:val="24"/>
          <w:lang w:eastAsia="es-ES"/>
        </w:rPr>
        <w:t xml:space="preserve"> </w:t>
      </w:r>
      <w:r w:rsidR="00037332" w:rsidRPr="005612AA">
        <w:rPr>
          <w:rFonts w:ascii="Arial" w:hAnsi="Arial" w:cs="Arial"/>
          <w:sz w:val="24"/>
          <w:szCs w:val="24"/>
          <w:lang w:eastAsia="es-ES"/>
        </w:rPr>
        <w:t xml:space="preserve"> posibilidade</w:t>
      </w:r>
      <w:r w:rsidR="00286D55">
        <w:rPr>
          <w:rFonts w:ascii="Arial" w:hAnsi="Arial" w:cs="Arial"/>
          <w:sz w:val="24"/>
          <w:szCs w:val="24"/>
          <w:lang w:eastAsia="es-ES"/>
        </w:rPr>
        <w:t>s de empleo de los graduados,</w:t>
      </w:r>
      <w:r w:rsidR="00037332" w:rsidRPr="005612AA">
        <w:rPr>
          <w:rFonts w:ascii="Arial" w:hAnsi="Arial" w:cs="Arial"/>
          <w:sz w:val="24"/>
          <w:szCs w:val="24"/>
          <w:lang w:eastAsia="es-ES"/>
        </w:rPr>
        <w:t xml:space="preserve"> establecimiento de acuerdos de cooperación internacionales eficaces y la igualdad </w:t>
      </w:r>
      <w:r w:rsidR="00037332">
        <w:rPr>
          <w:rFonts w:ascii="Arial" w:hAnsi="Arial" w:cs="Arial"/>
          <w:sz w:val="24"/>
          <w:szCs w:val="24"/>
          <w:lang w:eastAsia="es-ES"/>
        </w:rPr>
        <w:t>de acceso a los beneficios que é</w:t>
      </w:r>
      <w:r w:rsidR="00037332" w:rsidRPr="005612AA">
        <w:rPr>
          <w:rFonts w:ascii="Arial" w:hAnsi="Arial" w:cs="Arial"/>
          <w:sz w:val="24"/>
          <w:szCs w:val="24"/>
          <w:lang w:eastAsia="es-ES"/>
        </w:rPr>
        <w:t xml:space="preserve">sta reporta, así como al uso de las nuevas tecnologías en los sistemas educativos. </w:t>
      </w:r>
    </w:p>
    <w:p w:rsidR="00397841" w:rsidRDefault="00286D55" w:rsidP="00397841">
      <w:pPr>
        <w:pStyle w:val="Sinespaciado"/>
        <w:spacing w:line="360" w:lineRule="auto"/>
        <w:contextualSpacing/>
        <w:jc w:val="both"/>
        <w:rPr>
          <w:rFonts w:ascii="Arial" w:hAnsi="Arial" w:cs="Arial"/>
          <w:sz w:val="24"/>
          <w:szCs w:val="24"/>
          <w:lang w:eastAsia="es-ES"/>
        </w:rPr>
      </w:pPr>
      <w:r>
        <w:rPr>
          <w:rFonts w:ascii="Arial" w:hAnsi="Arial" w:cs="Arial"/>
          <w:sz w:val="24"/>
          <w:szCs w:val="24"/>
          <w:lang w:eastAsia="es-ES"/>
        </w:rPr>
        <w:t xml:space="preserve">   Presentamos al</w:t>
      </w:r>
      <w:r w:rsidR="00037332" w:rsidRPr="005612AA">
        <w:rPr>
          <w:rFonts w:ascii="Arial" w:hAnsi="Arial" w:cs="Arial"/>
          <w:sz w:val="24"/>
          <w:szCs w:val="24"/>
          <w:lang w:eastAsia="es-ES"/>
        </w:rPr>
        <w:t>gunas interrogantes a las que tratamos de dar respuesta</w:t>
      </w:r>
      <w:r>
        <w:rPr>
          <w:rFonts w:ascii="Arial" w:hAnsi="Arial" w:cs="Arial"/>
          <w:sz w:val="24"/>
          <w:szCs w:val="24"/>
          <w:lang w:eastAsia="es-ES"/>
        </w:rPr>
        <w:t xml:space="preserve">, </w:t>
      </w:r>
      <w:r w:rsidR="00037332">
        <w:rPr>
          <w:rFonts w:ascii="Arial" w:hAnsi="Arial" w:cs="Arial"/>
          <w:sz w:val="24"/>
          <w:szCs w:val="24"/>
          <w:lang w:eastAsia="es-ES"/>
        </w:rPr>
        <w:t>¿</w:t>
      </w:r>
      <w:r w:rsidR="00037332" w:rsidRPr="005612AA">
        <w:rPr>
          <w:rFonts w:ascii="Arial" w:hAnsi="Arial" w:cs="Arial"/>
          <w:sz w:val="24"/>
          <w:szCs w:val="24"/>
          <w:lang w:eastAsia="es-ES"/>
        </w:rPr>
        <w:t xml:space="preserve">Qué </w:t>
      </w:r>
      <w:r w:rsidR="00037332" w:rsidRPr="000D1752">
        <w:rPr>
          <w:rFonts w:ascii="Arial" w:hAnsi="Arial" w:cs="Arial"/>
          <w:sz w:val="24"/>
          <w:szCs w:val="24"/>
          <w:lang w:eastAsia="es-ES"/>
        </w:rPr>
        <w:t>profesional</w:t>
      </w:r>
      <w:r w:rsidR="00037332">
        <w:rPr>
          <w:rFonts w:ascii="Arial" w:hAnsi="Arial" w:cs="Arial"/>
          <w:sz w:val="24"/>
          <w:szCs w:val="24"/>
          <w:lang w:eastAsia="es-ES"/>
        </w:rPr>
        <w:t xml:space="preserve"> requiere la sociedad? ¿C</w:t>
      </w:r>
      <w:r w:rsidR="00037332" w:rsidRPr="005612AA">
        <w:rPr>
          <w:rFonts w:ascii="Arial" w:hAnsi="Arial" w:cs="Arial"/>
          <w:sz w:val="24"/>
          <w:szCs w:val="24"/>
          <w:lang w:eastAsia="es-ES"/>
        </w:rPr>
        <w:t>ómo caracterizar a ese profesional</w:t>
      </w:r>
      <w:r w:rsidR="000610A1">
        <w:rPr>
          <w:rFonts w:ascii="Arial" w:hAnsi="Arial" w:cs="Arial"/>
          <w:sz w:val="24"/>
          <w:szCs w:val="24"/>
          <w:lang w:eastAsia="es-ES"/>
        </w:rPr>
        <w:t xml:space="preserve"> que se requiere?</w:t>
      </w:r>
      <w:r w:rsidR="00037332">
        <w:rPr>
          <w:rFonts w:ascii="Arial" w:hAnsi="Arial" w:cs="Arial"/>
          <w:sz w:val="24"/>
          <w:szCs w:val="24"/>
          <w:lang w:eastAsia="es-ES"/>
        </w:rPr>
        <w:t xml:space="preserve"> </w:t>
      </w:r>
      <w:r w:rsidR="00037332" w:rsidRPr="005612AA">
        <w:rPr>
          <w:rFonts w:ascii="Arial" w:hAnsi="Arial" w:cs="Arial"/>
          <w:sz w:val="24"/>
          <w:szCs w:val="24"/>
          <w:lang w:eastAsia="es-ES"/>
        </w:rPr>
        <w:t>a fin</w:t>
      </w:r>
      <w:r w:rsidR="00FA2593">
        <w:rPr>
          <w:rFonts w:ascii="Arial" w:hAnsi="Arial" w:cs="Arial"/>
          <w:color w:val="FF0000"/>
          <w:sz w:val="24"/>
          <w:szCs w:val="24"/>
          <w:lang w:eastAsia="es-ES"/>
        </w:rPr>
        <w:t xml:space="preserve"> </w:t>
      </w:r>
      <w:r w:rsidR="00037332" w:rsidRPr="005612AA">
        <w:rPr>
          <w:rFonts w:ascii="Arial" w:hAnsi="Arial" w:cs="Arial"/>
          <w:sz w:val="24"/>
          <w:szCs w:val="24"/>
          <w:lang w:eastAsia="es-ES"/>
        </w:rPr>
        <w:t>de analizar las verdaderas repe</w:t>
      </w:r>
      <w:r w:rsidR="00037332">
        <w:rPr>
          <w:rFonts w:ascii="Arial" w:hAnsi="Arial" w:cs="Arial"/>
          <w:sz w:val="24"/>
          <w:szCs w:val="24"/>
          <w:lang w:eastAsia="es-ES"/>
        </w:rPr>
        <w:t xml:space="preserve">rcusiones del perfil de egreso, el cual será </w:t>
      </w:r>
      <w:r>
        <w:rPr>
          <w:rFonts w:ascii="Arial" w:hAnsi="Arial" w:cs="Arial"/>
          <w:sz w:val="24"/>
          <w:szCs w:val="24"/>
          <w:lang w:eastAsia="es-ES"/>
        </w:rPr>
        <w:t>conforme</w:t>
      </w:r>
      <w:r w:rsidR="00037332">
        <w:rPr>
          <w:rFonts w:ascii="Arial" w:hAnsi="Arial" w:cs="Arial"/>
          <w:sz w:val="24"/>
          <w:szCs w:val="24"/>
          <w:lang w:eastAsia="es-ES"/>
        </w:rPr>
        <w:t xml:space="preserve"> a la sociedad </w:t>
      </w:r>
      <w:r w:rsidR="00CB56B5">
        <w:rPr>
          <w:rFonts w:ascii="Arial" w:hAnsi="Arial" w:cs="Arial"/>
          <w:sz w:val="24"/>
          <w:szCs w:val="24"/>
          <w:lang w:eastAsia="es-ES"/>
        </w:rPr>
        <w:t>que albergará a</w:t>
      </w:r>
      <w:r w:rsidR="00037332">
        <w:rPr>
          <w:rFonts w:ascii="Arial" w:hAnsi="Arial" w:cs="Arial"/>
          <w:sz w:val="24"/>
          <w:szCs w:val="24"/>
          <w:lang w:eastAsia="es-ES"/>
        </w:rPr>
        <w:t>l</w:t>
      </w:r>
      <w:r w:rsidR="00CB56B5">
        <w:rPr>
          <w:rFonts w:ascii="Arial" w:hAnsi="Arial" w:cs="Arial"/>
          <w:sz w:val="24"/>
          <w:szCs w:val="24"/>
          <w:lang w:eastAsia="es-ES"/>
        </w:rPr>
        <w:t xml:space="preserve"> nuevo profesional.</w:t>
      </w:r>
      <w:r w:rsidR="00037332">
        <w:rPr>
          <w:rFonts w:ascii="Arial" w:hAnsi="Arial" w:cs="Arial"/>
          <w:sz w:val="24"/>
          <w:szCs w:val="24"/>
          <w:lang w:eastAsia="es-ES"/>
        </w:rPr>
        <w:t xml:space="preserve"> </w:t>
      </w:r>
    </w:p>
    <w:p w:rsidR="00F51EBC" w:rsidRPr="00397841" w:rsidRDefault="00397841" w:rsidP="00F51EBC">
      <w:pPr>
        <w:pStyle w:val="Sinespaciado"/>
        <w:spacing w:line="360" w:lineRule="auto"/>
        <w:contextualSpacing/>
        <w:jc w:val="both"/>
        <w:rPr>
          <w:rFonts w:ascii="Arial" w:hAnsi="Arial" w:cs="Arial"/>
          <w:sz w:val="20"/>
          <w:szCs w:val="24"/>
          <w:lang w:eastAsia="es-ES"/>
        </w:rPr>
      </w:pPr>
      <w:r>
        <w:rPr>
          <w:rFonts w:ascii="Arial" w:hAnsi="Arial" w:cs="Arial"/>
          <w:sz w:val="24"/>
          <w:szCs w:val="24"/>
          <w:lang w:eastAsia="es-ES"/>
        </w:rPr>
        <w:t xml:space="preserve">   El presente trabajo se ha realizado con el fin de revisar los rasgos del perfil de egreso que se logra con el actualmente plan de estudios   de la Escuela Normal Superior “</w:t>
      </w:r>
      <w:proofErr w:type="spellStart"/>
      <w:r>
        <w:rPr>
          <w:rFonts w:ascii="Arial" w:hAnsi="Arial" w:cs="Arial"/>
          <w:sz w:val="24"/>
          <w:szCs w:val="24"/>
          <w:lang w:eastAsia="es-ES"/>
        </w:rPr>
        <w:t>Profr</w:t>
      </w:r>
      <w:proofErr w:type="spellEnd"/>
      <w:r>
        <w:rPr>
          <w:rFonts w:ascii="Arial" w:hAnsi="Arial" w:cs="Arial"/>
          <w:sz w:val="24"/>
          <w:szCs w:val="24"/>
          <w:lang w:eastAsia="es-ES"/>
        </w:rPr>
        <w:t>. Moisés Sáenz Garza” (ENS) en el estado de Nuevo León, México, para lo que se hizo una revisión documental; encontrando gran coincidencia con los estudi</w:t>
      </w:r>
      <w:r w:rsidR="00F51EBC">
        <w:rPr>
          <w:rFonts w:ascii="Arial" w:hAnsi="Arial" w:cs="Arial"/>
          <w:sz w:val="24"/>
          <w:szCs w:val="24"/>
          <w:lang w:eastAsia="es-ES"/>
        </w:rPr>
        <w:t>osos de estos temas, afirmando que son diversos l</w:t>
      </w:r>
      <w:r w:rsidR="00F51EBC" w:rsidRPr="005612AA">
        <w:rPr>
          <w:rFonts w:ascii="Arial" w:hAnsi="Arial" w:cs="Arial"/>
          <w:sz w:val="24"/>
          <w:szCs w:val="24"/>
          <w:lang w:eastAsia="es-ES"/>
        </w:rPr>
        <w:t xml:space="preserve">os elementos </w:t>
      </w:r>
      <w:r w:rsidR="00F51EBC">
        <w:rPr>
          <w:rFonts w:ascii="Arial" w:hAnsi="Arial" w:cs="Arial"/>
          <w:sz w:val="24"/>
          <w:szCs w:val="24"/>
          <w:lang w:eastAsia="es-ES"/>
        </w:rPr>
        <w:t xml:space="preserve">que </w:t>
      </w:r>
      <w:r w:rsidR="00F51EBC" w:rsidRPr="005612AA">
        <w:rPr>
          <w:rFonts w:ascii="Arial" w:hAnsi="Arial" w:cs="Arial"/>
          <w:sz w:val="24"/>
          <w:szCs w:val="24"/>
          <w:lang w:eastAsia="es-ES"/>
        </w:rPr>
        <w:t>deben tenerse</w:t>
      </w:r>
      <w:r w:rsidR="00F51EBC">
        <w:rPr>
          <w:rFonts w:ascii="Arial" w:hAnsi="Arial" w:cs="Arial"/>
          <w:sz w:val="24"/>
          <w:szCs w:val="24"/>
          <w:lang w:eastAsia="es-ES"/>
        </w:rPr>
        <w:t xml:space="preserve"> en </w:t>
      </w:r>
    </w:p>
    <w:p w:rsidR="00397841" w:rsidRDefault="00397841" w:rsidP="00F51EBC">
      <w:pPr>
        <w:pStyle w:val="Sinespaciado"/>
        <w:spacing w:line="360" w:lineRule="auto"/>
        <w:contextualSpacing/>
        <w:jc w:val="both"/>
        <w:rPr>
          <w:rFonts w:ascii="Arial" w:hAnsi="Arial" w:cs="Arial"/>
          <w:sz w:val="24"/>
          <w:szCs w:val="24"/>
          <w:lang w:eastAsia="es-ES"/>
        </w:rPr>
      </w:pPr>
    </w:p>
    <w:p w:rsidR="00397841" w:rsidRDefault="00397841" w:rsidP="00F51EBC">
      <w:pPr>
        <w:pStyle w:val="Sinespaciado"/>
        <w:spacing w:line="360" w:lineRule="auto"/>
        <w:contextualSpacing/>
        <w:jc w:val="both"/>
        <w:rPr>
          <w:rFonts w:ascii="Arial" w:hAnsi="Arial" w:cs="Arial"/>
          <w:sz w:val="24"/>
          <w:szCs w:val="24"/>
          <w:lang w:eastAsia="es-ES"/>
        </w:rPr>
      </w:pPr>
      <w:r>
        <w:rPr>
          <w:rFonts w:ascii="Arial" w:hAnsi="Arial" w:cs="Arial"/>
          <w:sz w:val="24"/>
          <w:szCs w:val="24"/>
          <w:lang w:eastAsia="es-ES"/>
        </w:rPr>
        <w:t>_____________________</w:t>
      </w:r>
    </w:p>
    <w:p w:rsidR="00397841" w:rsidRPr="00397841" w:rsidRDefault="00397841" w:rsidP="00037332">
      <w:pPr>
        <w:pStyle w:val="Sinespaciado"/>
        <w:spacing w:line="360" w:lineRule="auto"/>
        <w:contextualSpacing/>
        <w:jc w:val="both"/>
        <w:rPr>
          <w:rFonts w:ascii="Arial" w:hAnsi="Arial" w:cs="Arial"/>
          <w:sz w:val="20"/>
          <w:szCs w:val="24"/>
          <w:lang w:eastAsia="es-ES"/>
        </w:rPr>
      </w:pPr>
      <w:r w:rsidRPr="00397841">
        <w:rPr>
          <w:rFonts w:ascii="Arial" w:hAnsi="Arial" w:cs="Arial"/>
          <w:sz w:val="20"/>
          <w:szCs w:val="24"/>
          <w:lang w:eastAsia="es-ES"/>
        </w:rPr>
        <w:t>María de Jesús Lira Hernández</w:t>
      </w:r>
    </w:p>
    <w:p w:rsidR="00F51EBC" w:rsidRDefault="00397841" w:rsidP="00037332">
      <w:pPr>
        <w:pStyle w:val="Sinespaciado"/>
        <w:spacing w:line="360" w:lineRule="auto"/>
        <w:contextualSpacing/>
        <w:jc w:val="both"/>
        <w:rPr>
          <w:rFonts w:ascii="Arial" w:hAnsi="Arial" w:cs="Arial"/>
          <w:sz w:val="24"/>
          <w:szCs w:val="24"/>
          <w:lang w:eastAsia="es-ES"/>
        </w:rPr>
      </w:pPr>
      <w:r w:rsidRPr="00397841">
        <w:rPr>
          <w:rFonts w:ascii="Arial" w:hAnsi="Arial" w:cs="Arial"/>
          <w:sz w:val="20"/>
          <w:szCs w:val="24"/>
          <w:lang w:eastAsia="es-ES"/>
        </w:rPr>
        <w:t>liramariadejesus@yahoo.com.mx</w:t>
      </w:r>
      <w:r w:rsidR="00F51EBC" w:rsidRPr="00F51EBC">
        <w:rPr>
          <w:rFonts w:ascii="Arial" w:hAnsi="Arial" w:cs="Arial"/>
          <w:sz w:val="24"/>
          <w:szCs w:val="24"/>
          <w:lang w:eastAsia="es-ES"/>
        </w:rPr>
        <w:t xml:space="preserve"> </w:t>
      </w:r>
    </w:p>
    <w:p w:rsidR="00397841" w:rsidRPr="00397841" w:rsidRDefault="00F51EBC" w:rsidP="00037332">
      <w:pPr>
        <w:pStyle w:val="Sinespaciado"/>
        <w:spacing w:line="360" w:lineRule="auto"/>
        <w:contextualSpacing/>
        <w:jc w:val="both"/>
        <w:rPr>
          <w:rFonts w:ascii="Arial" w:hAnsi="Arial" w:cs="Arial"/>
          <w:sz w:val="20"/>
          <w:szCs w:val="24"/>
          <w:lang w:eastAsia="es-ES"/>
        </w:rPr>
      </w:pPr>
      <w:proofErr w:type="gramStart"/>
      <w:r w:rsidRPr="005612AA">
        <w:rPr>
          <w:rFonts w:ascii="Arial" w:hAnsi="Arial" w:cs="Arial"/>
          <w:sz w:val="24"/>
          <w:szCs w:val="24"/>
          <w:lang w:eastAsia="es-ES"/>
        </w:rPr>
        <w:lastRenderedPageBreak/>
        <w:t>cuenta</w:t>
      </w:r>
      <w:proofErr w:type="gramEnd"/>
      <w:r>
        <w:rPr>
          <w:rFonts w:ascii="Arial" w:hAnsi="Arial" w:cs="Arial"/>
          <w:sz w:val="24"/>
          <w:szCs w:val="24"/>
          <w:lang w:eastAsia="es-ES"/>
        </w:rPr>
        <w:t xml:space="preserve">  tanto para el logro del perfil de egreso como en el perfil de</w:t>
      </w:r>
      <w:r w:rsidRPr="00F51EBC">
        <w:rPr>
          <w:rFonts w:ascii="Arial" w:hAnsi="Arial" w:cs="Arial"/>
          <w:sz w:val="24"/>
          <w:szCs w:val="24"/>
          <w:lang w:eastAsia="es-ES"/>
        </w:rPr>
        <w:t xml:space="preserve"> </w:t>
      </w:r>
      <w:r>
        <w:rPr>
          <w:rFonts w:ascii="Arial" w:hAnsi="Arial" w:cs="Arial"/>
          <w:sz w:val="24"/>
          <w:szCs w:val="24"/>
          <w:lang w:eastAsia="es-ES"/>
        </w:rPr>
        <w:t>ingreso y considerar</w:t>
      </w:r>
    </w:p>
    <w:p w:rsidR="00037332" w:rsidRDefault="00F51EBC" w:rsidP="00037332">
      <w:pPr>
        <w:pStyle w:val="Sinespaciado"/>
        <w:spacing w:line="360" w:lineRule="auto"/>
        <w:contextualSpacing/>
        <w:jc w:val="both"/>
        <w:rPr>
          <w:rFonts w:ascii="Arial" w:hAnsi="Arial" w:cs="Arial"/>
          <w:sz w:val="24"/>
          <w:szCs w:val="24"/>
          <w:lang w:eastAsia="es-ES"/>
        </w:rPr>
      </w:pPr>
      <w:proofErr w:type="gramStart"/>
      <w:r>
        <w:rPr>
          <w:rFonts w:ascii="Arial" w:hAnsi="Arial" w:cs="Arial"/>
          <w:sz w:val="24"/>
          <w:szCs w:val="24"/>
          <w:lang w:eastAsia="es-ES"/>
        </w:rPr>
        <w:t>el</w:t>
      </w:r>
      <w:proofErr w:type="gramEnd"/>
      <w:r>
        <w:rPr>
          <w:rFonts w:ascii="Arial" w:hAnsi="Arial" w:cs="Arial"/>
          <w:sz w:val="24"/>
          <w:szCs w:val="24"/>
          <w:lang w:eastAsia="es-ES"/>
        </w:rPr>
        <w:t xml:space="preserve"> </w:t>
      </w:r>
      <w:r w:rsidR="00037332">
        <w:rPr>
          <w:rFonts w:ascii="Arial" w:hAnsi="Arial" w:cs="Arial"/>
          <w:sz w:val="24"/>
          <w:szCs w:val="24"/>
          <w:lang w:eastAsia="es-ES"/>
        </w:rPr>
        <w:t>ambiente externo</w:t>
      </w:r>
      <w:r w:rsidR="00286D55">
        <w:rPr>
          <w:rFonts w:ascii="Arial" w:hAnsi="Arial" w:cs="Arial"/>
          <w:sz w:val="24"/>
          <w:szCs w:val="24"/>
          <w:lang w:eastAsia="es-ES"/>
        </w:rPr>
        <w:t xml:space="preserve"> o</w:t>
      </w:r>
      <w:r w:rsidR="00037332">
        <w:rPr>
          <w:rFonts w:ascii="Arial" w:hAnsi="Arial" w:cs="Arial"/>
          <w:sz w:val="24"/>
          <w:szCs w:val="24"/>
          <w:lang w:eastAsia="es-ES"/>
        </w:rPr>
        <w:t xml:space="preserve"> campo de acción </w:t>
      </w:r>
      <w:r w:rsidR="00847802">
        <w:rPr>
          <w:rFonts w:ascii="Arial" w:hAnsi="Arial" w:cs="Arial"/>
          <w:sz w:val="24"/>
          <w:szCs w:val="24"/>
          <w:lang w:eastAsia="es-ES"/>
        </w:rPr>
        <w:t>del nuevo profesional</w:t>
      </w:r>
      <w:r w:rsidR="001F42E1">
        <w:rPr>
          <w:rFonts w:ascii="Arial" w:hAnsi="Arial" w:cs="Arial"/>
          <w:sz w:val="24"/>
          <w:szCs w:val="24"/>
          <w:lang w:eastAsia="es-ES"/>
        </w:rPr>
        <w:t xml:space="preserve">, </w:t>
      </w:r>
      <w:r w:rsidR="00033202">
        <w:rPr>
          <w:rFonts w:ascii="Arial" w:hAnsi="Arial" w:cs="Arial"/>
          <w:sz w:val="24"/>
          <w:szCs w:val="24"/>
          <w:lang w:eastAsia="es-ES"/>
        </w:rPr>
        <w:t>específicamente</w:t>
      </w:r>
      <w:r w:rsidR="00037332">
        <w:rPr>
          <w:rFonts w:ascii="Arial" w:hAnsi="Arial" w:cs="Arial"/>
          <w:sz w:val="24"/>
          <w:szCs w:val="24"/>
          <w:lang w:eastAsia="es-ES"/>
        </w:rPr>
        <w:t xml:space="preserve"> docente</w:t>
      </w:r>
      <w:r w:rsidR="0070707B">
        <w:rPr>
          <w:rFonts w:ascii="Arial" w:hAnsi="Arial" w:cs="Arial"/>
          <w:sz w:val="24"/>
          <w:szCs w:val="24"/>
          <w:lang w:eastAsia="es-ES"/>
        </w:rPr>
        <w:t xml:space="preserve"> en formación</w:t>
      </w:r>
      <w:r w:rsidR="00037332">
        <w:rPr>
          <w:rFonts w:ascii="Arial" w:hAnsi="Arial" w:cs="Arial"/>
          <w:sz w:val="24"/>
          <w:szCs w:val="24"/>
          <w:lang w:eastAsia="es-ES"/>
        </w:rPr>
        <w:t xml:space="preserve"> que atenderá alumnos de educación secundaria. </w:t>
      </w:r>
    </w:p>
    <w:p w:rsidR="00D37DDC" w:rsidRDefault="00847802" w:rsidP="00037332">
      <w:pPr>
        <w:pStyle w:val="Sinespaciado"/>
        <w:spacing w:line="360" w:lineRule="auto"/>
        <w:contextualSpacing/>
        <w:jc w:val="both"/>
        <w:rPr>
          <w:rFonts w:ascii="Arial" w:hAnsi="Arial" w:cs="Arial"/>
          <w:sz w:val="24"/>
          <w:szCs w:val="24"/>
          <w:lang w:eastAsia="es-ES"/>
        </w:rPr>
      </w:pPr>
      <w:r>
        <w:rPr>
          <w:rFonts w:ascii="Arial" w:hAnsi="Arial" w:cs="Arial"/>
          <w:sz w:val="24"/>
          <w:szCs w:val="24"/>
          <w:lang w:eastAsia="es-ES"/>
        </w:rPr>
        <w:t xml:space="preserve">  </w:t>
      </w:r>
      <w:r w:rsidR="00D37DDC">
        <w:rPr>
          <w:rFonts w:ascii="Arial" w:hAnsi="Arial" w:cs="Arial"/>
          <w:sz w:val="24"/>
          <w:szCs w:val="24"/>
          <w:lang w:eastAsia="es-ES"/>
        </w:rPr>
        <w:t>Dicho análisis servirá como antecedente en un estudio subsecuente  donde s</w:t>
      </w:r>
      <w:r w:rsidR="00033202">
        <w:rPr>
          <w:rFonts w:ascii="Arial" w:hAnsi="Arial" w:cs="Arial"/>
          <w:sz w:val="24"/>
          <w:szCs w:val="24"/>
          <w:lang w:eastAsia="es-ES"/>
        </w:rPr>
        <w:t>e considerarán las experiencias</w:t>
      </w:r>
      <w:r w:rsidR="00D37DDC">
        <w:rPr>
          <w:rFonts w:ascii="Arial" w:hAnsi="Arial" w:cs="Arial"/>
          <w:sz w:val="24"/>
          <w:szCs w:val="24"/>
          <w:lang w:eastAsia="es-ES"/>
        </w:rPr>
        <w:t xml:space="preserve"> obtenidas por los alumnos durante su práctica docente, tratando de entender si es viable aún el perfil  que se</w:t>
      </w:r>
      <w:r w:rsidR="0070707B">
        <w:rPr>
          <w:rFonts w:ascii="Arial" w:hAnsi="Arial" w:cs="Arial"/>
          <w:sz w:val="24"/>
          <w:szCs w:val="24"/>
          <w:lang w:eastAsia="es-ES"/>
        </w:rPr>
        <w:t xml:space="preserve">  obtiene</w:t>
      </w:r>
      <w:r w:rsidR="00D37DDC">
        <w:rPr>
          <w:rFonts w:ascii="Arial" w:hAnsi="Arial" w:cs="Arial"/>
          <w:sz w:val="24"/>
          <w:szCs w:val="24"/>
          <w:lang w:eastAsia="es-ES"/>
        </w:rPr>
        <w:t xml:space="preserve"> con el actual plan de estudio</w:t>
      </w:r>
      <w:r w:rsidR="0070707B">
        <w:rPr>
          <w:rFonts w:ascii="Arial" w:hAnsi="Arial" w:cs="Arial"/>
          <w:sz w:val="24"/>
          <w:szCs w:val="24"/>
          <w:lang w:eastAsia="es-ES"/>
        </w:rPr>
        <w:t>s</w:t>
      </w:r>
      <w:r w:rsidR="00D37DDC">
        <w:rPr>
          <w:rFonts w:ascii="Arial" w:hAnsi="Arial" w:cs="Arial"/>
          <w:sz w:val="24"/>
          <w:szCs w:val="24"/>
          <w:lang w:eastAsia="es-ES"/>
        </w:rPr>
        <w:t xml:space="preserve">, o bien conocer otros indicadores que nos permitan la actualización y modificación del perfil con el que </w:t>
      </w:r>
      <w:r w:rsidR="0070707B">
        <w:rPr>
          <w:rFonts w:ascii="Arial" w:hAnsi="Arial" w:cs="Arial"/>
          <w:sz w:val="24"/>
          <w:szCs w:val="24"/>
          <w:lang w:eastAsia="es-ES"/>
        </w:rPr>
        <w:t xml:space="preserve"> están  egresan nuestros alumnos, considerando </w:t>
      </w:r>
      <w:r w:rsidR="00D37DDC">
        <w:rPr>
          <w:rFonts w:ascii="Arial" w:hAnsi="Arial" w:cs="Arial"/>
          <w:sz w:val="24"/>
          <w:szCs w:val="24"/>
          <w:lang w:eastAsia="es-ES"/>
        </w:rPr>
        <w:t xml:space="preserve"> las condiciones contextuales en que </w:t>
      </w:r>
      <w:r w:rsidR="001F42E1">
        <w:rPr>
          <w:rFonts w:ascii="Arial" w:hAnsi="Arial" w:cs="Arial"/>
          <w:sz w:val="24"/>
          <w:szCs w:val="24"/>
          <w:lang w:eastAsia="es-ES"/>
        </w:rPr>
        <w:t xml:space="preserve">hoy en día </w:t>
      </w:r>
      <w:r w:rsidR="00D37DDC">
        <w:rPr>
          <w:rFonts w:ascii="Arial" w:hAnsi="Arial" w:cs="Arial"/>
          <w:sz w:val="24"/>
          <w:szCs w:val="24"/>
          <w:lang w:eastAsia="es-ES"/>
        </w:rPr>
        <w:t>se desarrollan los estudiantes de secundaria.</w:t>
      </w:r>
    </w:p>
    <w:p w:rsidR="00037332" w:rsidRDefault="00037332" w:rsidP="00037332">
      <w:pPr>
        <w:pStyle w:val="Sinespaciado"/>
        <w:spacing w:line="360" w:lineRule="auto"/>
        <w:contextualSpacing/>
        <w:jc w:val="both"/>
        <w:rPr>
          <w:rFonts w:ascii="Arial" w:hAnsi="Arial" w:cs="Arial"/>
          <w:color w:val="000000"/>
          <w:sz w:val="24"/>
          <w:szCs w:val="24"/>
          <w:lang w:eastAsia="es-MX"/>
        </w:rPr>
      </w:pPr>
      <w:r>
        <w:rPr>
          <w:rFonts w:ascii="Arial" w:hAnsi="Arial" w:cs="Arial"/>
          <w:color w:val="000000"/>
          <w:sz w:val="24"/>
          <w:szCs w:val="24"/>
          <w:lang w:eastAsia="es-MX"/>
        </w:rPr>
        <w:t xml:space="preserve">   </w:t>
      </w:r>
      <w:r w:rsidRPr="003531B7">
        <w:rPr>
          <w:rFonts w:ascii="Arial" w:hAnsi="Arial" w:cs="Arial"/>
          <w:color w:val="000000"/>
          <w:sz w:val="24"/>
          <w:szCs w:val="24"/>
          <w:lang w:eastAsia="es-MX"/>
        </w:rPr>
        <w:t xml:space="preserve">Para </w:t>
      </w:r>
      <w:proofErr w:type="spellStart"/>
      <w:r w:rsidRPr="003531B7">
        <w:rPr>
          <w:rFonts w:ascii="Arial" w:hAnsi="Arial" w:cs="Arial"/>
          <w:color w:val="000000"/>
          <w:sz w:val="24"/>
          <w:szCs w:val="24"/>
          <w:lang w:eastAsia="es-MX"/>
        </w:rPr>
        <w:t>Arnaz</w:t>
      </w:r>
      <w:proofErr w:type="spellEnd"/>
      <w:r w:rsidRPr="003531B7">
        <w:rPr>
          <w:rFonts w:ascii="Arial" w:hAnsi="Arial" w:cs="Arial"/>
          <w:color w:val="000000"/>
          <w:sz w:val="24"/>
          <w:szCs w:val="24"/>
          <w:lang w:eastAsia="es-MX"/>
        </w:rPr>
        <w:t xml:space="preserve"> (2008) el término "perfil del egresado" tiene cada vez mayor</w:t>
      </w:r>
      <w:r w:rsidR="0070707B">
        <w:rPr>
          <w:rFonts w:ascii="Arial" w:hAnsi="Arial" w:cs="Arial"/>
          <w:color w:val="000000"/>
          <w:sz w:val="24"/>
          <w:szCs w:val="24"/>
          <w:lang w:eastAsia="es-MX"/>
        </w:rPr>
        <w:t xml:space="preserve"> difusión y empleo en el ámbito educativo</w:t>
      </w:r>
      <w:r w:rsidRPr="003531B7">
        <w:rPr>
          <w:rFonts w:ascii="Arial" w:hAnsi="Arial" w:cs="Arial"/>
          <w:color w:val="000000"/>
          <w:sz w:val="24"/>
          <w:szCs w:val="24"/>
          <w:lang w:eastAsia="es-MX"/>
        </w:rPr>
        <w:t xml:space="preserve"> </w:t>
      </w:r>
      <w:r w:rsidR="0070707B">
        <w:rPr>
          <w:rFonts w:ascii="Arial" w:hAnsi="Arial" w:cs="Arial"/>
          <w:color w:val="000000"/>
          <w:sz w:val="24"/>
          <w:szCs w:val="24"/>
          <w:lang w:eastAsia="es-MX"/>
        </w:rPr>
        <w:t>y</w:t>
      </w:r>
      <w:r w:rsidRPr="003531B7">
        <w:rPr>
          <w:rFonts w:ascii="Arial" w:hAnsi="Arial" w:cs="Arial"/>
          <w:color w:val="000000"/>
          <w:sz w:val="24"/>
          <w:szCs w:val="24"/>
          <w:lang w:eastAsia="es-MX"/>
        </w:rPr>
        <w:t xml:space="preserve"> sus </w:t>
      </w:r>
      <w:r w:rsidR="0070707B">
        <w:rPr>
          <w:rFonts w:ascii="Arial" w:hAnsi="Arial" w:cs="Arial"/>
          <w:color w:val="000000"/>
          <w:sz w:val="24"/>
          <w:szCs w:val="24"/>
          <w:lang w:eastAsia="es-MX"/>
        </w:rPr>
        <w:t xml:space="preserve">diversos </w:t>
      </w:r>
      <w:r w:rsidRPr="003531B7">
        <w:rPr>
          <w:rFonts w:ascii="Arial" w:hAnsi="Arial" w:cs="Arial"/>
          <w:color w:val="000000"/>
          <w:sz w:val="24"/>
          <w:szCs w:val="24"/>
          <w:lang w:eastAsia="es-MX"/>
        </w:rPr>
        <w:t xml:space="preserve">niveles, sectores y modalidades. Probablemente, la razón principal de esto sea que el término puede interpretarse, con cierta facilidad, a partir de las nociones que intuitivamente cada quien ha formado sobre lo que es un "perfil" y un "egresado", sin que esto sea un obstáculo para la comunicación, dado que el término es utilizado usualmente con flexibilidad, sin darle carácter técnico, sin exigencia de univocidad, claridad y rigor. </w:t>
      </w:r>
      <w:r>
        <w:rPr>
          <w:rFonts w:ascii="Arial" w:hAnsi="Arial" w:cs="Arial"/>
          <w:color w:val="000000"/>
          <w:sz w:val="24"/>
          <w:szCs w:val="24"/>
          <w:lang w:eastAsia="es-MX"/>
        </w:rPr>
        <w:br/>
      </w:r>
      <w:r w:rsidRPr="003531B7">
        <w:rPr>
          <w:rFonts w:ascii="Arial" w:hAnsi="Arial" w:cs="Arial"/>
          <w:color w:val="000000"/>
          <w:sz w:val="24"/>
          <w:szCs w:val="24"/>
          <w:lang w:eastAsia="es-MX"/>
        </w:rPr>
        <w:t xml:space="preserve"> </w:t>
      </w:r>
      <w:proofErr w:type="spellStart"/>
      <w:r w:rsidRPr="003531B7">
        <w:rPr>
          <w:rFonts w:ascii="Arial" w:hAnsi="Arial" w:cs="Arial"/>
          <w:color w:val="000000"/>
          <w:sz w:val="24"/>
          <w:szCs w:val="24"/>
          <w:lang w:eastAsia="es-MX"/>
        </w:rPr>
        <w:t>Arnaz</w:t>
      </w:r>
      <w:proofErr w:type="spellEnd"/>
      <w:r>
        <w:rPr>
          <w:rFonts w:ascii="Arial" w:hAnsi="Arial" w:cs="Arial"/>
          <w:color w:val="000000"/>
          <w:sz w:val="24"/>
          <w:szCs w:val="24"/>
          <w:lang w:eastAsia="es-MX"/>
        </w:rPr>
        <w:t xml:space="preserve"> menciona que</w:t>
      </w:r>
      <w:r w:rsidRPr="003531B7">
        <w:rPr>
          <w:rFonts w:ascii="Arial" w:hAnsi="Arial" w:cs="Arial"/>
          <w:color w:val="000000"/>
          <w:sz w:val="24"/>
          <w:szCs w:val="24"/>
          <w:lang w:eastAsia="es-MX"/>
        </w:rPr>
        <w:t xml:space="preserve"> el uso que se les está dando a los perfiles de los egresados plantea la necesidad de que el término sea cuidadosamente definido, </w:t>
      </w:r>
      <w:r w:rsidR="00582621">
        <w:rPr>
          <w:rFonts w:ascii="Arial" w:hAnsi="Arial" w:cs="Arial"/>
          <w:color w:val="000000"/>
          <w:sz w:val="24"/>
          <w:szCs w:val="24"/>
          <w:lang w:eastAsia="es-MX"/>
        </w:rPr>
        <w:t>igualmente su proceso. Considerando que estos desempeñan</w:t>
      </w:r>
      <w:r w:rsidRPr="003531B7">
        <w:rPr>
          <w:rFonts w:ascii="Arial" w:hAnsi="Arial" w:cs="Arial"/>
          <w:color w:val="000000"/>
          <w:sz w:val="24"/>
          <w:szCs w:val="24"/>
          <w:lang w:eastAsia="es-MX"/>
        </w:rPr>
        <w:t xml:space="preserve"> usualmente una de las siguientes funciones: </w:t>
      </w:r>
    </w:p>
    <w:p w:rsidR="00037332" w:rsidRDefault="00037332" w:rsidP="00037332">
      <w:pPr>
        <w:pStyle w:val="Sinespaciado"/>
        <w:spacing w:line="360" w:lineRule="auto"/>
        <w:contextualSpacing/>
        <w:jc w:val="both"/>
        <w:rPr>
          <w:rFonts w:ascii="Arial" w:hAnsi="Arial" w:cs="Arial"/>
          <w:color w:val="000000"/>
          <w:sz w:val="24"/>
          <w:szCs w:val="24"/>
          <w:lang w:eastAsia="es-MX"/>
        </w:rPr>
      </w:pPr>
      <w:r>
        <w:rPr>
          <w:rFonts w:ascii="Arial" w:hAnsi="Arial" w:cs="Arial"/>
          <w:color w:val="000000"/>
          <w:sz w:val="24"/>
          <w:szCs w:val="24"/>
          <w:lang w:eastAsia="es-MX"/>
        </w:rPr>
        <w:t>a).- Ser una primera descripción preliminar del egresado, de carácter no técnico, pero que sirve de antecedente a la formulación explícita de objetivos curriculares, de los que sí se exige rigor en formulación.</w:t>
      </w:r>
    </w:p>
    <w:p w:rsidR="00037332" w:rsidRDefault="00514970" w:rsidP="00037332">
      <w:pPr>
        <w:pStyle w:val="Sinespaciado"/>
        <w:spacing w:line="360" w:lineRule="auto"/>
        <w:contextualSpacing/>
        <w:jc w:val="both"/>
        <w:rPr>
          <w:rFonts w:ascii="Arial" w:hAnsi="Arial" w:cs="Arial"/>
          <w:color w:val="000000"/>
          <w:sz w:val="24"/>
          <w:szCs w:val="24"/>
          <w:lang w:eastAsia="es-MX"/>
        </w:rPr>
      </w:pPr>
      <w:r>
        <w:rPr>
          <w:rFonts w:ascii="Arial" w:hAnsi="Arial" w:cs="Arial"/>
          <w:color w:val="000000"/>
          <w:sz w:val="24"/>
          <w:szCs w:val="24"/>
          <w:lang w:eastAsia="es-MX"/>
        </w:rPr>
        <w:t>b).- Ser,</w:t>
      </w:r>
      <w:r w:rsidR="00037332">
        <w:rPr>
          <w:rFonts w:ascii="Arial" w:hAnsi="Arial" w:cs="Arial"/>
          <w:color w:val="000000"/>
          <w:sz w:val="24"/>
          <w:szCs w:val="24"/>
          <w:lang w:eastAsia="es-MX"/>
        </w:rPr>
        <w:t xml:space="preserve"> un conjunto de objetivos curriculares, con o sin mención explícita de ello. (</w:t>
      </w:r>
      <w:proofErr w:type="spellStart"/>
      <w:r w:rsidR="00037332">
        <w:rPr>
          <w:rFonts w:ascii="Arial" w:hAnsi="Arial" w:cs="Arial"/>
          <w:color w:val="000000"/>
          <w:sz w:val="24"/>
          <w:szCs w:val="24"/>
          <w:lang w:eastAsia="es-MX"/>
        </w:rPr>
        <w:t>Arnaz</w:t>
      </w:r>
      <w:proofErr w:type="spellEnd"/>
      <w:r w:rsidR="00037332">
        <w:rPr>
          <w:rFonts w:ascii="Arial" w:hAnsi="Arial" w:cs="Arial"/>
          <w:color w:val="000000"/>
          <w:sz w:val="24"/>
          <w:szCs w:val="24"/>
          <w:lang w:eastAsia="es-MX"/>
        </w:rPr>
        <w:t>, 2008 p.8).</w:t>
      </w:r>
    </w:p>
    <w:p w:rsidR="00037332" w:rsidRPr="00C25CE4" w:rsidRDefault="00037332" w:rsidP="00037332">
      <w:pPr>
        <w:pStyle w:val="Sinespaciado"/>
        <w:spacing w:line="360" w:lineRule="auto"/>
        <w:contextualSpacing/>
        <w:jc w:val="both"/>
        <w:rPr>
          <w:rFonts w:ascii="Arial" w:hAnsi="Arial" w:cs="Arial"/>
          <w:color w:val="000000"/>
          <w:sz w:val="24"/>
          <w:szCs w:val="24"/>
          <w:lang w:eastAsia="es-MX"/>
        </w:rPr>
      </w:pPr>
      <w:r>
        <w:rPr>
          <w:rFonts w:ascii="Arial" w:hAnsi="Arial" w:cs="Arial"/>
          <w:color w:val="000000"/>
          <w:sz w:val="24"/>
          <w:lang w:eastAsia="es-MX"/>
        </w:rPr>
        <w:t xml:space="preserve">   </w:t>
      </w:r>
      <w:r w:rsidRPr="00C25CE4">
        <w:rPr>
          <w:rFonts w:ascii="Arial" w:hAnsi="Arial" w:cs="Arial"/>
          <w:color w:val="000000"/>
          <w:sz w:val="24"/>
          <w:lang w:eastAsia="es-MX"/>
        </w:rPr>
        <w:t>En cualquiera de estos dos casos, con un perfil se define lo que ha de</w:t>
      </w:r>
      <w:r w:rsidR="00CB65E2">
        <w:rPr>
          <w:rFonts w:ascii="Arial" w:hAnsi="Arial" w:cs="Arial"/>
          <w:color w:val="000000"/>
          <w:sz w:val="24"/>
          <w:lang w:eastAsia="es-MX"/>
        </w:rPr>
        <w:t xml:space="preserve"> </w:t>
      </w:r>
      <w:r w:rsidR="00B44B22">
        <w:rPr>
          <w:rFonts w:ascii="Arial" w:hAnsi="Arial" w:cs="Arial"/>
          <w:color w:val="000000"/>
          <w:sz w:val="24"/>
          <w:lang w:eastAsia="es-MX"/>
        </w:rPr>
        <w:t>ser</w:t>
      </w:r>
      <w:r w:rsidRPr="00C25CE4">
        <w:rPr>
          <w:rFonts w:ascii="Arial" w:hAnsi="Arial" w:cs="Arial"/>
          <w:color w:val="000000"/>
          <w:sz w:val="24"/>
          <w:lang w:eastAsia="es-MX"/>
        </w:rPr>
        <w:t xml:space="preserve"> logrado en un proceso concreto de enseñanza-aprendizaje, es decir, sus objetivos más generales, por lo que durante su elaboración se toman las decisione</w:t>
      </w:r>
      <w:r w:rsidR="00FA2593">
        <w:rPr>
          <w:rFonts w:ascii="Arial" w:hAnsi="Arial" w:cs="Arial"/>
          <w:color w:val="000000"/>
          <w:sz w:val="24"/>
          <w:lang w:eastAsia="es-MX"/>
        </w:rPr>
        <w:t xml:space="preserve">s más importantes de </w:t>
      </w:r>
      <w:r w:rsidRPr="00C25CE4">
        <w:rPr>
          <w:rFonts w:ascii="Arial" w:hAnsi="Arial" w:cs="Arial"/>
          <w:color w:val="000000"/>
          <w:sz w:val="24"/>
          <w:lang w:eastAsia="es-MX"/>
        </w:rPr>
        <w:t>dicho proceso</w:t>
      </w:r>
      <w:r w:rsidR="00033202" w:rsidRPr="00C25CE4">
        <w:rPr>
          <w:rFonts w:ascii="Arial" w:hAnsi="Arial" w:cs="Arial"/>
          <w:color w:val="000000"/>
          <w:sz w:val="24"/>
          <w:lang w:eastAsia="es-MX"/>
        </w:rPr>
        <w:t xml:space="preserve">: </w:t>
      </w:r>
      <w:r w:rsidR="00033202">
        <w:rPr>
          <w:rFonts w:ascii="Arial" w:hAnsi="Arial" w:cs="Arial"/>
          <w:color w:val="000000"/>
          <w:sz w:val="24"/>
          <w:lang w:eastAsia="es-MX"/>
        </w:rPr>
        <w:t>respecto</w:t>
      </w:r>
      <w:r w:rsidRPr="00C25CE4">
        <w:rPr>
          <w:rFonts w:ascii="Arial" w:hAnsi="Arial" w:cs="Arial"/>
          <w:color w:val="000000"/>
          <w:sz w:val="24"/>
          <w:lang w:eastAsia="es-MX"/>
        </w:rPr>
        <w:t xml:space="preserve"> a la dirección que ha de seguir, su "para qué". Es evidente, entonces, que elaborar un perfil de egresado debe ser una acción que se emprenda </w:t>
      </w:r>
      <w:r w:rsidRPr="00C25CE4">
        <w:rPr>
          <w:rFonts w:ascii="Arial" w:hAnsi="Arial" w:cs="Arial"/>
          <w:color w:val="000000"/>
          <w:sz w:val="24"/>
          <w:lang w:eastAsia="es-MX"/>
        </w:rPr>
        <w:lastRenderedPageBreak/>
        <w:t xml:space="preserve">sistemáticamente, en el sentido de hacer todo lo que es necesario hacer y en el orden adecuado. </w:t>
      </w:r>
      <w:r w:rsidR="00F51EBC">
        <w:rPr>
          <w:rFonts w:ascii="Arial" w:hAnsi="Arial" w:cs="Arial"/>
          <w:sz w:val="24"/>
        </w:rPr>
        <w:t xml:space="preserve">El perfil puede </w:t>
      </w:r>
      <w:r w:rsidRPr="00C25CE4">
        <w:rPr>
          <w:rFonts w:ascii="Arial" w:hAnsi="Arial" w:cs="Arial"/>
          <w:sz w:val="24"/>
        </w:rPr>
        <w:t>y debe implicar las siguientes acciones</w:t>
      </w:r>
      <w:r w:rsidRPr="000D1752">
        <w:rPr>
          <w:rFonts w:ascii="Arial" w:hAnsi="Arial" w:cs="Arial"/>
        </w:rPr>
        <w:t>.</w:t>
      </w:r>
    </w:p>
    <w:p w:rsidR="007B5BF7" w:rsidRPr="007B5BF7" w:rsidRDefault="00037332" w:rsidP="007B5BF7">
      <w:pPr>
        <w:pStyle w:val="Prrafodelista"/>
        <w:numPr>
          <w:ilvl w:val="0"/>
          <w:numId w:val="5"/>
        </w:numPr>
        <w:spacing w:line="360" w:lineRule="auto"/>
        <w:contextualSpacing/>
        <w:jc w:val="both"/>
        <w:rPr>
          <w:rFonts w:ascii="Arial" w:hAnsi="Arial" w:cs="Arial"/>
          <w:sz w:val="24"/>
          <w:szCs w:val="24"/>
        </w:rPr>
      </w:pPr>
      <w:r w:rsidRPr="007B5BF7">
        <w:rPr>
          <w:rFonts w:ascii="Arial" w:hAnsi="Arial" w:cs="Arial"/>
          <w:sz w:val="24"/>
          <w:szCs w:val="24"/>
        </w:rPr>
        <w:t>Descripción de las</w:t>
      </w:r>
      <w:r w:rsidR="00397841">
        <w:rPr>
          <w:rFonts w:ascii="Arial" w:hAnsi="Arial" w:cs="Arial"/>
          <w:sz w:val="24"/>
          <w:szCs w:val="24"/>
        </w:rPr>
        <w:t xml:space="preserve"> características</w:t>
      </w:r>
      <w:r w:rsidRPr="007B5BF7">
        <w:rPr>
          <w:rFonts w:ascii="Arial" w:hAnsi="Arial" w:cs="Arial"/>
          <w:sz w:val="24"/>
          <w:szCs w:val="24"/>
        </w:rPr>
        <w:t xml:space="preserve"> del profe</w:t>
      </w:r>
      <w:r w:rsidRPr="007B5BF7">
        <w:rPr>
          <w:rFonts w:ascii="Arial" w:hAnsi="Arial" w:cs="Arial"/>
          <w:sz w:val="24"/>
          <w:szCs w:val="24"/>
        </w:rPr>
        <w:softHyphen/>
        <w:t>sional para abarcar y solucionar las necesidades sociales.</w:t>
      </w:r>
    </w:p>
    <w:p w:rsidR="00037332" w:rsidRPr="007B5BF7" w:rsidRDefault="00037332" w:rsidP="007B5BF7">
      <w:pPr>
        <w:pStyle w:val="Prrafodelista"/>
        <w:numPr>
          <w:ilvl w:val="0"/>
          <w:numId w:val="5"/>
        </w:numPr>
        <w:spacing w:line="360" w:lineRule="auto"/>
        <w:contextualSpacing/>
        <w:jc w:val="both"/>
        <w:rPr>
          <w:rFonts w:ascii="Arial" w:hAnsi="Arial" w:cs="Arial"/>
          <w:sz w:val="24"/>
          <w:szCs w:val="24"/>
        </w:rPr>
      </w:pPr>
      <w:r w:rsidRPr="007B5BF7">
        <w:rPr>
          <w:rFonts w:ascii="Arial" w:hAnsi="Arial" w:cs="Arial"/>
          <w:sz w:val="24"/>
          <w:szCs w:val="24"/>
        </w:rPr>
        <w:t>Los conocimientos, las habilidades y las actitudes definidas operacionalmente que delimitan el ejercicio profesional.</w:t>
      </w:r>
    </w:p>
    <w:p w:rsidR="00037332" w:rsidRPr="007B5BF7" w:rsidRDefault="00037332" w:rsidP="00037332">
      <w:pPr>
        <w:numPr>
          <w:ilvl w:val="0"/>
          <w:numId w:val="5"/>
        </w:numPr>
        <w:spacing w:line="360" w:lineRule="auto"/>
        <w:contextualSpacing/>
        <w:jc w:val="both"/>
        <w:rPr>
          <w:rFonts w:ascii="Arial" w:hAnsi="Arial" w:cs="Arial"/>
        </w:rPr>
      </w:pPr>
      <w:r w:rsidRPr="007B5BF7">
        <w:rPr>
          <w:rFonts w:ascii="Arial" w:hAnsi="Arial" w:cs="Arial"/>
        </w:rPr>
        <w:t>Las acciones generales y específicas que desarrolla un profesional en un campo de acción dado de la realidad social.</w:t>
      </w:r>
    </w:p>
    <w:p w:rsidR="00037332" w:rsidRPr="005612AA" w:rsidRDefault="00037332" w:rsidP="00037332">
      <w:pPr>
        <w:numPr>
          <w:ilvl w:val="0"/>
          <w:numId w:val="5"/>
        </w:numPr>
        <w:spacing w:line="360" w:lineRule="auto"/>
        <w:contextualSpacing/>
        <w:jc w:val="both"/>
        <w:rPr>
          <w:rFonts w:ascii="Arial" w:hAnsi="Arial" w:cs="Arial"/>
        </w:rPr>
      </w:pPr>
      <w:r w:rsidRPr="007B5BF7">
        <w:rPr>
          <w:rFonts w:ascii="Arial" w:hAnsi="Arial" w:cs="Arial"/>
        </w:rPr>
        <w:t>Las principales cualidades y funciones que deberá efectuar un pro</w:t>
      </w:r>
      <w:r w:rsidRPr="005612AA">
        <w:rPr>
          <w:rFonts w:ascii="Arial" w:hAnsi="Arial" w:cs="Arial"/>
        </w:rPr>
        <w:t>fesional en su esfera de actuación.</w:t>
      </w:r>
    </w:p>
    <w:p w:rsidR="00037332" w:rsidRPr="00BB375D" w:rsidRDefault="00037332" w:rsidP="00BB375D">
      <w:pPr>
        <w:pStyle w:val="Textoindependiente"/>
        <w:spacing w:line="360" w:lineRule="auto"/>
        <w:contextualSpacing/>
        <w:rPr>
          <w:lang w:val="es-ES"/>
        </w:rPr>
      </w:pPr>
      <w:r>
        <w:rPr>
          <w:lang w:val="es-ES"/>
        </w:rPr>
        <w:t xml:space="preserve">   </w:t>
      </w:r>
      <w:r w:rsidRPr="005612AA">
        <w:rPr>
          <w:lang w:val="es-ES"/>
        </w:rPr>
        <w:t>La silueta que dibuja las características del profesional en su nivel de conocimientos, desarrollo de habilidades y actitudes que le permitirán cumplir las tareas que dimanan de las funciones de su profesión.</w:t>
      </w:r>
      <w:r w:rsidR="007B5BF7">
        <w:rPr>
          <w:lang w:val="es-ES"/>
        </w:rPr>
        <w:t xml:space="preserve"> </w:t>
      </w:r>
      <w:r>
        <w:t xml:space="preserve">De modo que estamos de acuerdo en que </w:t>
      </w:r>
      <w:r w:rsidRPr="005612AA">
        <w:t>los elementos que subyac</w:t>
      </w:r>
      <w:r w:rsidR="00397841">
        <w:t xml:space="preserve">en en la definición del perfil </w:t>
      </w:r>
      <w:r w:rsidRPr="005612AA">
        <w:t>se relacionan con los problemas a resol</w:t>
      </w:r>
      <w:r w:rsidR="00F51EBC">
        <w:t xml:space="preserve">ver, </w:t>
      </w:r>
      <w:r w:rsidRPr="005612AA">
        <w:t xml:space="preserve">el contexto de actuación y las funciones que ha de desempeñar el profesional. </w:t>
      </w:r>
    </w:p>
    <w:p w:rsidR="00037332" w:rsidRPr="005612AA" w:rsidRDefault="00B44B22" w:rsidP="00037332">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contextualSpacing/>
        <w:jc w:val="both"/>
        <w:rPr>
          <w:rFonts w:ascii="Arial" w:hAnsi="Arial" w:cs="Arial"/>
          <w:lang w:val="es-MX"/>
        </w:rPr>
      </w:pPr>
      <w:r>
        <w:rPr>
          <w:rFonts w:ascii="Arial" w:hAnsi="Arial" w:cs="Arial"/>
          <w:lang w:val="es-MX"/>
        </w:rPr>
        <w:t xml:space="preserve">  </w:t>
      </w:r>
      <w:r w:rsidR="00037332" w:rsidRPr="005612AA">
        <w:rPr>
          <w:rFonts w:ascii="Arial" w:hAnsi="Arial" w:cs="Arial"/>
          <w:lang w:val="es-MX"/>
        </w:rPr>
        <w:t xml:space="preserve"> Los diversos autores profundizando en el campo curricular han llegado a realizar formulaciones diversas sobre el perfil profesional, considerando aspectos como:</w:t>
      </w:r>
    </w:p>
    <w:p w:rsidR="00037332" w:rsidRPr="005612AA" w:rsidRDefault="00037332" w:rsidP="00037332">
      <w:pPr>
        <w:pStyle w:val="Prrafodelista"/>
        <w:numPr>
          <w:ilvl w:val="0"/>
          <w:numId w:val="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contextualSpacing/>
        <w:jc w:val="both"/>
        <w:rPr>
          <w:rFonts w:ascii="Arial" w:hAnsi="Arial" w:cs="Arial"/>
          <w:sz w:val="24"/>
          <w:szCs w:val="24"/>
          <w:lang w:val="es-MX"/>
        </w:rPr>
      </w:pPr>
      <w:r w:rsidRPr="005612AA">
        <w:rPr>
          <w:rFonts w:ascii="Arial" w:hAnsi="Arial" w:cs="Arial"/>
          <w:sz w:val="24"/>
          <w:szCs w:val="24"/>
          <w:lang w:val="es-MX"/>
        </w:rPr>
        <w:t xml:space="preserve">Las características personales que debe poseer de manera particular, es decir </w:t>
      </w:r>
      <w:r w:rsidRPr="000D1752">
        <w:rPr>
          <w:rFonts w:ascii="Arial" w:hAnsi="Arial" w:cs="Arial"/>
          <w:sz w:val="24"/>
          <w:szCs w:val="24"/>
          <w:lang w:val="es-MX"/>
        </w:rPr>
        <w:t>rasgos</w:t>
      </w:r>
      <w:r w:rsidRPr="005612AA">
        <w:rPr>
          <w:rFonts w:ascii="Arial" w:hAnsi="Arial" w:cs="Arial"/>
          <w:sz w:val="24"/>
          <w:szCs w:val="24"/>
          <w:lang w:val="es-MX"/>
        </w:rPr>
        <w:t xml:space="preserve"> de su personalidad.</w:t>
      </w:r>
    </w:p>
    <w:p w:rsidR="00037332" w:rsidRPr="005612AA" w:rsidRDefault="00037332" w:rsidP="00037332">
      <w:pPr>
        <w:pStyle w:val="Prrafodelista"/>
        <w:numPr>
          <w:ilvl w:val="0"/>
          <w:numId w:val="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contextualSpacing/>
        <w:jc w:val="both"/>
        <w:rPr>
          <w:rFonts w:ascii="Arial" w:hAnsi="Arial" w:cs="Arial"/>
          <w:sz w:val="24"/>
          <w:szCs w:val="24"/>
          <w:lang w:val="es-MX"/>
        </w:rPr>
      </w:pPr>
      <w:r w:rsidRPr="005612AA">
        <w:rPr>
          <w:rFonts w:ascii="Arial" w:hAnsi="Arial" w:cs="Arial"/>
          <w:sz w:val="24"/>
          <w:szCs w:val="24"/>
          <w:lang w:val="es-MX"/>
        </w:rPr>
        <w:t>Las habilidades y destrezas que debe caracterizar su quehacer que se concreta en las funciones a desempeñar por el profesional.</w:t>
      </w:r>
    </w:p>
    <w:p w:rsidR="00037332" w:rsidRPr="005612AA" w:rsidRDefault="00037332" w:rsidP="00037332">
      <w:pPr>
        <w:pStyle w:val="Prrafodelista"/>
        <w:numPr>
          <w:ilvl w:val="0"/>
          <w:numId w:val="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contextualSpacing/>
        <w:jc w:val="both"/>
        <w:rPr>
          <w:rFonts w:ascii="Arial" w:hAnsi="Arial" w:cs="Arial"/>
          <w:sz w:val="24"/>
          <w:szCs w:val="24"/>
          <w:lang w:val="es-MX"/>
        </w:rPr>
      </w:pPr>
      <w:r w:rsidRPr="005612AA">
        <w:rPr>
          <w:rFonts w:ascii="Arial" w:hAnsi="Arial" w:cs="Arial"/>
          <w:sz w:val="24"/>
          <w:szCs w:val="24"/>
          <w:lang w:val="es-MX"/>
        </w:rPr>
        <w:t>Los conocimientos, habilidades y actitudes requeridas para el ejercicio profesional.</w:t>
      </w:r>
    </w:p>
    <w:p w:rsidR="00037332" w:rsidRPr="005612AA" w:rsidRDefault="00037332" w:rsidP="00037332">
      <w:pPr>
        <w:pStyle w:val="Prrafodelista"/>
        <w:numPr>
          <w:ilvl w:val="0"/>
          <w:numId w:val="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contextualSpacing/>
        <w:jc w:val="both"/>
        <w:rPr>
          <w:rFonts w:ascii="Arial" w:hAnsi="Arial" w:cs="Arial"/>
          <w:sz w:val="24"/>
          <w:szCs w:val="24"/>
          <w:lang w:val="es-MX"/>
        </w:rPr>
      </w:pPr>
      <w:r w:rsidRPr="005612AA">
        <w:rPr>
          <w:rFonts w:ascii="Arial" w:hAnsi="Arial" w:cs="Arial"/>
          <w:sz w:val="24"/>
          <w:szCs w:val="24"/>
          <w:lang w:val="es-MX"/>
        </w:rPr>
        <w:t>Las acciones generales y específicas que desarrolla un profesional en los campos de acción para la solución de las necesidades sociales identificables.</w:t>
      </w:r>
    </w:p>
    <w:p w:rsidR="00E01187" w:rsidRPr="00E01187" w:rsidRDefault="00037332" w:rsidP="008715A2">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contextualSpacing/>
        <w:jc w:val="both"/>
        <w:rPr>
          <w:rFonts w:ascii="Arial" w:hAnsi="Arial" w:cs="Arial"/>
          <w:lang w:val="es-MX"/>
        </w:rPr>
      </w:pPr>
      <w:r>
        <w:rPr>
          <w:rFonts w:ascii="Arial" w:hAnsi="Arial" w:cs="Arial"/>
          <w:lang w:val="es-MX"/>
        </w:rPr>
        <w:t xml:space="preserve">   </w:t>
      </w:r>
      <w:r w:rsidRPr="005612AA">
        <w:rPr>
          <w:rFonts w:ascii="Arial" w:hAnsi="Arial" w:cs="Arial"/>
          <w:lang w:val="es-MX"/>
        </w:rPr>
        <w:t>En general existen coincidencias en considerar el perfil en</w:t>
      </w:r>
      <w:r>
        <w:rPr>
          <w:rFonts w:ascii="Arial" w:hAnsi="Arial" w:cs="Arial"/>
          <w:lang w:val="es-MX"/>
        </w:rPr>
        <w:t xml:space="preserve"> varias</w:t>
      </w:r>
      <w:r w:rsidRPr="005612AA">
        <w:rPr>
          <w:rFonts w:ascii="Arial" w:hAnsi="Arial" w:cs="Arial"/>
          <w:lang w:val="es-MX"/>
        </w:rPr>
        <w:t xml:space="preserve"> dimensiones como la orientación humana, personal, la formación intele</w:t>
      </w:r>
      <w:r>
        <w:rPr>
          <w:rFonts w:ascii="Arial" w:hAnsi="Arial" w:cs="Arial"/>
          <w:lang w:val="es-MX"/>
        </w:rPr>
        <w:t xml:space="preserve">ctual, profesional y la social, así como </w:t>
      </w:r>
      <w:r w:rsidRPr="005612AA">
        <w:rPr>
          <w:rFonts w:ascii="Arial" w:hAnsi="Arial" w:cs="Arial"/>
          <w:lang w:val="es-MX"/>
        </w:rPr>
        <w:t>su desempeño operativo</w:t>
      </w:r>
      <w:r w:rsidRPr="009107F2">
        <w:rPr>
          <w:rFonts w:ascii="Arial" w:hAnsi="Arial" w:cs="Arial"/>
          <w:lang w:val="es-MX"/>
        </w:rPr>
        <w:t>.</w:t>
      </w:r>
      <w:r w:rsidR="00E01187" w:rsidRPr="009107F2">
        <w:rPr>
          <w:rFonts w:ascii="Arial" w:hAnsi="Arial" w:cs="Arial"/>
          <w:lang w:val="es-MX"/>
        </w:rPr>
        <w:t xml:space="preserve"> De tal</w:t>
      </w:r>
      <w:r w:rsidR="00E01187">
        <w:rPr>
          <w:rFonts w:ascii="Arial" w:hAnsi="Arial" w:cs="Arial"/>
          <w:lang w:val="es-MX"/>
        </w:rPr>
        <w:t xml:space="preserve"> manera que</w:t>
      </w:r>
      <w:r w:rsidRPr="00FA2593">
        <w:rPr>
          <w:rFonts w:ascii="Arial" w:hAnsi="Arial" w:cs="Arial"/>
          <w:lang w:val="es-MX"/>
        </w:rPr>
        <w:t xml:space="preserve"> el perfil profesional se visualiza </w:t>
      </w:r>
      <w:r w:rsidRPr="00FA2593">
        <w:rPr>
          <w:rFonts w:ascii="Arial" w:hAnsi="Arial" w:cs="Arial"/>
          <w:lang w:val="es-MX"/>
        </w:rPr>
        <w:lastRenderedPageBreak/>
        <w:t>como una imagen previa de las características, conocimientos, habilidades,</w:t>
      </w:r>
      <w:r w:rsidRPr="005612AA">
        <w:rPr>
          <w:rFonts w:ascii="Arial" w:hAnsi="Arial" w:cs="Arial"/>
          <w:lang w:val="es-MX"/>
        </w:rPr>
        <w:t xml:space="preserve"> valores y sentimientos que debe haber desarrollado el estudiante en su proceso de formación.</w:t>
      </w:r>
      <w:r w:rsidR="00E01187">
        <w:rPr>
          <w:rFonts w:ascii="Arial" w:hAnsi="Arial" w:cs="Arial"/>
          <w:lang w:val="es-MX"/>
        </w:rPr>
        <w:t xml:space="preserve"> Encontrando en este apartado un punto de coincidencia con el perfil de egreso de los alumnos de la ENS. </w:t>
      </w:r>
    </w:p>
    <w:p w:rsidR="00037332" w:rsidRPr="0019487B" w:rsidRDefault="00037332" w:rsidP="00037332">
      <w:pPr>
        <w:pStyle w:val="Sinespaciado"/>
        <w:spacing w:line="360" w:lineRule="auto"/>
        <w:contextualSpacing/>
        <w:jc w:val="both"/>
        <w:rPr>
          <w:rFonts w:ascii="Arial" w:hAnsi="Arial" w:cs="Arial"/>
          <w:iCs/>
          <w:sz w:val="24"/>
          <w:szCs w:val="24"/>
        </w:rPr>
      </w:pPr>
      <w:r>
        <w:rPr>
          <w:rFonts w:ascii="Arial" w:hAnsi="Arial" w:cs="Arial"/>
          <w:iCs/>
          <w:sz w:val="24"/>
          <w:szCs w:val="24"/>
        </w:rPr>
        <w:t xml:space="preserve">   </w:t>
      </w:r>
      <w:r w:rsidRPr="0019487B">
        <w:rPr>
          <w:rFonts w:ascii="Arial" w:hAnsi="Arial" w:cs="Arial"/>
          <w:iCs/>
          <w:sz w:val="24"/>
          <w:szCs w:val="24"/>
        </w:rPr>
        <w:t>Si se habla de un perfil que utilice el criterio de las competencias como la capacidad de un sujeto para desarrollar una actividad profesional o laboral, con base en la conjunción de conocimientos, habilidades actitudes y valores, requeridos para esa tarea, debemos reconocer que en esta concepción hay que considerar las tareas a desempeñar por ese profesional que se intenta modelar.</w:t>
      </w:r>
    </w:p>
    <w:p w:rsidR="00037332" w:rsidRDefault="00037332" w:rsidP="00037332">
      <w:pPr>
        <w:pStyle w:val="Sinespaciado"/>
        <w:spacing w:line="360" w:lineRule="auto"/>
        <w:contextualSpacing/>
        <w:jc w:val="both"/>
        <w:rPr>
          <w:rFonts w:ascii="Arial" w:hAnsi="Arial" w:cs="Arial"/>
          <w:color w:val="000000"/>
          <w:sz w:val="24"/>
          <w:szCs w:val="24"/>
        </w:rPr>
      </w:pPr>
      <w:r>
        <w:rPr>
          <w:rFonts w:ascii="Arial" w:hAnsi="Arial" w:cs="Arial"/>
          <w:color w:val="000000"/>
          <w:sz w:val="24"/>
          <w:szCs w:val="24"/>
        </w:rPr>
        <w:t xml:space="preserve">   </w:t>
      </w:r>
      <w:r w:rsidRPr="006D3B46">
        <w:rPr>
          <w:rFonts w:ascii="Arial" w:hAnsi="Arial" w:cs="Arial"/>
          <w:color w:val="000000"/>
          <w:sz w:val="24"/>
          <w:szCs w:val="24"/>
        </w:rPr>
        <w:t>La competencia está integrada por distintos elementos entre los que podemos citar:</w:t>
      </w:r>
    </w:p>
    <w:p w:rsidR="00037332" w:rsidRPr="006D3B46" w:rsidRDefault="00037332" w:rsidP="00037332">
      <w:pPr>
        <w:pStyle w:val="Sinespaciado"/>
        <w:spacing w:line="360" w:lineRule="auto"/>
        <w:contextualSpacing/>
        <w:jc w:val="both"/>
        <w:rPr>
          <w:rFonts w:ascii="Arial" w:hAnsi="Arial" w:cs="Arial"/>
          <w:sz w:val="24"/>
          <w:szCs w:val="24"/>
        </w:rPr>
      </w:pPr>
      <w:r w:rsidRPr="006D3B46">
        <w:rPr>
          <w:rFonts w:ascii="Arial" w:hAnsi="Arial" w:cs="Arial"/>
          <w:color w:val="000000"/>
          <w:sz w:val="24"/>
          <w:szCs w:val="24"/>
        </w:rPr>
        <w:t xml:space="preserve"> </w:t>
      </w:r>
      <w:r w:rsidRPr="006D3B46">
        <w:rPr>
          <w:rFonts w:ascii="Arial" w:hAnsi="Arial" w:cs="Arial"/>
          <w:bCs/>
          <w:sz w:val="24"/>
          <w:szCs w:val="24"/>
          <w:u w:val="single"/>
        </w:rPr>
        <w:t>La tarea</w:t>
      </w:r>
      <w:r w:rsidR="008715A2">
        <w:rPr>
          <w:rFonts w:ascii="Arial" w:hAnsi="Arial" w:cs="Arial"/>
          <w:sz w:val="24"/>
          <w:szCs w:val="24"/>
        </w:rPr>
        <w:t xml:space="preserve">: </w:t>
      </w:r>
      <w:r w:rsidR="00E01187">
        <w:rPr>
          <w:rFonts w:ascii="Arial" w:hAnsi="Arial" w:cs="Arial"/>
          <w:sz w:val="24"/>
          <w:szCs w:val="24"/>
        </w:rPr>
        <w:t>Esta se</w:t>
      </w:r>
      <w:r w:rsidRPr="006D3B46">
        <w:rPr>
          <w:rFonts w:ascii="Arial" w:hAnsi="Arial" w:cs="Arial"/>
          <w:sz w:val="24"/>
          <w:szCs w:val="24"/>
        </w:rPr>
        <w:t xml:space="preserve"> realizada en un entorno laboral específico. Por ello cuando se consideran las tareas como parte de la enunciación del perfil, aludimos a aquellos tipos de actividades que los profesionales de determinadas áreas realizan, solucionando con ello problemáticas socio laborales propias de su campo, siendo importante que en esta consideración se tenga una visión </w:t>
      </w:r>
      <w:r w:rsidRPr="006D3B46">
        <w:rPr>
          <w:rFonts w:ascii="Arial" w:hAnsi="Arial" w:cs="Arial"/>
          <w:i/>
          <w:iCs/>
          <w:sz w:val="24"/>
          <w:szCs w:val="24"/>
        </w:rPr>
        <w:t xml:space="preserve">anticipatoria </w:t>
      </w:r>
      <w:r w:rsidRPr="006D3B46">
        <w:rPr>
          <w:rFonts w:ascii="Arial" w:hAnsi="Arial" w:cs="Arial"/>
          <w:sz w:val="24"/>
          <w:szCs w:val="24"/>
        </w:rPr>
        <w:t>que reconozca los cambios que se van suscitando en las prácticas profesionales presentes, y sobre todo, en las necesidades que plantea el entorno y de cuyas tendencias y previsiones, en el sentido del escenario que se desea construir a futuro, se deriven las nuevas tareas o evolución de las actuales.</w:t>
      </w:r>
    </w:p>
    <w:p w:rsidR="00037332" w:rsidRPr="006D3B46" w:rsidRDefault="00037332" w:rsidP="00037332">
      <w:pPr>
        <w:pStyle w:val="Sinespaciado"/>
        <w:spacing w:line="360" w:lineRule="auto"/>
        <w:contextualSpacing/>
        <w:jc w:val="both"/>
        <w:rPr>
          <w:rFonts w:ascii="Arial" w:hAnsi="Arial" w:cs="Arial"/>
          <w:sz w:val="24"/>
          <w:szCs w:val="24"/>
        </w:rPr>
      </w:pPr>
      <w:r w:rsidRPr="006D3B46">
        <w:rPr>
          <w:rFonts w:ascii="Arial" w:hAnsi="Arial" w:cs="Arial"/>
          <w:sz w:val="24"/>
          <w:szCs w:val="24"/>
        </w:rPr>
        <w:t>L</w:t>
      </w:r>
      <w:r w:rsidR="008715A2">
        <w:rPr>
          <w:rFonts w:ascii="Arial" w:hAnsi="Arial" w:cs="Arial"/>
          <w:bCs/>
          <w:sz w:val="24"/>
          <w:szCs w:val="24"/>
          <w:u w:val="single"/>
        </w:rPr>
        <w:t>os conocimientos:</w:t>
      </w:r>
      <w:r w:rsidR="008715A2">
        <w:rPr>
          <w:rFonts w:ascii="Arial" w:hAnsi="Arial" w:cs="Arial"/>
          <w:sz w:val="24"/>
          <w:szCs w:val="24"/>
        </w:rPr>
        <w:t xml:space="preserve"> R</w:t>
      </w:r>
      <w:r w:rsidRPr="006D3B46">
        <w:rPr>
          <w:rFonts w:ascii="Arial" w:hAnsi="Arial" w:cs="Arial"/>
          <w:sz w:val="24"/>
          <w:szCs w:val="24"/>
        </w:rPr>
        <w:t>epresentan la información, los saberes necesarios para el desempeño de la materia, ya sea saberes teóricos, de procedimiento, de reconocimiento de técnicas, terminología, en general, los datos que son requeridos para operar sobre una realidad determinada.</w:t>
      </w:r>
    </w:p>
    <w:p w:rsidR="00037332" w:rsidRDefault="00037332" w:rsidP="00037332">
      <w:pPr>
        <w:pStyle w:val="Sinespaciado"/>
        <w:spacing w:line="360" w:lineRule="auto"/>
        <w:contextualSpacing/>
        <w:jc w:val="both"/>
        <w:rPr>
          <w:rFonts w:ascii="Arial" w:hAnsi="Arial" w:cs="Arial"/>
          <w:sz w:val="24"/>
          <w:szCs w:val="24"/>
        </w:rPr>
      </w:pPr>
      <w:r w:rsidRPr="006D3B46">
        <w:rPr>
          <w:rFonts w:ascii="Arial" w:hAnsi="Arial" w:cs="Arial"/>
          <w:sz w:val="24"/>
          <w:szCs w:val="24"/>
        </w:rPr>
        <w:t>L</w:t>
      </w:r>
      <w:r w:rsidRPr="006D3B46">
        <w:rPr>
          <w:rFonts w:ascii="Arial" w:hAnsi="Arial" w:cs="Arial"/>
          <w:bCs/>
          <w:sz w:val="24"/>
          <w:szCs w:val="24"/>
          <w:u w:val="single"/>
        </w:rPr>
        <w:t>as actitudes</w:t>
      </w:r>
      <w:r w:rsidR="008715A2">
        <w:rPr>
          <w:rFonts w:ascii="Arial" w:hAnsi="Arial" w:cs="Arial"/>
          <w:sz w:val="24"/>
          <w:szCs w:val="24"/>
        </w:rPr>
        <w:t>: S</w:t>
      </w:r>
      <w:r w:rsidRPr="006D3B46">
        <w:rPr>
          <w:rFonts w:ascii="Arial" w:hAnsi="Arial" w:cs="Arial"/>
          <w:sz w:val="24"/>
          <w:szCs w:val="24"/>
        </w:rPr>
        <w:t>on patrones de comportamiento que caracterizan el actuar de un individuo, estando íntimamente asociadas a valores y creencias, pero se diferencian de éstos por tratarse de formas de actuar, mientras que los valores tendrían un sentido más profundo y ge</w:t>
      </w:r>
      <w:r>
        <w:rPr>
          <w:rFonts w:ascii="Arial" w:hAnsi="Arial" w:cs="Arial"/>
          <w:sz w:val="24"/>
          <w:szCs w:val="24"/>
        </w:rPr>
        <w:t>nerador de actitudes múltiples.</w:t>
      </w:r>
    </w:p>
    <w:p w:rsidR="00037332" w:rsidRDefault="00037332" w:rsidP="00037332">
      <w:pPr>
        <w:pStyle w:val="Sinespaciado"/>
        <w:spacing w:line="360" w:lineRule="auto"/>
        <w:contextualSpacing/>
        <w:jc w:val="both"/>
        <w:rPr>
          <w:rFonts w:ascii="Arial" w:hAnsi="Arial" w:cs="Arial"/>
          <w:sz w:val="24"/>
          <w:szCs w:val="24"/>
        </w:rPr>
      </w:pPr>
      <w:r>
        <w:rPr>
          <w:rFonts w:ascii="Arial" w:hAnsi="Arial" w:cs="Arial"/>
          <w:sz w:val="24"/>
          <w:szCs w:val="24"/>
        </w:rPr>
        <w:t>L</w:t>
      </w:r>
      <w:r w:rsidRPr="006D3B46">
        <w:rPr>
          <w:rFonts w:ascii="Arial" w:hAnsi="Arial" w:cs="Arial"/>
          <w:bCs/>
          <w:sz w:val="24"/>
          <w:szCs w:val="24"/>
          <w:u w:val="single"/>
        </w:rPr>
        <w:t>os valores</w:t>
      </w:r>
      <w:r w:rsidR="008715A2">
        <w:rPr>
          <w:rFonts w:ascii="Arial" w:hAnsi="Arial" w:cs="Arial"/>
          <w:sz w:val="24"/>
          <w:szCs w:val="24"/>
        </w:rPr>
        <w:t>: S</w:t>
      </w:r>
      <w:r w:rsidRPr="006D3B46">
        <w:rPr>
          <w:rFonts w:ascii="Arial" w:hAnsi="Arial" w:cs="Arial"/>
          <w:sz w:val="24"/>
          <w:szCs w:val="24"/>
        </w:rPr>
        <w:t xml:space="preserve">on los principios que rigen los comportamientos, formas de pensar y de ser, siendo los patrones de significación más profundos de los sujetos y cuando hablamos de ellos en un cuadro de competencias, aludimos no sólo a universales, </w:t>
      </w:r>
      <w:r w:rsidRPr="006D3B46">
        <w:rPr>
          <w:rFonts w:ascii="Arial" w:hAnsi="Arial" w:cs="Arial"/>
          <w:sz w:val="24"/>
          <w:szCs w:val="24"/>
        </w:rPr>
        <w:lastRenderedPageBreak/>
        <w:t>sino sobre todo los paradigmáticos o de postura ante los problemas y</w:t>
      </w:r>
      <w:r>
        <w:rPr>
          <w:rFonts w:ascii="Arial" w:hAnsi="Arial" w:cs="Arial"/>
          <w:sz w:val="24"/>
          <w:szCs w:val="24"/>
        </w:rPr>
        <w:t xml:space="preserve"> sus alternativas de atención.</w:t>
      </w:r>
    </w:p>
    <w:p w:rsidR="00037332" w:rsidRPr="006D3B46" w:rsidRDefault="00037332" w:rsidP="00037332">
      <w:pPr>
        <w:pStyle w:val="Sinespaciado"/>
        <w:spacing w:line="360" w:lineRule="auto"/>
        <w:contextualSpacing/>
        <w:jc w:val="both"/>
        <w:rPr>
          <w:rFonts w:ascii="Arial" w:eastAsia="Times New Roman" w:hAnsi="Arial" w:cs="Arial"/>
          <w:sz w:val="24"/>
          <w:szCs w:val="24"/>
          <w:lang w:eastAsia="es-ES"/>
        </w:rPr>
      </w:pPr>
      <w:r w:rsidRPr="007E16D1">
        <w:rPr>
          <w:rFonts w:ascii="Arial" w:hAnsi="Arial" w:cs="Arial"/>
          <w:sz w:val="24"/>
          <w:szCs w:val="24"/>
          <w:u w:val="single"/>
        </w:rPr>
        <w:t>Enfoques o posturas científicas y profesionales</w:t>
      </w:r>
      <w:r w:rsidR="008715A2">
        <w:rPr>
          <w:rFonts w:ascii="Arial" w:hAnsi="Arial" w:cs="Arial"/>
          <w:sz w:val="24"/>
          <w:szCs w:val="24"/>
        </w:rPr>
        <w:t>: H</w:t>
      </w:r>
      <w:r w:rsidRPr="006D3B46">
        <w:rPr>
          <w:rFonts w:ascii="Arial" w:hAnsi="Arial" w:cs="Arial"/>
          <w:sz w:val="24"/>
          <w:szCs w:val="24"/>
        </w:rPr>
        <w:t xml:space="preserve">acen la diferencia en el tipo de transformación de la realidad que se busca dependiendo el campo profesional. Entre estos grandes paradigmas podrían mencionarse: el desarrollo sustentable, la calidad </w:t>
      </w:r>
      <w:proofErr w:type="gramStart"/>
      <w:r w:rsidRPr="006D3B46">
        <w:rPr>
          <w:rFonts w:ascii="Arial" w:hAnsi="Arial" w:cs="Arial"/>
          <w:sz w:val="24"/>
          <w:szCs w:val="24"/>
        </w:rPr>
        <w:t>total</w:t>
      </w:r>
      <w:r w:rsidR="00F51EBC">
        <w:rPr>
          <w:rFonts w:ascii="Arial" w:hAnsi="Arial" w:cs="Arial"/>
          <w:sz w:val="24"/>
          <w:szCs w:val="24"/>
        </w:rPr>
        <w:t xml:space="preserve"> </w:t>
      </w:r>
      <w:r w:rsidRPr="006D3B46">
        <w:rPr>
          <w:rFonts w:ascii="Arial" w:hAnsi="Arial" w:cs="Arial"/>
          <w:sz w:val="24"/>
          <w:szCs w:val="24"/>
        </w:rPr>
        <w:t xml:space="preserve"> y</w:t>
      </w:r>
      <w:proofErr w:type="gramEnd"/>
      <w:r w:rsidRPr="006D3B46">
        <w:rPr>
          <w:rFonts w:ascii="Arial" w:hAnsi="Arial" w:cs="Arial"/>
          <w:sz w:val="24"/>
          <w:szCs w:val="24"/>
        </w:rPr>
        <w:t xml:space="preserve">  la didáctica crítica.</w:t>
      </w:r>
    </w:p>
    <w:p w:rsidR="00037332" w:rsidRPr="006D3B46" w:rsidRDefault="00037332" w:rsidP="00037332">
      <w:pPr>
        <w:pStyle w:val="Sinespaciado"/>
        <w:spacing w:line="360" w:lineRule="auto"/>
        <w:contextualSpacing/>
        <w:jc w:val="both"/>
        <w:rPr>
          <w:rFonts w:ascii="Arial" w:hAnsi="Arial" w:cs="Arial"/>
          <w:sz w:val="24"/>
          <w:szCs w:val="24"/>
          <w:lang w:eastAsia="es-ES"/>
        </w:rPr>
      </w:pPr>
      <w:r>
        <w:rPr>
          <w:rFonts w:ascii="Arial" w:hAnsi="Arial" w:cs="Arial"/>
          <w:sz w:val="24"/>
          <w:szCs w:val="24"/>
          <w:lang w:eastAsia="es-ES"/>
        </w:rPr>
        <w:t xml:space="preserve">   </w:t>
      </w:r>
      <w:r w:rsidR="00E01187">
        <w:rPr>
          <w:rFonts w:ascii="Arial" w:hAnsi="Arial" w:cs="Arial"/>
          <w:sz w:val="24"/>
          <w:szCs w:val="24"/>
          <w:lang w:eastAsia="es-ES"/>
        </w:rPr>
        <w:t>El p</w:t>
      </w:r>
      <w:r w:rsidRPr="006D3B46">
        <w:rPr>
          <w:rFonts w:ascii="Arial" w:hAnsi="Arial" w:cs="Arial"/>
          <w:sz w:val="24"/>
          <w:szCs w:val="24"/>
          <w:lang w:eastAsia="es-ES"/>
        </w:rPr>
        <w:t>erfil profesional cumple una serie de funciones: (Hernández, Díaz, 2002: 86)</w:t>
      </w:r>
    </w:p>
    <w:p w:rsidR="00037332" w:rsidRPr="006D3B46" w:rsidRDefault="00037332" w:rsidP="00037332">
      <w:pPr>
        <w:pStyle w:val="Sinespaciado"/>
        <w:numPr>
          <w:ilvl w:val="0"/>
          <w:numId w:val="1"/>
        </w:numPr>
        <w:spacing w:line="360" w:lineRule="auto"/>
        <w:contextualSpacing/>
        <w:jc w:val="both"/>
        <w:rPr>
          <w:rFonts w:ascii="Arial" w:hAnsi="Arial" w:cs="Arial"/>
          <w:sz w:val="24"/>
          <w:szCs w:val="24"/>
          <w:lang w:eastAsia="es-ES"/>
        </w:rPr>
      </w:pPr>
      <w:r w:rsidRPr="006D3B46">
        <w:rPr>
          <w:rFonts w:ascii="Arial" w:hAnsi="Arial" w:cs="Arial"/>
          <w:sz w:val="24"/>
          <w:szCs w:val="24"/>
          <w:lang w:eastAsia="es-ES"/>
        </w:rPr>
        <w:t>Ofrece una imagen o idealización contextualizadas del profesional en un momento y lugar determinado.</w:t>
      </w:r>
    </w:p>
    <w:p w:rsidR="00037332" w:rsidRPr="005612AA" w:rsidRDefault="00037332" w:rsidP="00037332">
      <w:pPr>
        <w:pStyle w:val="Sinespaciado"/>
        <w:numPr>
          <w:ilvl w:val="0"/>
          <w:numId w:val="1"/>
        </w:numPr>
        <w:spacing w:line="360" w:lineRule="auto"/>
        <w:contextualSpacing/>
        <w:jc w:val="both"/>
        <w:rPr>
          <w:rFonts w:ascii="Arial" w:hAnsi="Arial" w:cs="Arial"/>
          <w:sz w:val="24"/>
          <w:szCs w:val="24"/>
          <w:lang w:eastAsia="es-ES"/>
        </w:rPr>
      </w:pPr>
      <w:r w:rsidRPr="006D3B46">
        <w:rPr>
          <w:rFonts w:ascii="Arial" w:hAnsi="Arial" w:cs="Arial"/>
          <w:sz w:val="24"/>
          <w:szCs w:val="24"/>
          <w:lang w:eastAsia="es-ES"/>
        </w:rPr>
        <w:t>Orienta la determinación de objetivos curriculares de formación, así como los contenidos, métodos, formas y medios de planes y programas de estudio</w:t>
      </w:r>
      <w:r w:rsidRPr="005612AA">
        <w:rPr>
          <w:rFonts w:ascii="Arial" w:hAnsi="Arial" w:cs="Arial"/>
          <w:sz w:val="24"/>
          <w:szCs w:val="24"/>
          <w:lang w:eastAsia="es-ES"/>
        </w:rPr>
        <w:t>.</w:t>
      </w:r>
    </w:p>
    <w:p w:rsidR="00037332" w:rsidRPr="005612AA" w:rsidRDefault="00037332" w:rsidP="00037332">
      <w:pPr>
        <w:pStyle w:val="Sinespaciado"/>
        <w:numPr>
          <w:ilvl w:val="0"/>
          <w:numId w:val="1"/>
        </w:numPr>
        <w:spacing w:line="360" w:lineRule="auto"/>
        <w:contextualSpacing/>
        <w:jc w:val="both"/>
        <w:rPr>
          <w:rFonts w:ascii="Arial" w:hAnsi="Arial" w:cs="Arial"/>
          <w:sz w:val="24"/>
          <w:szCs w:val="24"/>
          <w:lang w:eastAsia="es-ES"/>
        </w:rPr>
      </w:pPr>
      <w:r w:rsidRPr="005612AA">
        <w:rPr>
          <w:rFonts w:ascii="Arial" w:hAnsi="Arial" w:cs="Arial"/>
          <w:sz w:val="24"/>
          <w:szCs w:val="24"/>
          <w:lang w:eastAsia="es-ES"/>
        </w:rPr>
        <w:t>Sirve de referencia para la valoración de la calidad de la formación.</w:t>
      </w:r>
    </w:p>
    <w:p w:rsidR="00037332" w:rsidRPr="005612AA" w:rsidRDefault="00037332" w:rsidP="00037332">
      <w:pPr>
        <w:pStyle w:val="Sinespaciado"/>
        <w:numPr>
          <w:ilvl w:val="0"/>
          <w:numId w:val="1"/>
        </w:numPr>
        <w:spacing w:line="360" w:lineRule="auto"/>
        <w:contextualSpacing/>
        <w:jc w:val="both"/>
        <w:rPr>
          <w:rFonts w:ascii="Arial" w:hAnsi="Arial" w:cs="Arial"/>
          <w:sz w:val="24"/>
          <w:szCs w:val="24"/>
          <w:lang w:eastAsia="es-ES"/>
        </w:rPr>
      </w:pPr>
      <w:r w:rsidRPr="005612AA">
        <w:rPr>
          <w:rFonts w:ascii="Arial" w:hAnsi="Arial" w:cs="Arial"/>
          <w:sz w:val="24"/>
          <w:szCs w:val="24"/>
          <w:lang w:eastAsia="es-ES"/>
        </w:rPr>
        <w:t>Aporta criterios para determinar la caracterización de un puesto de trabajo profesional.</w:t>
      </w:r>
    </w:p>
    <w:p w:rsidR="00037332" w:rsidRPr="005612AA" w:rsidRDefault="00037332" w:rsidP="00037332">
      <w:pPr>
        <w:pStyle w:val="Sinespaciado"/>
        <w:numPr>
          <w:ilvl w:val="0"/>
          <w:numId w:val="1"/>
        </w:numPr>
        <w:spacing w:line="360" w:lineRule="auto"/>
        <w:contextualSpacing/>
        <w:jc w:val="both"/>
        <w:rPr>
          <w:rFonts w:ascii="Arial" w:hAnsi="Arial" w:cs="Arial"/>
          <w:sz w:val="24"/>
          <w:szCs w:val="24"/>
          <w:lang w:eastAsia="es-ES"/>
        </w:rPr>
      </w:pPr>
      <w:r w:rsidRPr="005612AA">
        <w:rPr>
          <w:rFonts w:ascii="Arial" w:hAnsi="Arial" w:cs="Arial"/>
          <w:sz w:val="24"/>
          <w:szCs w:val="24"/>
          <w:lang w:eastAsia="es-ES"/>
        </w:rPr>
        <w:t>Ofrece información sobre posible utilización del profesional.</w:t>
      </w:r>
    </w:p>
    <w:p w:rsidR="00037332" w:rsidRPr="003531B7" w:rsidRDefault="00037332" w:rsidP="00037332">
      <w:pPr>
        <w:spacing w:line="360" w:lineRule="auto"/>
        <w:contextualSpacing/>
        <w:jc w:val="both"/>
        <w:rPr>
          <w:rFonts w:ascii="Arial" w:hAnsi="Arial" w:cs="Arial"/>
          <w:color w:val="000000"/>
          <w:position w:val="-4"/>
          <w:lang w:val="es-ES_tradnl" w:eastAsia="es-MX"/>
        </w:rPr>
      </w:pPr>
      <w:r>
        <w:rPr>
          <w:rFonts w:ascii="Arial" w:hAnsi="Arial" w:cs="Arial"/>
          <w:color w:val="000000"/>
          <w:position w:val="-4"/>
          <w:lang w:val="es-ES_tradnl" w:eastAsia="es-MX"/>
        </w:rPr>
        <w:t xml:space="preserve">   </w:t>
      </w:r>
      <w:r w:rsidRPr="005612AA">
        <w:rPr>
          <w:rFonts w:ascii="Arial" w:hAnsi="Arial" w:cs="Arial"/>
          <w:color w:val="000000"/>
          <w:position w:val="-4"/>
          <w:lang w:val="es-ES_tradnl" w:eastAsia="es-MX"/>
        </w:rPr>
        <w:t xml:space="preserve">La profesionalidad, como se sabe, es una de las cuestiones que en el momento actual concita más atención, y así se han formulado diversos conceptos que de una forma u otra la destacan como la condición de quien se desempeña en un oficio </w:t>
      </w:r>
      <w:r w:rsidRPr="00361166">
        <w:rPr>
          <w:rFonts w:ascii="Arial" w:hAnsi="Arial" w:cs="Arial"/>
          <w:position w:val="-4"/>
          <w:lang w:val="es-ES_tradnl" w:eastAsia="es-MX"/>
        </w:rPr>
        <w:t xml:space="preserve">o profesión. Siempre que se habla de profesionalidad se destacan tres dominios básicos: el cognitivo instrumental, el afectivo y el </w:t>
      </w:r>
      <w:proofErr w:type="spellStart"/>
      <w:r w:rsidRPr="00361166">
        <w:rPr>
          <w:rFonts w:ascii="Arial" w:hAnsi="Arial" w:cs="Arial"/>
          <w:position w:val="-4"/>
          <w:lang w:val="es-ES_tradnl" w:eastAsia="es-MX"/>
        </w:rPr>
        <w:t>cosmovisivo</w:t>
      </w:r>
      <w:proofErr w:type="spellEnd"/>
      <w:r w:rsidRPr="009702FD">
        <w:rPr>
          <w:rFonts w:ascii="Arial" w:hAnsi="Arial" w:cs="Arial"/>
          <w:color w:val="FF0000"/>
          <w:position w:val="-4"/>
          <w:lang w:val="es-ES_tradnl" w:eastAsia="es-MX"/>
        </w:rPr>
        <w:t>.</w:t>
      </w:r>
    </w:p>
    <w:p w:rsidR="00037332" w:rsidRPr="005612AA" w:rsidRDefault="00037332" w:rsidP="00037332">
      <w:pPr>
        <w:spacing w:line="360" w:lineRule="auto"/>
        <w:contextualSpacing/>
        <w:jc w:val="both"/>
        <w:rPr>
          <w:rFonts w:ascii="Arial" w:hAnsi="Arial" w:cs="Arial"/>
          <w:color w:val="000000"/>
          <w:position w:val="-4"/>
          <w:lang w:eastAsia="es-MX"/>
        </w:rPr>
      </w:pPr>
      <w:r>
        <w:rPr>
          <w:rFonts w:ascii="Arial" w:hAnsi="Arial" w:cs="Arial"/>
          <w:color w:val="000000"/>
          <w:position w:val="-4"/>
          <w:lang w:val="es-ES_tradnl" w:eastAsia="es-MX"/>
        </w:rPr>
        <w:t xml:space="preserve">   </w:t>
      </w:r>
      <w:r w:rsidRPr="005612AA">
        <w:rPr>
          <w:rFonts w:ascii="Arial" w:hAnsi="Arial" w:cs="Arial"/>
          <w:color w:val="000000"/>
          <w:position w:val="-4"/>
          <w:lang w:val="es-ES_tradnl" w:eastAsia="es-MX"/>
        </w:rPr>
        <w:t>En el</w:t>
      </w:r>
      <w:r>
        <w:rPr>
          <w:rFonts w:ascii="Arial" w:hAnsi="Arial" w:cs="Arial"/>
          <w:color w:val="000000"/>
          <w:position w:val="-4"/>
          <w:lang w:val="es-ES_tradnl" w:eastAsia="es-MX"/>
        </w:rPr>
        <w:t xml:space="preserve"> </w:t>
      </w:r>
      <w:r w:rsidRPr="00FE12D8">
        <w:rPr>
          <w:rFonts w:ascii="Arial" w:hAnsi="Arial" w:cs="Arial"/>
          <w:color w:val="000000"/>
          <w:position w:val="-4"/>
          <w:lang w:val="es-ES_tradnl" w:eastAsia="es-MX"/>
        </w:rPr>
        <w:t>dominio cognitivo</w:t>
      </w:r>
      <w:r>
        <w:rPr>
          <w:rFonts w:ascii="Arial" w:hAnsi="Arial" w:cs="Arial"/>
          <w:color w:val="000000"/>
          <w:position w:val="-4"/>
          <w:lang w:val="es-ES_tradnl" w:eastAsia="es-MX"/>
        </w:rPr>
        <w:t xml:space="preserve"> </w:t>
      </w:r>
      <w:r w:rsidRPr="005612AA">
        <w:rPr>
          <w:rFonts w:ascii="Arial" w:hAnsi="Arial" w:cs="Arial"/>
          <w:color w:val="000000"/>
          <w:position w:val="-4"/>
          <w:lang w:val="es-ES_tradnl" w:eastAsia="es-MX"/>
        </w:rPr>
        <w:t>se destacan fundamentalmente el sistema de conocimientos, habilidades y hábitos, estrategias, entre otros aspectos, que la persona pone en práctica al ejecutar las tareas y resolver los problem</w:t>
      </w:r>
      <w:r>
        <w:rPr>
          <w:rFonts w:ascii="Arial" w:hAnsi="Arial" w:cs="Arial"/>
          <w:color w:val="000000"/>
          <w:position w:val="-4"/>
          <w:lang w:val="es-ES_tradnl" w:eastAsia="es-MX"/>
        </w:rPr>
        <w:t>as propios de la profesión, además</w:t>
      </w:r>
      <w:r w:rsidRPr="005612AA">
        <w:rPr>
          <w:rFonts w:ascii="Arial" w:hAnsi="Arial" w:cs="Arial"/>
          <w:color w:val="000000"/>
          <w:position w:val="-4"/>
          <w:lang w:val="es-ES_tradnl" w:eastAsia="es-MX"/>
        </w:rPr>
        <w:t xml:space="preserve"> de </w:t>
      </w:r>
      <w:r>
        <w:rPr>
          <w:rFonts w:ascii="Arial" w:hAnsi="Arial" w:cs="Arial"/>
          <w:color w:val="000000"/>
          <w:position w:val="-4"/>
          <w:lang w:val="es-ES_tradnl" w:eastAsia="es-MX"/>
        </w:rPr>
        <w:t xml:space="preserve">conocer   </w:t>
      </w:r>
      <w:r w:rsidRPr="005612AA">
        <w:rPr>
          <w:rFonts w:ascii="Arial" w:hAnsi="Arial" w:cs="Arial"/>
          <w:color w:val="000000"/>
          <w:position w:val="-4"/>
          <w:lang w:val="es-ES_tradnl" w:eastAsia="es-MX"/>
        </w:rPr>
        <w:t>e</w:t>
      </w:r>
      <w:r>
        <w:rPr>
          <w:rFonts w:ascii="Arial" w:hAnsi="Arial" w:cs="Arial"/>
          <w:color w:val="000000"/>
          <w:position w:val="-4"/>
          <w:lang w:val="es-ES_tradnl" w:eastAsia="es-MX"/>
        </w:rPr>
        <w:t>l contexto</w:t>
      </w:r>
      <w:r w:rsidRPr="005612AA">
        <w:rPr>
          <w:rFonts w:ascii="Arial" w:hAnsi="Arial" w:cs="Arial"/>
          <w:color w:val="000000"/>
          <w:position w:val="-4"/>
          <w:lang w:val="es-ES_tradnl" w:eastAsia="es-MX"/>
        </w:rPr>
        <w:t xml:space="preserve"> en que </w:t>
      </w:r>
      <w:r>
        <w:rPr>
          <w:rFonts w:ascii="Arial" w:hAnsi="Arial" w:cs="Arial"/>
          <w:color w:val="000000"/>
          <w:position w:val="-4"/>
          <w:lang w:val="es-ES_tradnl" w:eastAsia="es-MX"/>
        </w:rPr>
        <w:t>habita</w:t>
      </w:r>
      <w:r w:rsidRPr="005612AA">
        <w:rPr>
          <w:rFonts w:ascii="Arial" w:hAnsi="Arial" w:cs="Arial"/>
          <w:color w:val="000000"/>
          <w:position w:val="-4"/>
          <w:lang w:val="es-ES_tradnl" w:eastAsia="es-MX"/>
        </w:rPr>
        <w:t xml:space="preserve"> el </w:t>
      </w:r>
      <w:r>
        <w:rPr>
          <w:rFonts w:ascii="Arial" w:hAnsi="Arial" w:cs="Arial"/>
          <w:color w:val="000000"/>
          <w:position w:val="-4"/>
          <w:lang w:val="es-ES_tradnl" w:eastAsia="es-MX"/>
        </w:rPr>
        <w:t>sujeto</w:t>
      </w:r>
      <w:r w:rsidRPr="005612AA">
        <w:rPr>
          <w:rFonts w:ascii="Arial" w:hAnsi="Arial" w:cs="Arial"/>
          <w:color w:val="000000"/>
          <w:position w:val="-4"/>
          <w:lang w:val="es-ES_tradnl" w:eastAsia="es-MX"/>
        </w:rPr>
        <w:t>.</w:t>
      </w:r>
    </w:p>
    <w:p w:rsidR="00037332" w:rsidRPr="005612AA" w:rsidRDefault="00037332" w:rsidP="00037332">
      <w:pPr>
        <w:spacing w:line="360" w:lineRule="auto"/>
        <w:contextualSpacing/>
        <w:jc w:val="both"/>
        <w:rPr>
          <w:rFonts w:ascii="Arial" w:hAnsi="Arial" w:cs="Arial"/>
          <w:color w:val="000000"/>
          <w:position w:val="-4"/>
          <w:lang w:eastAsia="es-MX"/>
        </w:rPr>
      </w:pPr>
      <w:r>
        <w:rPr>
          <w:rFonts w:ascii="Arial" w:hAnsi="Arial" w:cs="Arial"/>
          <w:color w:val="000000"/>
          <w:position w:val="-4"/>
          <w:lang w:val="es-ES_tradnl" w:eastAsia="es-MX"/>
        </w:rPr>
        <w:t xml:space="preserve">   </w:t>
      </w:r>
      <w:r w:rsidRPr="005612AA">
        <w:rPr>
          <w:rFonts w:ascii="Arial" w:hAnsi="Arial" w:cs="Arial"/>
          <w:color w:val="000000"/>
          <w:position w:val="-4"/>
          <w:lang w:val="es-ES_tradnl" w:eastAsia="es-MX"/>
        </w:rPr>
        <w:t xml:space="preserve">El </w:t>
      </w:r>
      <w:r w:rsidRPr="00FE12D8">
        <w:rPr>
          <w:rFonts w:ascii="Arial" w:hAnsi="Arial" w:cs="Arial"/>
          <w:color w:val="000000"/>
          <w:position w:val="-4"/>
          <w:lang w:val="es-ES_tradnl" w:eastAsia="es-MX"/>
        </w:rPr>
        <w:t>dominio afectivo</w:t>
      </w:r>
      <w:r w:rsidRPr="005612AA">
        <w:rPr>
          <w:rFonts w:ascii="Arial" w:hAnsi="Arial" w:cs="Arial"/>
          <w:color w:val="000000"/>
          <w:position w:val="-4"/>
          <w:lang w:val="es-ES_tradnl" w:eastAsia="es-MX"/>
        </w:rPr>
        <w:t xml:space="preserve"> concierne a la identificación con la profesión, la motivación hacia la misma, y los roles socialmente establecidos que demandan o esperan un determinado comportamiento afecti</w:t>
      </w:r>
      <w:r>
        <w:rPr>
          <w:rFonts w:ascii="Arial" w:hAnsi="Arial" w:cs="Arial"/>
          <w:color w:val="000000"/>
          <w:position w:val="-4"/>
          <w:lang w:val="es-ES_tradnl" w:eastAsia="es-MX"/>
        </w:rPr>
        <w:t>vo de las personas</w:t>
      </w:r>
      <w:r w:rsidRPr="005612AA">
        <w:rPr>
          <w:rFonts w:ascii="Arial" w:hAnsi="Arial" w:cs="Arial"/>
          <w:color w:val="000000"/>
          <w:position w:val="-4"/>
          <w:lang w:val="es-ES_tradnl" w:eastAsia="es-MX"/>
        </w:rPr>
        <w:t xml:space="preserve"> hacia</w:t>
      </w:r>
      <w:r w:rsidR="00397841">
        <w:rPr>
          <w:rFonts w:ascii="Arial" w:hAnsi="Arial" w:cs="Arial"/>
          <w:color w:val="000000"/>
          <w:position w:val="-4"/>
          <w:lang w:val="es-ES_tradnl" w:eastAsia="es-MX"/>
        </w:rPr>
        <w:t xml:space="preserve"> su</w:t>
      </w:r>
      <w:r w:rsidRPr="005612AA">
        <w:rPr>
          <w:rFonts w:ascii="Arial" w:hAnsi="Arial" w:cs="Arial"/>
          <w:color w:val="000000"/>
          <w:position w:val="-4"/>
          <w:lang w:val="es-ES_tradnl" w:eastAsia="es-MX"/>
        </w:rPr>
        <w:t xml:space="preserve"> campo pr</w:t>
      </w:r>
      <w:r w:rsidR="00CE73CB">
        <w:rPr>
          <w:rFonts w:ascii="Arial" w:hAnsi="Arial" w:cs="Arial"/>
          <w:color w:val="000000"/>
          <w:position w:val="-4"/>
          <w:lang w:val="es-ES_tradnl" w:eastAsia="es-MX"/>
        </w:rPr>
        <w:t>ofesional.</w:t>
      </w:r>
    </w:p>
    <w:p w:rsidR="00037332" w:rsidRPr="005612AA" w:rsidRDefault="00037332" w:rsidP="00037332">
      <w:pPr>
        <w:spacing w:line="360" w:lineRule="auto"/>
        <w:contextualSpacing/>
        <w:jc w:val="both"/>
        <w:rPr>
          <w:rFonts w:ascii="Arial" w:hAnsi="Arial" w:cs="Arial"/>
          <w:color w:val="000000"/>
          <w:position w:val="-4"/>
          <w:lang w:eastAsia="es-MX"/>
        </w:rPr>
      </w:pPr>
      <w:r>
        <w:rPr>
          <w:rFonts w:ascii="Arial" w:hAnsi="Arial" w:cs="Arial"/>
          <w:color w:val="000000"/>
          <w:position w:val="-4"/>
          <w:lang w:eastAsia="es-MX"/>
        </w:rPr>
        <w:t xml:space="preserve">   </w:t>
      </w:r>
      <w:r w:rsidRPr="005612AA">
        <w:rPr>
          <w:rFonts w:ascii="Arial" w:hAnsi="Arial" w:cs="Arial"/>
          <w:color w:val="000000"/>
          <w:position w:val="-4"/>
          <w:lang w:val="es-ES_tradnl" w:eastAsia="es-MX"/>
        </w:rPr>
        <w:t xml:space="preserve">El </w:t>
      </w:r>
      <w:r w:rsidRPr="00FE12D8">
        <w:rPr>
          <w:rFonts w:ascii="Arial" w:hAnsi="Arial" w:cs="Arial"/>
          <w:color w:val="000000"/>
          <w:position w:val="-4"/>
          <w:lang w:val="es-ES_tradnl" w:eastAsia="es-MX"/>
        </w:rPr>
        <w:t xml:space="preserve">dominio </w:t>
      </w:r>
      <w:proofErr w:type="spellStart"/>
      <w:r w:rsidR="00C52092" w:rsidRPr="00FE12D8">
        <w:rPr>
          <w:rFonts w:ascii="Arial" w:hAnsi="Arial" w:cs="Arial"/>
          <w:color w:val="000000"/>
          <w:position w:val="-4"/>
          <w:lang w:val="es-ES_tradnl" w:eastAsia="es-MX"/>
        </w:rPr>
        <w:t>c</w:t>
      </w:r>
      <w:r w:rsidR="00C52092">
        <w:rPr>
          <w:rFonts w:ascii="Arial" w:hAnsi="Arial" w:cs="Arial"/>
          <w:color w:val="000000"/>
          <w:position w:val="-4"/>
          <w:lang w:val="es-ES_tradnl" w:eastAsia="es-MX"/>
        </w:rPr>
        <w:t>osmovisivo</w:t>
      </w:r>
      <w:proofErr w:type="spellEnd"/>
      <w:r w:rsidRPr="005612AA">
        <w:rPr>
          <w:rFonts w:ascii="Arial" w:hAnsi="Arial" w:cs="Arial"/>
          <w:color w:val="000000"/>
          <w:position w:val="-4"/>
          <w:lang w:val="es-ES_tradnl" w:eastAsia="es-MX"/>
        </w:rPr>
        <w:t xml:space="preserve"> se refiere a las representaciones y concepciones de la ética, el lugar que la profesión tiene entre las otras, sus fines más generales y la posición personal que se asume hacia la misma.</w:t>
      </w:r>
    </w:p>
    <w:p w:rsidR="00037332" w:rsidRPr="005612AA" w:rsidRDefault="00037332" w:rsidP="00037332">
      <w:pPr>
        <w:spacing w:line="360" w:lineRule="auto"/>
        <w:contextualSpacing/>
        <w:jc w:val="both"/>
        <w:rPr>
          <w:rFonts w:ascii="Arial" w:hAnsi="Arial" w:cs="Arial"/>
          <w:color w:val="000000"/>
          <w:position w:val="-4"/>
          <w:lang w:eastAsia="es-MX"/>
        </w:rPr>
      </w:pPr>
      <w:r>
        <w:rPr>
          <w:rFonts w:ascii="Arial" w:hAnsi="Arial" w:cs="Arial"/>
          <w:color w:val="000000"/>
          <w:position w:val="-4"/>
          <w:lang w:val="es-ES_tradnl" w:eastAsia="es-MX"/>
        </w:rPr>
        <w:lastRenderedPageBreak/>
        <w:t xml:space="preserve">   </w:t>
      </w:r>
      <w:r w:rsidRPr="005612AA">
        <w:rPr>
          <w:rFonts w:ascii="Arial" w:hAnsi="Arial" w:cs="Arial"/>
          <w:color w:val="000000"/>
          <w:position w:val="-4"/>
          <w:lang w:val="es-ES_tradnl" w:eastAsia="es-MX"/>
        </w:rPr>
        <w:t>A partir de estos tres dominios del desempeño del sujeto en los contextos, tareas y problemas que distinguen a la profesión específica, se puede valorar “cuanto” profesional es una persona que realiza esta actividad.</w:t>
      </w:r>
    </w:p>
    <w:p w:rsidR="00037332" w:rsidRPr="0052258D" w:rsidRDefault="00037332" w:rsidP="00037332">
      <w:pPr>
        <w:spacing w:line="360" w:lineRule="auto"/>
        <w:contextualSpacing/>
        <w:jc w:val="both"/>
        <w:rPr>
          <w:rFonts w:ascii="Arial" w:hAnsi="Arial" w:cs="Arial"/>
          <w:color w:val="000000"/>
          <w:position w:val="-4"/>
          <w:lang w:val="es-ES_tradnl" w:eastAsia="es-MX"/>
        </w:rPr>
      </w:pPr>
      <w:r w:rsidRPr="0052258D">
        <w:rPr>
          <w:rFonts w:ascii="Arial" w:hAnsi="Arial" w:cs="Arial"/>
          <w:color w:val="000000"/>
          <w:position w:val="-4"/>
          <w:lang w:eastAsia="es-MX"/>
        </w:rPr>
        <w:t xml:space="preserve">   </w:t>
      </w:r>
      <w:r w:rsidR="0052258D">
        <w:rPr>
          <w:rFonts w:ascii="Arial" w:hAnsi="Arial" w:cs="Arial"/>
          <w:color w:val="000000"/>
          <w:position w:val="-4"/>
          <w:lang w:val="es-ES_tradnl" w:eastAsia="es-MX"/>
        </w:rPr>
        <w:t>L</w:t>
      </w:r>
      <w:r w:rsidRPr="0052258D">
        <w:rPr>
          <w:rFonts w:ascii="Arial" w:hAnsi="Arial" w:cs="Arial"/>
          <w:color w:val="000000"/>
          <w:position w:val="-4"/>
          <w:lang w:val="es-ES_tradnl" w:eastAsia="es-MX"/>
        </w:rPr>
        <w:t>a formación</w:t>
      </w:r>
      <w:r w:rsidRPr="005612AA">
        <w:rPr>
          <w:rFonts w:ascii="Arial" w:hAnsi="Arial" w:cs="Arial"/>
          <w:color w:val="000000"/>
          <w:position w:val="-4"/>
          <w:lang w:val="es-ES_tradnl" w:eastAsia="es-MX"/>
        </w:rPr>
        <w:t xml:space="preserve"> del profesional se da</w:t>
      </w:r>
      <w:r w:rsidR="0052258D">
        <w:rPr>
          <w:rFonts w:ascii="Arial" w:hAnsi="Arial" w:cs="Arial"/>
          <w:color w:val="000000"/>
          <w:position w:val="-4"/>
          <w:lang w:val="es-ES_tradnl" w:eastAsia="es-MX"/>
        </w:rPr>
        <w:t>rá</w:t>
      </w:r>
      <w:r w:rsidRPr="005612AA">
        <w:rPr>
          <w:rFonts w:ascii="Arial" w:hAnsi="Arial" w:cs="Arial"/>
          <w:color w:val="000000"/>
          <w:position w:val="-4"/>
          <w:lang w:val="es-ES_tradnl" w:eastAsia="es-MX"/>
        </w:rPr>
        <w:t xml:space="preserve"> como un proceso gradual, en el cual el estudiante se va apropiando o formando aquello que lo distingue como profesional. De esta manera la profesionalidad se vincula a los planes de formación, a las condiciones en que se pongan en práctica y al sistema de relaciones predominantes en la institución formadora.</w:t>
      </w:r>
    </w:p>
    <w:p w:rsidR="00037332" w:rsidRPr="0052258D" w:rsidRDefault="0052258D" w:rsidP="0052258D">
      <w:pPr>
        <w:spacing w:before="100" w:beforeAutospacing="1" w:after="100" w:afterAutospacing="1" w:line="360" w:lineRule="auto"/>
        <w:contextualSpacing/>
        <w:jc w:val="both"/>
        <w:rPr>
          <w:rFonts w:ascii="Arial" w:hAnsi="Arial" w:cs="Arial"/>
          <w:position w:val="-4"/>
          <w:lang w:eastAsia="es-MX"/>
        </w:rPr>
      </w:pPr>
      <w:r>
        <w:rPr>
          <w:rFonts w:ascii="Arial" w:hAnsi="Arial" w:cs="Arial"/>
          <w:color w:val="000000"/>
          <w:position w:val="-4"/>
          <w:lang w:val="es-ES_tradnl" w:eastAsia="es-MX"/>
        </w:rPr>
        <w:t xml:space="preserve"> </w:t>
      </w:r>
      <w:r w:rsidR="00033202">
        <w:rPr>
          <w:rFonts w:ascii="Arial" w:hAnsi="Arial" w:cs="Arial"/>
          <w:color w:val="000000"/>
          <w:position w:val="-4"/>
          <w:lang w:val="es-ES_tradnl" w:eastAsia="es-MX"/>
        </w:rPr>
        <w:t xml:space="preserve">  </w:t>
      </w:r>
      <w:r w:rsidRPr="009107F2">
        <w:rPr>
          <w:rFonts w:ascii="Arial" w:hAnsi="Arial" w:cs="Arial"/>
          <w:color w:val="000000"/>
          <w:position w:val="-4"/>
          <w:lang w:val="es-ES_tradnl" w:eastAsia="es-MX"/>
        </w:rPr>
        <w:t xml:space="preserve">En </w:t>
      </w:r>
      <w:r w:rsidR="00037332" w:rsidRPr="009107F2">
        <w:rPr>
          <w:rFonts w:ascii="Arial" w:hAnsi="Arial" w:cs="Arial"/>
          <w:color w:val="000000"/>
          <w:position w:val="-4"/>
          <w:lang w:val="es-ES_tradnl" w:eastAsia="es-MX"/>
        </w:rPr>
        <w:t>los</w:t>
      </w:r>
      <w:r w:rsidR="00037332" w:rsidRPr="005612AA">
        <w:rPr>
          <w:rFonts w:ascii="Arial" w:hAnsi="Arial" w:cs="Arial"/>
          <w:color w:val="000000"/>
          <w:position w:val="-4"/>
          <w:lang w:val="es-ES_tradnl" w:eastAsia="es-MX"/>
        </w:rPr>
        <w:t xml:space="preserve"> últimos tiempos se mueve con fuerza una nueva posición que considera que q</w:t>
      </w:r>
      <w:r w:rsidR="009107F2">
        <w:rPr>
          <w:rFonts w:ascii="Arial" w:hAnsi="Arial" w:cs="Arial"/>
          <w:color w:val="000000"/>
          <w:position w:val="-4"/>
          <w:lang w:val="es-ES_tradnl" w:eastAsia="es-MX"/>
        </w:rPr>
        <w:t>uien estudia para una p</w:t>
      </w:r>
      <w:r w:rsidR="00033202" w:rsidRPr="009107F2">
        <w:rPr>
          <w:rFonts w:ascii="Arial" w:hAnsi="Arial" w:cs="Arial"/>
          <w:color w:val="000000"/>
          <w:position w:val="-4"/>
          <w:lang w:val="es-ES_tradnl" w:eastAsia="es-MX"/>
        </w:rPr>
        <w:t>rofesión</w:t>
      </w:r>
      <w:r w:rsidRPr="009107F2">
        <w:rPr>
          <w:rFonts w:ascii="Arial" w:hAnsi="Arial" w:cs="Arial"/>
          <w:color w:val="000000"/>
          <w:position w:val="-4"/>
          <w:lang w:val="es-ES_tradnl" w:eastAsia="es-MX"/>
        </w:rPr>
        <w:t xml:space="preserve"> es</w:t>
      </w:r>
      <w:r w:rsidR="00037332" w:rsidRPr="005612AA">
        <w:rPr>
          <w:rFonts w:ascii="Arial" w:hAnsi="Arial" w:cs="Arial"/>
          <w:color w:val="000000"/>
          <w:position w:val="-4"/>
          <w:lang w:val="es-ES_tradnl" w:eastAsia="es-MX"/>
        </w:rPr>
        <w:t xml:space="preserve"> profesional </w:t>
      </w:r>
      <w:r w:rsidR="00037332" w:rsidRPr="005612AA">
        <w:rPr>
          <w:rFonts w:ascii="Arial" w:hAnsi="Arial" w:cs="Arial"/>
          <w:i/>
          <w:iCs/>
          <w:color w:val="000000"/>
          <w:position w:val="-4"/>
          <w:lang w:val="es-ES_tradnl" w:eastAsia="es-MX"/>
        </w:rPr>
        <w:t>desde el momento mismo del ingreso al centro formador</w:t>
      </w:r>
      <w:r w:rsidR="00037332" w:rsidRPr="005612AA">
        <w:rPr>
          <w:rFonts w:ascii="Arial" w:hAnsi="Arial" w:cs="Arial"/>
          <w:color w:val="000000"/>
          <w:position w:val="-4"/>
          <w:lang w:val="es-ES_tradnl" w:eastAsia="es-MX"/>
        </w:rPr>
        <w:t xml:space="preserve">, y que plantea que el estudiante se siente como tal desde que comienza sus estudios. Esta concepción ha sido </w:t>
      </w:r>
      <w:r w:rsidR="00037332" w:rsidRPr="00A146B0">
        <w:rPr>
          <w:rFonts w:ascii="Arial" w:hAnsi="Arial" w:cs="Arial"/>
          <w:position w:val="-4"/>
          <w:lang w:val="es-ES_tradnl" w:eastAsia="es-MX"/>
        </w:rPr>
        <w:t>denominada como profesionalidad temprana, y se señala como uno de los ejes a partir de los cuales ha de concebirse el nuevo perfil del profesional.</w:t>
      </w:r>
      <w:r w:rsidR="00037332">
        <w:rPr>
          <w:rFonts w:ascii="Arial" w:hAnsi="Arial" w:cs="Arial"/>
        </w:rPr>
        <w:t xml:space="preserve"> </w:t>
      </w:r>
      <w:r w:rsidR="00037332" w:rsidRPr="00A146B0">
        <w:rPr>
          <w:rFonts w:ascii="Arial" w:hAnsi="Arial" w:cs="Arial"/>
        </w:rPr>
        <w:t xml:space="preserve"> </w:t>
      </w:r>
      <w:r w:rsidR="00037332">
        <w:rPr>
          <w:rFonts w:ascii="Arial" w:hAnsi="Arial" w:cs="Arial"/>
        </w:rPr>
        <w:t xml:space="preserve"> </w:t>
      </w:r>
    </w:p>
    <w:p w:rsidR="00037332" w:rsidRPr="0019487B" w:rsidRDefault="00033202" w:rsidP="00037332">
      <w:pPr>
        <w:spacing w:line="360" w:lineRule="auto"/>
        <w:contextualSpacing/>
        <w:jc w:val="both"/>
        <w:rPr>
          <w:rFonts w:ascii="Arial" w:hAnsi="Arial" w:cs="Arial"/>
          <w:position w:val="-4"/>
          <w:lang w:val="es-ES_tradnl" w:eastAsia="es-MX"/>
        </w:rPr>
      </w:pPr>
      <w:r>
        <w:rPr>
          <w:rFonts w:ascii="Arial" w:hAnsi="Arial" w:cs="Arial"/>
          <w:position w:val="-4"/>
          <w:lang w:val="es-ES_tradnl" w:eastAsia="es-MX"/>
        </w:rPr>
        <w:t xml:space="preserve">   </w:t>
      </w:r>
      <w:r w:rsidR="00037332" w:rsidRPr="009107F2">
        <w:rPr>
          <w:rFonts w:ascii="Arial" w:hAnsi="Arial" w:cs="Arial"/>
          <w:position w:val="-4"/>
          <w:lang w:val="es-ES_tradnl" w:eastAsia="es-MX"/>
        </w:rPr>
        <w:t>Se</w:t>
      </w:r>
      <w:r w:rsidR="00037332" w:rsidRPr="005612AA">
        <w:rPr>
          <w:rFonts w:ascii="Arial" w:hAnsi="Arial" w:cs="Arial"/>
          <w:position w:val="-4"/>
          <w:lang w:val="es-ES_tradnl" w:eastAsia="es-MX"/>
        </w:rPr>
        <w:t xml:space="preserve"> ha comprobado que este enfoque genera estados personales más placenteros y emocionalmente positivos, que repercuten favorablemente so</w:t>
      </w:r>
      <w:r w:rsidR="00CE73CB">
        <w:rPr>
          <w:rFonts w:ascii="Arial" w:hAnsi="Arial" w:cs="Arial"/>
          <w:position w:val="-4"/>
          <w:lang w:val="es-ES_tradnl" w:eastAsia="es-MX"/>
        </w:rPr>
        <w:t>bre el propio proceso formativo.</w:t>
      </w:r>
    </w:p>
    <w:p w:rsidR="00037332" w:rsidRPr="005612AA" w:rsidRDefault="00037332" w:rsidP="00037332">
      <w:pPr>
        <w:spacing w:line="360" w:lineRule="auto"/>
        <w:contextualSpacing/>
        <w:jc w:val="both"/>
        <w:rPr>
          <w:rFonts w:ascii="Arial" w:hAnsi="Arial" w:cs="Arial"/>
          <w:position w:val="-4"/>
          <w:lang w:eastAsia="es-MX"/>
        </w:rPr>
      </w:pPr>
      <w:r>
        <w:rPr>
          <w:rFonts w:ascii="Arial" w:hAnsi="Arial" w:cs="Arial"/>
          <w:position w:val="-4"/>
          <w:lang w:val="es-ES_tradnl" w:eastAsia="es-MX"/>
        </w:rPr>
        <w:t xml:space="preserve">   </w:t>
      </w:r>
      <w:r w:rsidRPr="005612AA">
        <w:rPr>
          <w:rFonts w:ascii="Arial" w:hAnsi="Arial" w:cs="Arial"/>
          <w:position w:val="-4"/>
          <w:lang w:val="es-ES_tradnl" w:eastAsia="es-MX"/>
        </w:rPr>
        <w:t>Bajo este prisma, la unidad de la teoría con la práctica, no sólo se manifiesta a partir de lo adquirido en la enseñanza y educación a partir de los otros, sino también mediante los procesos de auto enseñanza y autoformación, que actualmente reciben tanta atención.</w:t>
      </w:r>
    </w:p>
    <w:p w:rsidR="00037332" w:rsidRPr="005612AA" w:rsidRDefault="00037332" w:rsidP="00037332">
      <w:pPr>
        <w:spacing w:line="360" w:lineRule="auto"/>
        <w:contextualSpacing/>
        <w:jc w:val="both"/>
        <w:rPr>
          <w:rFonts w:ascii="Arial" w:hAnsi="Arial" w:cs="Arial"/>
          <w:position w:val="-4"/>
          <w:lang w:eastAsia="es-MX"/>
        </w:rPr>
      </w:pPr>
      <w:r w:rsidRPr="005612AA">
        <w:rPr>
          <w:rFonts w:ascii="Arial" w:hAnsi="Arial" w:cs="Arial"/>
          <w:position w:val="-4"/>
          <w:lang w:val="es-ES_tradnl" w:eastAsia="es-MX"/>
        </w:rPr>
        <w:t>Ello, por supuesto, modifica el perfil del profesional, concibiéndose de una manera distinta, y asumir, o añadir, otros principios básicos, como son:</w:t>
      </w:r>
    </w:p>
    <w:p w:rsidR="00037332" w:rsidRPr="005612AA" w:rsidRDefault="00037332" w:rsidP="00037332">
      <w:pPr>
        <w:numPr>
          <w:ilvl w:val="0"/>
          <w:numId w:val="3"/>
        </w:numPr>
        <w:spacing w:line="360" w:lineRule="auto"/>
        <w:contextualSpacing/>
        <w:jc w:val="both"/>
        <w:rPr>
          <w:rFonts w:ascii="Arial" w:hAnsi="Arial" w:cs="Arial"/>
          <w:position w:val="-4"/>
          <w:lang w:eastAsia="es-MX"/>
        </w:rPr>
      </w:pPr>
      <w:r w:rsidRPr="005612AA">
        <w:rPr>
          <w:rFonts w:ascii="Arial" w:hAnsi="Arial" w:cs="Arial"/>
          <w:position w:val="-4"/>
          <w:lang w:val="es-ES_tradnl" w:eastAsia="es-MX"/>
        </w:rPr>
        <w:t>Que el estudiante asuma la posición de profesional en formación y actúe como tal en el proceso formativo.</w:t>
      </w:r>
    </w:p>
    <w:p w:rsidR="00037332" w:rsidRPr="005612AA" w:rsidRDefault="00037332" w:rsidP="00037332">
      <w:pPr>
        <w:numPr>
          <w:ilvl w:val="0"/>
          <w:numId w:val="3"/>
        </w:numPr>
        <w:spacing w:line="360" w:lineRule="auto"/>
        <w:contextualSpacing/>
        <w:jc w:val="both"/>
        <w:rPr>
          <w:rFonts w:ascii="Arial" w:hAnsi="Arial" w:cs="Arial"/>
          <w:position w:val="-4"/>
          <w:lang w:eastAsia="es-MX"/>
        </w:rPr>
      </w:pPr>
      <w:r w:rsidRPr="005612AA">
        <w:rPr>
          <w:rFonts w:ascii="Arial" w:hAnsi="Arial" w:cs="Arial"/>
          <w:position w:val="-4"/>
          <w:lang w:val="es-ES_tradnl" w:eastAsia="es-MX"/>
        </w:rPr>
        <w:t>Ubicar a la cosmovisión, la ética y la concepción del profesional como elementos consustanciales para el desarrollo de la identidad personal.</w:t>
      </w:r>
    </w:p>
    <w:p w:rsidR="00037332" w:rsidRPr="005612AA" w:rsidRDefault="00037332" w:rsidP="00037332">
      <w:pPr>
        <w:numPr>
          <w:ilvl w:val="0"/>
          <w:numId w:val="3"/>
        </w:numPr>
        <w:spacing w:line="360" w:lineRule="auto"/>
        <w:contextualSpacing/>
        <w:jc w:val="both"/>
        <w:rPr>
          <w:rFonts w:ascii="Arial" w:hAnsi="Arial" w:cs="Arial"/>
          <w:position w:val="-4"/>
          <w:lang w:eastAsia="es-MX"/>
        </w:rPr>
      </w:pPr>
      <w:r w:rsidRPr="005612AA">
        <w:rPr>
          <w:rFonts w:ascii="Arial" w:hAnsi="Arial" w:cs="Arial"/>
          <w:position w:val="-4"/>
          <w:lang w:val="es-ES_tradnl" w:eastAsia="es-MX"/>
        </w:rPr>
        <w:t>Plantear como unidad descriptiva, explicativa y funcional la relación entre colegas.</w:t>
      </w:r>
    </w:p>
    <w:p w:rsidR="00037332" w:rsidRPr="005612AA" w:rsidRDefault="00037332" w:rsidP="00037332">
      <w:pPr>
        <w:numPr>
          <w:ilvl w:val="0"/>
          <w:numId w:val="3"/>
        </w:numPr>
        <w:spacing w:line="360" w:lineRule="auto"/>
        <w:contextualSpacing/>
        <w:jc w:val="both"/>
        <w:rPr>
          <w:rFonts w:ascii="Arial" w:hAnsi="Arial" w:cs="Arial"/>
          <w:position w:val="-4"/>
          <w:lang w:eastAsia="es-MX"/>
        </w:rPr>
      </w:pPr>
      <w:r w:rsidRPr="005612AA">
        <w:rPr>
          <w:rFonts w:ascii="Arial" w:hAnsi="Arial" w:cs="Arial"/>
          <w:position w:val="-4"/>
          <w:lang w:val="es-ES_tradnl" w:eastAsia="es-MX"/>
        </w:rPr>
        <w:t>La construcción de significados para el aprendizaje centrados en el desarrollo profesional.</w:t>
      </w:r>
    </w:p>
    <w:p w:rsidR="00037332" w:rsidRPr="005827AF" w:rsidRDefault="00037332" w:rsidP="00037332">
      <w:pPr>
        <w:numPr>
          <w:ilvl w:val="0"/>
          <w:numId w:val="3"/>
        </w:numPr>
        <w:spacing w:line="360" w:lineRule="auto"/>
        <w:contextualSpacing/>
        <w:jc w:val="both"/>
        <w:rPr>
          <w:rFonts w:ascii="Arial" w:hAnsi="Arial" w:cs="Arial"/>
          <w:position w:val="-4"/>
          <w:lang w:eastAsia="es-MX"/>
        </w:rPr>
      </w:pPr>
      <w:r w:rsidRPr="005612AA">
        <w:rPr>
          <w:rFonts w:ascii="Arial" w:hAnsi="Arial" w:cs="Arial"/>
          <w:position w:val="-4"/>
          <w:lang w:val="es-ES_tradnl" w:eastAsia="es-MX"/>
        </w:rPr>
        <w:lastRenderedPageBreak/>
        <w:t>La intervención de los alumnos en su propio proceso formativo.</w:t>
      </w:r>
    </w:p>
    <w:p w:rsidR="00037332" w:rsidRPr="005827AF" w:rsidRDefault="00037332" w:rsidP="005827AF">
      <w:pPr>
        <w:spacing w:line="360" w:lineRule="auto"/>
        <w:contextualSpacing/>
        <w:jc w:val="both"/>
        <w:rPr>
          <w:rFonts w:ascii="Arial" w:hAnsi="Arial" w:cs="Arial"/>
          <w:position w:val="-4"/>
          <w:lang w:val="es-ES_tradnl" w:eastAsia="es-MX"/>
        </w:rPr>
      </w:pPr>
      <w:r>
        <w:rPr>
          <w:rFonts w:ascii="Arial" w:hAnsi="Arial" w:cs="Arial"/>
          <w:position w:val="-4"/>
          <w:lang w:val="es-ES_tradnl" w:eastAsia="es-MX"/>
        </w:rPr>
        <w:t xml:space="preserve">   </w:t>
      </w:r>
      <w:r w:rsidR="005827AF">
        <w:rPr>
          <w:rFonts w:ascii="Arial" w:hAnsi="Arial" w:cs="Arial"/>
          <w:position w:val="-4"/>
          <w:lang w:val="es-ES_tradnl" w:eastAsia="es-MX"/>
        </w:rPr>
        <w:t xml:space="preserve"> Es necesario ubicar  en esta concepción</w:t>
      </w:r>
      <w:r w:rsidRPr="00D448DB">
        <w:rPr>
          <w:rFonts w:ascii="Arial" w:hAnsi="Arial" w:cs="Arial"/>
          <w:position w:val="-4"/>
          <w:lang w:val="es-ES_tradnl" w:eastAsia="es-MX"/>
        </w:rPr>
        <w:t xml:space="preserve"> el plan de estudios </w:t>
      </w:r>
      <w:r>
        <w:rPr>
          <w:rFonts w:ascii="Arial" w:hAnsi="Arial" w:cs="Arial"/>
          <w:position w:val="-4"/>
          <w:lang w:val="es-ES_tradnl" w:eastAsia="es-MX"/>
        </w:rPr>
        <w:t>que se lleva en la Escuela Normal S</w:t>
      </w:r>
      <w:r w:rsidR="005827AF">
        <w:rPr>
          <w:rFonts w:ascii="Arial" w:hAnsi="Arial" w:cs="Arial"/>
          <w:position w:val="-4"/>
          <w:lang w:val="es-ES_tradnl" w:eastAsia="es-MX"/>
        </w:rPr>
        <w:t>uperior, donde actualmente se tiene como objetivo</w:t>
      </w:r>
      <w:r w:rsidRPr="00D448DB">
        <w:rPr>
          <w:rFonts w:ascii="Arial" w:hAnsi="Arial" w:cs="Arial"/>
          <w:position w:val="-4"/>
          <w:lang w:val="es-ES_tradnl" w:eastAsia="es-MX"/>
        </w:rPr>
        <w:t xml:space="preserve"> adquirir los conocimientos de tipo disciplinario, </w:t>
      </w:r>
      <w:r w:rsidR="005827AF">
        <w:rPr>
          <w:rFonts w:ascii="Arial" w:hAnsi="Arial" w:cs="Arial"/>
          <w:position w:val="-4"/>
          <w:lang w:val="es-ES_tradnl" w:eastAsia="es-MX"/>
        </w:rPr>
        <w:t xml:space="preserve">pero también que </w:t>
      </w:r>
      <w:r w:rsidRPr="00D448DB">
        <w:rPr>
          <w:rFonts w:ascii="Arial" w:hAnsi="Arial" w:cs="Arial"/>
          <w:position w:val="-4"/>
          <w:lang w:val="es-ES_tradnl" w:eastAsia="es-MX"/>
        </w:rPr>
        <w:t>los estudiantes los asocien con las necesidades, los procesos y las formas de aprendizaje de sus futuros alumnos con actividades didácticas específicas, con sus recursos para la enseñanza y con determinados propósitos y modalidades</w:t>
      </w:r>
      <w:r w:rsidR="00CE73CB">
        <w:rPr>
          <w:rFonts w:ascii="Arial" w:hAnsi="Arial" w:cs="Arial"/>
          <w:position w:val="-4"/>
          <w:lang w:val="es-ES_tradnl" w:eastAsia="es-MX"/>
        </w:rPr>
        <w:t xml:space="preserve"> </w:t>
      </w:r>
      <w:r w:rsidRPr="00D448DB">
        <w:rPr>
          <w:rFonts w:ascii="Arial" w:hAnsi="Arial" w:cs="Arial"/>
          <w:position w:val="-4"/>
          <w:lang w:val="es-ES_tradnl" w:eastAsia="es-MX"/>
        </w:rPr>
        <w:t xml:space="preserve"> de evaluación según el campo de estudio y</w:t>
      </w:r>
      <w:r>
        <w:rPr>
          <w:rFonts w:ascii="Arial" w:hAnsi="Arial" w:cs="Arial"/>
          <w:position w:val="-4"/>
          <w:lang w:val="es-ES_tradnl" w:eastAsia="es-MX"/>
        </w:rPr>
        <w:t xml:space="preserve"> la asignatura de que se trate.</w:t>
      </w:r>
      <w:r w:rsidRPr="004B5A6E">
        <w:rPr>
          <w:rFonts w:ascii="Arial" w:hAnsi="Arial" w:cs="Arial"/>
          <w:position w:val="-4"/>
          <w:lang w:val="es-ES_tradnl" w:eastAsia="es-MX"/>
        </w:rPr>
        <w:t xml:space="preserve"> </w:t>
      </w:r>
      <w:r w:rsidR="005827AF">
        <w:rPr>
          <w:rFonts w:ascii="Arial" w:hAnsi="Arial" w:cs="Arial"/>
          <w:position w:val="-4"/>
          <w:lang w:val="es-ES_tradnl" w:eastAsia="es-MX"/>
        </w:rPr>
        <w:t xml:space="preserve">Planteando la hipótesis de que hace falta </w:t>
      </w:r>
      <w:r w:rsidR="00A01679">
        <w:rPr>
          <w:rFonts w:ascii="Arial" w:hAnsi="Arial" w:cs="Arial"/>
          <w:position w:val="-4"/>
          <w:lang w:val="es-ES_tradnl" w:eastAsia="es-MX"/>
        </w:rPr>
        <w:t xml:space="preserve">generar situaciones </w:t>
      </w:r>
      <w:r w:rsidR="005827AF" w:rsidRPr="005612AA">
        <w:rPr>
          <w:rFonts w:ascii="Arial" w:hAnsi="Arial" w:cs="Arial"/>
          <w:position w:val="-4"/>
          <w:lang w:val="es-ES_tradnl" w:eastAsia="es-MX"/>
        </w:rPr>
        <w:t xml:space="preserve">de práctica y conocimientos altamente </w:t>
      </w:r>
      <w:proofErr w:type="spellStart"/>
      <w:r w:rsidR="005827AF" w:rsidRPr="005612AA">
        <w:rPr>
          <w:rFonts w:ascii="Arial" w:hAnsi="Arial" w:cs="Arial"/>
          <w:position w:val="-4"/>
          <w:lang w:val="es-ES_tradnl" w:eastAsia="es-MX"/>
        </w:rPr>
        <w:t>metacognitivos</w:t>
      </w:r>
      <w:proofErr w:type="spellEnd"/>
      <w:r w:rsidR="005827AF" w:rsidRPr="005612AA">
        <w:rPr>
          <w:rFonts w:ascii="Arial" w:hAnsi="Arial" w:cs="Arial"/>
          <w:position w:val="-4"/>
          <w:lang w:val="es-ES_tradnl" w:eastAsia="es-MX"/>
        </w:rPr>
        <w:t xml:space="preserve"> (don</w:t>
      </w:r>
      <w:r w:rsidR="005827AF">
        <w:rPr>
          <w:rFonts w:ascii="Arial" w:hAnsi="Arial" w:cs="Arial"/>
          <w:position w:val="-4"/>
          <w:lang w:val="es-ES_tradnl" w:eastAsia="es-MX"/>
        </w:rPr>
        <w:t xml:space="preserve">de la </w:t>
      </w:r>
      <w:proofErr w:type="spellStart"/>
      <w:r w:rsidR="005827AF">
        <w:rPr>
          <w:rFonts w:ascii="Arial" w:hAnsi="Arial" w:cs="Arial"/>
          <w:position w:val="-4"/>
          <w:lang w:val="es-ES_tradnl" w:eastAsia="es-MX"/>
        </w:rPr>
        <w:t>metacognición</w:t>
      </w:r>
      <w:proofErr w:type="spellEnd"/>
      <w:r w:rsidR="005827AF">
        <w:rPr>
          <w:rFonts w:ascii="Arial" w:hAnsi="Arial" w:cs="Arial"/>
          <w:position w:val="-4"/>
          <w:lang w:val="es-ES_tradnl" w:eastAsia="es-MX"/>
        </w:rPr>
        <w:t xml:space="preserve"> se convierta en hecho consciente), logrando </w:t>
      </w:r>
      <w:proofErr w:type="gramStart"/>
      <w:r w:rsidR="005827AF">
        <w:rPr>
          <w:rFonts w:ascii="Arial" w:hAnsi="Arial" w:cs="Arial"/>
          <w:position w:val="-4"/>
          <w:lang w:val="es-ES_tradnl" w:eastAsia="es-MX"/>
        </w:rPr>
        <w:t>la</w:t>
      </w:r>
      <w:proofErr w:type="gramEnd"/>
      <w:r w:rsidR="005827AF">
        <w:rPr>
          <w:rFonts w:ascii="Arial" w:hAnsi="Arial" w:cs="Arial"/>
          <w:position w:val="-4"/>
          <w:lang w:val="es-ES_tradnl" w:eastAsia="es-MX"/>
        </w:rPr>
        <w:t xml:space="preserve"> auto regulación de sus aprendizajes.</w:t>
      </w:r>
    </w:p>
    <w:p w:rsidR="00037332" w:rsidRPr="003D4ACC" w:rsidRDefault="00037332" w:rsidP="00037332">
      <w:pPr>
        <w:tabs>
          <w:tab w:val="left" w:pos="8080"/>
          <w:tab w:val="right" w:pos="8838"/>
        </w:tabs>
        <w:spacing w:line="360" w:lineRule="auto"/>
        <w:contextualSpacing/>
        <w:jc w:val="both"/>
        <w:rPr>
          <w:rStyle w:val="A4"/>
          <w:rFonts w:ascii="Arial" w:hAnsi="Arial" w:cs="Arial"/>
          <w:sz w:val="24"/>
          <w:szCs w:val="24"/>
        </w:rPr>
      </w:pPr>
      <w:r>
        <w:rPr>
          <w:rFonts w:ascii="Arial" w:hAnsi="Arial" w:cs="Arial"/>
        </w:rPr>
        <w:t xml:space="preserve">   </w:t>
      </w:r>
      <w:r w:rsidR="005827AF">
        <w:rPr>
          <w:rFonts w:ascii="Arial" w:hAnsi="Arial" w:cs="Arial"/>
        </w:rPr>
        <w:t xml:space="preserve"> Resulta </w:t>
      </w:r>
      <w:r w:rsidR="005827AF" w:rsidRPr="009107F2">
        <w:rPr>
          <w:rFonts w:ascii="Arial" w:hAnsi="Arial" w:cs="Arial"/>
        </w:rPr>
        <w:t>importante</w:t>
      </w:r>
      <w:r w:rsidR="009107F2">
        <w:rPr>
          <w:rFonts w:ascii="Arial" w:hAnsi="Arial" w:cs="Arial"/>
        </w:rPr>
        <w:t xml:space="preserve"> </w:t>
      </w:r>
      <w:r w:rsidRPr="009107F2">
        <w:rPr>
          <w:rStyle w:val="A4"/>
          <w:rFonts w:ascii="Arial" w:hAnsi="Arial" w:cs="Arial"/>
          <w:sz w:val="24"/>
          <w:szCs w:val="24"/>
        </w:rPr>
        <w:t>repensar</w:t>
      </w:r>
      <w:r w:rsidRPr="003D4ACC">
        <w:rPr>
          <w:rStyle w:val="A4"/>
          <w:rFonts w:ascii="Arial" w:hAnsi="Arial" w:cs="Arial"/>
          <w:sz w:val="24"/>
          <w:szCs w:val="24"/>
        </w:rPr>
        <w:t xml:space="preserve"> los perfiles profesionales y los modelos formativos de cara a las transformaciones que exige una pedagogía basada en los principios de inclusión y atención a la diversidad. Lo cual requiere analizar la situación actual que se plasma en el trabajo diario con los alumnos, en las prácticas docentes, los procesos evaluativos y de formación.  </w:t>
      </w:r>
    </w:p>
    <w:p w:rsidR="00037332" w:rsidRPr="003D4ACC" w:rsidRDefault="00037332" w:rsidP="00037332">
      <w:pPr>
        <w:tabs>
          <w:tab w:val="left" w:pos="8080"/>
          <w:tab w:val="right" w:pos="8838"/>
        </w:tabs>
        <w:spacing w:line="360" w:lineRule="auto"/>
        <w:contextualSpacing/>
        <w:jc w:val="both"/>
        <w:rPr>
          <w:rStyle w:val="A4"/>
          <w:rFonts w:ascii="Arial" w:hAnsi="Arial" w:cs="Arial"/>
          <w:sz w:val="24"/>
          <w:szCs w:val="24"/>
        </w:rPr>
      </w:pPr>
      <w:r>
        <w:rPr>
          <w:rStyle w:val="A4"/>
          <w:rFonts w:ascii="Arial" w:hAnsi="Arial" w:cs="Arial"/>
          <w:sz w:val="24"/>
          <w:szCs w:val="24"/>
        </w:rPr>
        <w:t xml:space="preserve">   </w:t>
      </w:r>
      <w:r w:rsidRPr="003D4ACC">
        <w:rPr>
          <w:rStyle w:val="A4"/>
          <w:rFonts w:ascii="Arial" w:hAnsi="Arial" w:cs="Arial"/>
          <w:sz w:val="24"/>
          <w:szCs w:val="24"/>
        </w:rPr>
        <w:t>Esta educación implica tener una visión diferente, en la que se reconoce que cada estudiante tiene unas necesidades y características propias, que son producto de los múltiples factores biológicos y ambientales que han incidido en su desarrollo y aprendizaje. Es por ello que para dar respuesta se requiere mayor flexibilidad en el diseño y aplicación de los currículos, pues las escuelas inclusivas deben desarrollar medios de enseñanza que respondan a las diferencias grupales e individuale</w:t>
      </w:r>
      <w:r>
        <w:rPr>
          <w:rStyle w:val="A4"/>
          <w:rFonts w:ascii="Arial" w:hAnsi="Arial" w:cs="Arial"/>
          <w:sz w:val="24"/>
          <w:szCs w:val="24"/>
        </w:rPr>
        <w:t>s, lo que beneficia a todos los estudiantes</w:t>
      </w:r>
      <w:r w:rsidRPr="003D4ACC">
        <w:rPr>
          <w:rStyle w:val="A4"/>
          <w:rFonts w:ascii="Arial" w:hAnsi="Arial" w:cs="Arial"/>
          <w:sz w:val="24"/>
          <w:szCs w:val="24"/>
        </w:rPr>
        <w:t>, y al desarrollo profesional de los docentes.</w:t>
      </w:r>
    </w:p>
    <w:p w:rsidR="00037332" w:rsidRPr="003531B7" w:rsidRDefault="00037332" w:rsidP="00037332">
      <w:pPr>
        <w:shd w:val="clear" w:color="auto" w:fill="FFFFFF"/>
        <w:tabs>
          <w:tab w:val="left" w:pos="8080"/>
        </w:tabs>
        <w:spacing w:line="360" w:lineRule="auto"/>
        <w:contextualSpacing/>
        <w:jc w:val="both"/>
        <w:rPr>
          <w:rFonts w:ascii="Arial" w:hAnsi="Arial" w:cs="Arial"/>
          <w:lang w:eastAsia="es-MX"/>
        </w:rPr>
      </w:pPr>
      <w:r w:rsidRPr="005612AA">
        <w:rPr>
          <w:rFonts w:ascii="Arial" w:hAnsi="Arial" w:cs="Arial"/>
          <w:lang w:eastAsia="es-MX"/>
        </w:rPr>
        <w:t>Ambas pr</w:t>
      </w:r>
      <w:r w:rsidRPr="003531B7">
        <w:rPr>
          <w:rFonts w:ascii="Arial" w:hAnsi="Arial" w:cs="Arial"/>
          <w:lang w:eastAsia="es-MX"/>
        </w:rPr>
        <w:t xml:space="preserve">opuestas responden a un perfil que ha sido organizado en tres dimensiones (Ministerio de Educación, Cultura y Deporte, 2001), que responden a </w:t>
      </w:r>
      <w:r w:rsidR="00514970">
        <w:rPr>
          <w:rFonts w:ascii="Arial" w:hAnsi="Arial" w:cs="Arial"/>
          <w:lang w:eastAsia="es-MX"/>
        </w:rPr>
        <w:t xml:space="preserve">los </w:t>
      </w:r>
      <w:r w:rsidRPr="003531B7">
        <w:rPr>
          <w:rFonts w:ascii="Arial" w:hAnsi="Arial" w:cs="Arial"/>
          <w:lang w:eastAsia="es-MX"/>
        </w:rPr>
        <w:t xml:space="preserve">pilares de la educación propuestos por la UNESCO: </w:t>
      </w:r>
    </w:p>
    <w:p w:rsidR="00037332" w:rsidRPr="003531B7" w:rsidRDefault="00037332" w:rsidP="00037332">
      <w:pPr>
        <w:pStyle w:val="Prrafodelista"/>
        <w:numPr>
          <w:ilvl w:val="1"/>
          <w:numId w:val="4"/>
        </w:numPr>
        <w:shd w:val="clear" w:color="auto" w:fill="FFFFFF"/>
        <w:tabs>
          <w:tab w:val="left" w:pos="1560"/>
        </w:tabs>
        <w:spacing w:before="100" w:beforeAutospacing="1" w:after="100" w:afterAutospacing="1" w:line="360" w:lineRule="auto"/>
        <w:contextualSpacing/>
        <w:jc w:val="both"/>
        <w:rPr>
          <w:rFonts w:ascii="Arial" w:eastAsia="Times New Roman" w:hAnsi="Arial" w:cs="Arial"/>
          <w:sz w:val="24"/>
          <w:szCs w:val="24"/>
          <w:lang w:eastAsia="es-MX"/>
        </w:rPr>
      </w:pPr>
      <w:r w:rsidRPr="003531B7">
        <w:rPr>
          <w:rFonts w:ascii="Arial" w:eastAsia="Times New Roman" w:hAnsi="Arial" w:cs="Arial"/>
          <w:sz w:val="24"/>
          <w:szCs w:val="24"/>
          <w:lang w:eastAsia="es-MX"/>
        </w:rPr>
        <w:t>Dimensión Personal: vinculada con el “Aprender a ser”, aquí se contempla el desarrollo global del docente, como persona, como ser humano.</w:t>
      </w:r>
    </w:p>
    <w:p w:rsidR="00037332" w:rsidRPr="003531B7" w:rsidRDefault="00037332" w:rsidP="00037332">
      <w:pPr>
        <w:pStyle w:val="Prrafodelista"/>
        <w:numPr>
          <w:ilvl w:val="1"/>
          <w:numId w:val="4"/>
        </w:numPr>
        <w:shd w:val="clear" w:color="auto" w:fill="FFFFFF"/>
        <w:tabs>
          <w:tab w:val="left" w:pos="1560"/>
        </w:tabs>
        <w:spacing w:before="100" w:beforeAutospacing="1" w:after="100" w:afterAutospacing="1" w:line="360" w:lineRule="auto"/>
        <w:contextualSpacing/>
        <w:jc w:val="both"/>
        <w:rPr>
          <w:rFonts w:ascii="Arial" w:eastAsia="Times New Roman" w:hAnsi="Arial" w:cs="Arial"/>
          <w:sz w:val="24"/>
          <w:szCs w:val="24"/>
          <w:lang w:eastAsia="es-MX"/>
        </w:rPr>
      </w:pPr>
      <w:r w:rsidRPr="003531B7">
        <w:rPr>
          <w:rFonts w:ascii="Arial" w:eastAsia="Times New Roman" w:hAnsi="Arial" w:cs="Arial"/>
          <w:sz w:val="24"/>
          <w:szCs w:val="24"/>
          <w:lang w:eastAsia="es-MX"/>
        </w:rPr>
        <w:t>Dimensión Pedagógica – Profesional: vinculada con el “Aprender a conocer” y “Aprender a hacer”.</w:t>
      </w:r>
    </w:p>
    <w:p w:rsidR="00037332" w:rsidRDefault="00037332" w:rsidP="00037332">
      <w:pPr>
        <w:pStyle w:val="Prrafodelista"/>
        <w:numPr>
          <w:ilvl w:val="1"/>
          <w:numId w:val="4"/>
        </w:numPr>
        <w:shd w:val="clear" w:color="auto" w:fill="FFFFFF"/>
        <w:tabs>
          <w:tab w:val="left" w:pos="1560"/>
        </w:tabs>
        <w:spacing w:before="100" w:beforeAutospacing="1" w:after="100" w:afterAutospacing="1" w:line="360" w:lineRule="auto"/>
        <w:contextualSpacing/>
        <w:jc w:val="both"/>
        <w:rPr>
          <w:rFonts w:ascii="Arial" w:eastAsia="Times New Roman" w:hAnsi="Arial" w:cs="Arial"/>
          <w:sz w:val="24"/>
          <w:szCs w:val="24"/>
          <w:lang w:eastAsia="es-MX"/>
        </w:rPr>
      </w:pPr>
      <w:r w:rsidRPr="003531B7">
        <w:rPr>
          <w:rFonts w:ascii="Arial" w:eastAsia="Times New Roman" w:hAnsi="Arial" w:cs="Arial"/>
          <w:sz w:val="24"/>
          <w:szCs w:val="24"/>
          <w:lang w:eastAsia="es-MX"/>
        </w:rPr>
        <w:lastRenderedPageBreak/>
        <w:t>Dimensión Social – Cultural: relacionada con el “Apre</w:t>
      </w:r>
      <w:r w:rsidR="00514970">
        <w:rPr>
          <w:rFonts w:ascii="Arial" w:eastAsia="Times New Roman" w:hAnsi="Arial" w:cs="Arial"/>
          <w:sz w:val="24"/>
          <w:szCs w:val="24"/>
          <w:lang w:eastAsia="es-MX"/>
        </w:rPr>
        <w:t xml:space="preserve">nder a convivir”, que responde </w:t>
      </w:r>
      <w:r w:rsidRPr="003531B7">
        <w:rPr>
          <w:rFonts w:ascii="Arial" w:eastAsia="Times New Roman" w:hAnsi="Arial" w:cs="Arial"/>
          <w:sz w:val="24"/>
          <w:szCs w:val="24"/>
          <w:lang w:eastAsia="es-MX"/>
        </w:rPr>
        <w:t>a la participación y cooperación con lo</w:t>
      </w:r>
      <w:r w:rsidR="00514970">
        <w:rPr>
          <w:rFonts w:ascii="Arial" w:eastAsia="Times New Roman" w:hAnsi="Arial" w:cs="Arial"/>
          <w:sz w:val="24"/>
          <w:szCs w:val="24"/>
          <w:lang w:eastAsia="es-MX"/>
        </w:rPr>
        <w:t>s</w:t>
      </w:r>
      <w:r w:rsidRPr="003531B7">
        <w:rPr>
          <w:rFonts w:ascii="Arial" w:eastAsia="Times New Roman" w:hAnsi="Arial" w:cs="Arial"/>
          <w:sz w:val="24"/>
          <w:szCs w:val="24"/>
          <w:lang w:eastAsia="es-MX"/>
        </w:rPr>
        <w:t xml:space="preserve"> demás, en todas las actividades de la vida humana.  </w:t>
      </w:r>
    </w:p>
    <w:p w:rsidR="00037332" w:rsidRPr="00C9698E" w:rsidRDefault="00037332" w:rsidP="00037332">
      <w:pPr>
        <w:shd w:val="clear" w:color="auto" w:fill="FFFFFF"/>
        <w:tabs>
          <w:tab w:val="left" w:pos="1560"/>
        </w:tabs>
        <w:spacing w:before="100" w:beforeAutospacing="1" w:after="100" w:afterAutospacing="1" w:line="360" w:lineRule="auto"/>
        <w:contextualSpacing/>
        <w:jc w:val="both"/>
        <w:rPr>
          <w:rFonts w:ascii="Arial" w:hAnsi="Arial" w:cs="Arial"/>
          <w:lang w:eastAsia="es-MX"/>
        </w:rPr>
      </w:pPr>
      <w:r w:rsidRPr="00C9698E">
        <w:rPr>
          <w:rFonts w:ascii="Arial" w:hAnsi="Arial" w:cs="Arial"/>
          <w:lang w:val="es-MX"/>
        </w:rPr>
        <w:t>Conclusión</w:t>
      </w:r>
    </w:p>
    <w:p w:rsidR="00037332" w:rsidRPr="00440ED4" w:rsidRDefault="00037332" w:rsidP="00037332">
      <w:pPr>
        <w:autoSpaceDE w:val="0"/>
        <w:autoSpaceDN w:val="0"/>
        <w:adjustRightInd w:val="0"/>
        <w:spacing w:line="360" w:lineRule="auto"/>
        <w:contextualSpacing/>
        <w:jc w:val="both"/>
        <w:rPr>
          <w:rStyle w:val="A4"/>
          <w:rFonts w:ascii="Arial" w:hAnsi="Arial" w:cs="Arial"/>
          <w:sz w:val="24"/>
          <w:szCs w:val="24"/>
        </w:rPr>
      </w:pPr>
      <w:r>
        <w:rPr>
          <w:rFonts w:ascii="Arial" w:hAnsi="Arial" w:cs="Arial"/>
          <w:lang w:val="es-MX"/>
        </w:rPr>
        <w:t>D</w:t>
      </w:r>
      <w:proofErr w:type="spellStart"/>
      <w:r w:rsidR="00A01679" w:rsidRPr="003D4ACC">
        <w:rPr>
          <w:rFonts w:ascii="Arial" w:hAnsi="Arial" w:cs="Arial"/>
        </w:rPr>
        <w:t>elimitar</w:t>
      </w:r>
      <w:proofErr w:type="spellEnd"/>
      <w:r w:rsidRPr="003D4ACC">
        <w:rPr>
          <w:rFonts w:ascii="Arial" w:hAnsi="Arial" w:cs="Arial"/>
        </w:rPr>
        <w:t xml:space="preserve"> un perfil específico y la</w:t>
      </w:r>
      <w:r>
        <w:rPr>
          <w:rFonts w:ascii="Arial" w:hAnsi="Arial" w:cs="Arial"/>
        </w:rPr>
        <w:t>s competencias básicas que deben</w:t>
      </w:r>
      <w:r w:rsidRPr="003D4ACC">
        <w:rPr>
          <w:rFonts w:ascii="Arial" w:hAnsi="Arial" w:cs="Arial"/>
        </w:rPr>
        <w:t xml:space="preserve"> poseer los </w:t>
      </w:r>
      <w:r w:rsidR="00A01679" w:rsidRPr="003D4ACC">
        <w:rPr>
          <w:rFonts w:ascii="Arial" w:hAnsi="Arial" w:cs="Arial"/>
        </w:rPr>
        <w:t xml:space="preserve">profesionales </w:t>
      </w:r>
      <w:r w:rsidR="00A01679">
        <w:rPr>
          <w:rFonts w:ascii="Arial" w:hAnsi="Arial" w:cs="Arial"/>
        </w:rPr>
        <w:t>de</w:t>
      </w:r>
      <w:r>
        <w:rPr>
          <w:rFonts w:ascii="Arial" w:hAnsi="Arial" w:cs="Arial"/>
        </w:rPr>
        <w:t xml:space="preserve"> la educación no es tarea sencilla, </w:t>
      </w:r>
      <w:r w:rsidR="00A01679">
        <w:rPr>
          <w:rFonts w:ascii="Arial" w:hAnsi="Arial" w:cs="Arial"/>
        </w:rPr>
        <w:t>considerando que</w:t>
      </w:r>
      <w:r>
        <w:rPr>
          <w:rFonts w:ascii="Arial" w:hAnsi="Arial" w:cs="Arial"/>
        </w:rPr>
        <w:t xml:space="preserve"> l</w:t>
      </w:r>
      <w:r w:rsidRPr="003D4ACC">
        <w:rPr>
          <w:rStyle w:val="A4"/>
          <w:rFonts w:ascii="Arial" w:hAnsi="Arial" w:cs="Arial"/>
          <w:sz w:val="24"/>
          <w:szCs w:val="24"/>
        </w:rPr>
        <w:t xml:space="preserve">a sociedad es </w:t>
      </w:r>
      <w:r>
        <w:rPr>
          <w:rStyle w:val="A4"/>
          <w:rFonts w:ascii="Arial" w:hAnsi="Arial" w:cs="Arial"/>
          <w:sz w:val="24"/>
          <w:szCs w:val="24"/>
        </w:rPr>
        <w:t xml:space="preserve">la conjunción de </w:t>
      </w:r>
      <w:r w:rsidRPr="003D4ACC">
        <w:rPr>
          <w:rStyle w:val="A4"/>
          <w:rFonts w:ascii="Arial" w:hAnsi="Arial" w:cs="Arial"/>
          <w:sz w:val="24"/>
          <w:szCs w:val="24"/>
        </w:rPr>
        <w:t xml:space="preserve">un ambiente familiar, escolar y laboral especialmente cambiante, pues la evolución histórica va generando modificaciones en cuanto a leyes educativas y </w:t>
      </w:r>
      <w:r w:rsidR="00A01679" w:rsidRPr="003D4ACC">
        <w:rPr>
          <w:rStyle w:val="A4"/>
          <w:rFonts w:ascii="Arial" w:hAnsi="Arial" w:cs="Arial"/>
          <w:sz w:val="24"/>
          <w:szCs w:val="24"/>
        </w:rPr>
        <w:t xml:space="preserve">por </w:t>
      </w:r>
      <w:r w:rsidR="00A01679">
        <w:rPr>
          <w:rStyle w:val="A4"/>
          <w:rFonts w:ascii="Arial" w:hAnsi="Arial" w:cs="Arial"/>
          <w:sz w:val="24"/>
          <w:szCs w:val="24"/>
        </w:rPr>
        <w:t>consiguiente</w:t>
      </w:r>
      <w:r w:rsidRPr="003D4ACC">
        <w:rPr>
          <w:rStyle w:val="A4"/>
          <w:rFonts w:ascii="Arial" w:hAnsi="Arial" w:cs="Arial"/>
          <w:sz w:val="24"/>
          <w:szCs w:val="24"/>
        </w:rPr>
        <w:t xml:space="preserve"> en las propuestas curr</w:t>
      </w:r>
      <w:r>
        <w:rPr>
          <w:rStyle w:val="A4"/>
          <w:rFonts w:ascii="Arial" w:hAnsi="Arial" w:cs="Arial"/>
          <w:sz w:val="24"/>
          <w:szCs w:val="24"/>
        </w:rPr>
        <w:t>iculares, l</w:t>
      </w:r>
      <w:r w:rsidRPr="003D4ACC">
        <w:rPr>
          <w:rStyle w:val="A4"/>
          <w:rFonts w:ascii="Arial" w:hAnsi="Arial" w:cs="Arial"/>
          <w:sz w:val="24"/>
          <w:szCs w:val="24"/>
        </w:rPr>
        <w:t xml:space="preserve">o cual impacta </w:t>
      </w:r>
      <w:r w:rsidRPr="00440ED4">
        <w:rPr>
          <w:rStyle w:val="A4"/>
          <w:rFonts w:ascii="Arial" w:hAnsi="Arial" w:cs="Arial"/>
          <w:sz w:val="24"/>
          <w:szCs w:val="24"/>
        </w:rPr>
        <w:t>directamente en el trabajo realizado en las aulas y ambientes escolares.</w:t>
      </w:r>
    </w:p>
    <w:p w:rsidR="00037332" w:rsidRDefault="00037332" w:rsidP="00037332">
      <w:pPr>
        <w:autoSpaceDE w:val="0"/>
        <w:autoSpaceDN w:val="0"/>
        <w:adjustRightInd w:val="0"/>
        <w:spacing w:line="360" w:lineRule="auto"/>
        <w:contextualSpacing/>
        <w:jc w:val="both"/>
        <w:rPr>
          <w:rFonts w:ascii="Arial" w:hAnsi="Arial" w:cs="Arial"/>
        </w:rPr>
      </w:pPr>
      <w:r>
        <w:rPr>
          <w:rFonts w:ascii="Arial" w:hAnsi="Arial" w:cs="Arial"/>
        </w:rPr>
        <w:t xml:space="preserve">   </w:t>
      </w:r>
      <w:r w:rsidRPr="00440ED4">
        <w:rPr>
          <w:rFonts w:ascii="Arial" w:hAnsi="Arial" w:cs="Arial"/>
        </w:rPr>
        <w:t xml:space="preserve">Las competencias profesionales  </w:t>
      </w:r>
      <w:r>
        <w:rPr>
          <w:rFonts w:ascii="Arial" w:hAnsi="Arial" w:cs="Arial"/>
        </w:rPr>
        <w:t xml:space="preserve"> deben mostrar</w:t>
      </w:r>
      <w:r w:rsidR="009107F2">
        <w:rPr>
          <w:rFonts w:ascii="Arial" w:hAnsi="Arial" w:cs="Arial"/>
        </w:rPr>
        <w:t xml:space="preserve"> las acciones que </w:t>
      </w:r>
      <w:r w:rsidRPr="00440ED4">
        <w:rPr>
          <w:rFonts w:ascii="Arial" w:hAnsi="Arial" w:cs="Arial"/>
        </w:rPr>
        <w:t>realizar</w:t>
      </w:r>
      <w:r>
        <w:rPr>
          <w:rFonts w:ascii="Arial" w:hAnsi="Arial" w:cs="Arial"/>
        </w:rPr>
        <w:t xml:space="preserve">án </w:t>
      </w:r>
      <w:r w:rsidRPr="00440ED4">
        <w:rPr>
          <w:rFonts w:ascii="Arial" w:hAnsi="Arial" w:cs="Arial"/>
        </w:rPr>
        <w:t>los</w:t>
      </w:r>
      <w:r w:rsidR="00EC662C">
        <w:rPr>
          <w:rFonts w:ascii="Arial" w:hAnsi="Arial" w:cs="Arial"/>
        </w:rPr>
        <w:t xml:space="preserve"> futuros docentes de educación </w:t>
      </w:r>
      <w:r w:rsidRPr="00440ED4">
        <w:rPr>
          <w:rFonts w:ascii="Arial" w:hAnsi="Arial" w:cs="Arial"/>
        </w:rPr>
        <w:t xml:space="preserve">secundaria, tienen un carácter específico y se </w:t>
      </w:r>
      <w:r>
        <w:rPr>
          <w:rFonts w:ascii="Arial" w:hAnsi="Arial" w:cs="Arial"/>
        </w:rPr>
        <w:t>logran</w:t>
      </w:r>
      <w:r w:rsidRPr="00440ED4">
        <w:rPr>
          <w:rFonts w:ascii="Arial" w:hAnsi="Arial" w:cs="Arial"/>
        </w:rPr>
        <w:t xml:space="preserve"> al integrar</w:t>
      </w:r>
      <w:r>
        <w:rPr>
          <w:rFonts w:ascii="Arial" w:hAnsi="Arial" w:cs="Arial"/>
        </w:rPr>
        <w:t xml:space="preserve"> a lo largo de su trayecto formativo </w:t>
      </w:r>
      <w:r w:rsidRPr="00440ED4">
        <w:rPr>
          <w:rFonts w:ascii="Arial" w:hAnsi="Arial" w:cs="Arial"/>
        </w:rPr>
        <w:t>conocimientos, habilidades, actitudes y valores necesarios para ejercer la profesión docente y desarrollar prácticas en escenarios reales. Estas competencias permitirán al egresado atender situaciones y resolver problemas del contexto escolar</w:t>
      </w:r>
      <w:r>
        <w:rPr>
          <w:rFonts w:ascii="Arial" w:hAnsi="Arial" w:cs="Arial"/>
        </w:rPr>
        <w:t>.</w:t>
      </w:r>
    </w:p>
    <w:p w:rsidR="00037332" w:rsidRDefault="00037332" w:rsidP="00037332">
      <w:pPr>
        <w:spacing w:line="360" w:lineRule="auto"/>
        <w:jc w:val="both"/>
        <w:rPr>
          <w:rFonts w:ascii="Arial" w:hAnsi="Arial" w:cs="Arial"/>
          <w:lang w:val="es-MX" w:eastAsia="es-MX"/>
        </w:rPr>
      </w:pPr>
      <w:r>
        <w:rPr>
          <w:rFonts w:ascii="Arial" w:hAnsi="Arial" w:cs="Arial"/>
        </w:rPr>
        <w:t xml:space="preserve">   En nuestra in</w:t>
      </w:r>
      <w:r w:rsidR="009107F2">
        <w:rPr>
          <w:rFonts w:ascii="Arial" w:hAnsi="Arial" w:cs="Arial"/>
        </w:rPr>
        <w:t xml:space="preserve">stitución formadora de docentes las competencias que </w:t>
      </w:r>
      <w:r w:rsidRPr="004210FB">
        <w:rPr>
          <w:rFonts w:ascii="Arial" w:hAnsi="Arial" w:cs="Arial"/>
        </w:rPr>
        <w:t xml:space="preserve">definen el perfil de egreso se agrupan en cinco grandes campos: </w:t>
      </w:r>
      <w:r w:rsidRPr="004210FB">
        <w:rPr>
          <w:rFonts w:ascii="Arial" w:hAnsi="Arial" w:cs="Arial"/>
          <w:lang w:val="es-MX" w:eastAsia="es-MX"/>
        </w:rPr>
        <w:t xml:space="preserve">habilidades </w:t>
      </w:r>
      <w:r w:rsidRPr="00EC5D28">
        <w:rPr>
          <w:rFonts w:ascii="Arial" w:hAnsi="Arial" w:cs="Arial"/>
          <w:lang w:val="es-MX" w:eastAsia="es-MX"/>
        </w:rPr>
        <w:t>intelectuales</w:t>
      </w:r>
      <w:r w:rsidRPr="004210FB">
        <w:rPr>
          <w:rFonts w:ascii="Arial" w:hAnsi="Arial" w:cs="Arial"/>
          <w:lang w:val="es-MX" w:eastAsia="es-MX"/>
        </w:rPr>
        <w:t xml:space="preserve"> </w:t>
      </w:r>
      <w:r w:rsidRPr="00EC5D28">
        <w:rPr>
          <w:rFonts w:ascii="Arial" w:hAnsi="Arial" w:cs="Arial"/>
          <w:lang w:val="es-MX" w:eastAsia="es-MX"/>
        </w:rPr>
        <w:t>específicas</w:t>
      </w:r>
      <w:r w:rsidRPr="004210FB">
        <w:rPr>
          <w:rFonts w:ascii="Arial" w:hAnsi="Arial" w:cs="Arial"/>
          <w:lang w:val="es-MX" w:eastAsia="es-MX"/>
        </w:rPr>
        <w:t>, dominio de los propósitos y contenidos de la educación secundaria, competencias didácticas, identidad profesional y ética y capacidad de percepción y respuesta a las condiciones sociales del entorno de la escuela</w:t>
      </w:r>
      <w:r>
        <w:rPr>
          <w:rFonts w:ascii="Arial" w:hAnsi="Arial" w:cs="Arial"/>
          <w:lang w:val="es-MX" w:eastAsia="es-MX"/>
        </w:rPr>
        <w:t xml:space="preserve">. </w:t>
      </w:r>
    </w:p>
    <w:p w:rsidR="00037332" w:rsidRPr="004210FB" w:rsidRDefault="00037332" w:rsidP="00037332">
      <w:pPr>
        <w:spacing w:line="360" w:lineRule="auto"/>
        <w:jc w:val="both"/>
        <w:rPr>
          <w:rFonts w:ascii="Arial" w:hAnsi="Arial" w:cs="Arial"/>
          <w:lang w:val="es-MX" w:eastAsia="es-MX"/>
        </w:rPr>
      </w:pPr>
      <w:r>
        <w:rPr>
          <w:rFonts w:ascii="Arial" w:hAnsi="Arial" w:cs="Arial"/>
          <w:lang w:val="es-MX" w:eastAsia="es-MX"/>
        </w:rPr>
        <w:t xml:space="preserve">  Nuestro plan de estudio se correlaciona con las dimensiones marcadas en los cuatro pilares de la educación propuestos por la UNESCO, ya que nos marca tres áreas de actividades de formación, que son: Actividades escolarizadas, actividades de acercamiento a la práctica que se realiza mediante la observación y práctica docente  y la práctica propiamente dicha, que es de manera  intensiva en condiciones reales de trabajo, en ésta los estudiantes imparten su asignatura frente al grupo en la escuela secundaria en el último año de su formación docente.</w:t>
      </w:r>
      <w:r w:rsidR="00514970">
        <w:rPr>
          <w:rFonts w:ascii="Arial" w:hAnsi="Arial" w:cs="Arial"/>
          <w:lang w:val="es-MX" w:eastAsia="es-MX"/>
        </w:rPr>
        <w:t xml:space="preserve">   </w:t>
      </w:r>
    </w:p>
    <w:p w:rsidR="00037332" w:rsidRDefault="00037332" w:rsidP="00037332">
      <w:pPr>
        <w:tabs>
          <w:tab w:val="right" w:pos="8838"/>
        </w:tabs>
        <w:spacing w:line="360" w:lineRule="auto"/>
        <w:contextualSpacing/>
        <w:jc w:val="both"/>
        <w:rPr>
          <w:rFonts w:ascii="Arial" w:hAnsi="Arial" w:cs="Arial"/>
          <w:color w:val="000000"/>
        </w:rPr>
      </w:pPr>
      <w:r>
        <w:rPr>
          <w:rFonts w:ascii="Arial" w:hAnsi="Arial" w:cs="Arial"/>
          <w:color w:val="000000"/>
        </w:rPr>
        <w:t xml:space="preserve">   Sabemos</w:t>
      </w:r>
      <w:r w:rsidRPr="004210FB">
        <w:rPr>
          <w:rFonts w:ascii="Arial" w:hAnsi="Arial" w:cs="Arial"/>
          <w:color w:val="000000"/>
        </w:rPr>
        <w:t xml:space="preserve"> que la sociedad, la tecnología y,</w:t>
      </w:r>
      <w:r w:rsidRPr="005612AA">
        <w:rPr>
          <w:rFonts w:ascii="Arial" w:hAnsi="Arial" w:cs="Arial"/>
          <w:color w:val="000000"/>
        </w:rPr>
        <w:t xml:space="preserve"> por lo tanto, las competencias que l</w:t>
      </w:r>
      <w:r>
        <w:rPr>
          <w:rFonts w:ascii="Arial" w:hAnsi="Arial" w:cs="Arial"/>
          <w:color w:val="000000"/>
        </w:rPr>
        <w:t xml:space="preserve">os profesionales requieren para desempeñar su </w:t>
      </w:r>
      <w:r w:rsidRPr="005612AA">
        <w:rPr>
          <w:rFonts w:ascii="Arial" w:hAnsi="Arial" w:cs="Arial"/>
          <w:color w:val="000000"/>
        </w:rPr>
        <w:t xml:space="preserve">trabajo cambian constantemente, lo que obliga a las instituciones de educación </w:t>
      </w:r>
      <w:r w:rsidR="00514970">
        <w:rPr>
          <w:rFonts w:ascii="Arial" w:hAnsi="Arial" w:cs="Arial"/>
          <w:color w:val="000000"/>
        </w:rPr>
        <w:t xml:space="preserve">superior </w:t>
      </w:r>
      <w:r w:rsidR="009107F2">
        <w:rPr>
          <w:rFonts w:ascii="Arial" w:hAnsi="Arial" w:cs="Arial"/>
          <w:color w:val="000000"/>
        </w:rPr>
        <w:t xml:space="preserve">(IES), a </w:t>
      </w:r>
      <w:r w:rsidRPr="005612AA">
        <w:rPr>
          <w:rFonts w:ascii="Arial" w:hAnsi="Arial" w:cs="Arial"/>
          <w:color w:val="000000"/>
        </w:rPr>
        <w:t xml:space="preserve">preparar a sus estudiantes </w:t>
      </w:r>
      <w:r w:rsidRPr="005612AA">
        <w:rPr>
          <w:rFonts w:ascii="Arial" w:hAnsi="Arial" w:cs="Arial"/>
          <w:color w:val="000000"/>
        </w:rPr>
        <w:lastRenderedPageBreak/>
        <w:t>para afrontar dichos cambios y también permite comprender los i</w:t>
      </w:r>
      <w:r w:rsidR="00514970">
        <w:rPr>
          <w:rFonts w:ascii="Arial" w:hAnsi="Arial" w:cs="Arial"/>
          <w:color w:val="000000"/>
        </w:rPr>
        <w:t xml:space="preserve">ncesantes procesos de reformas </w:t>
      </w:r>
      <w:r w:rsidRPr="005612AA">
        <w:rPr>
          <w:rFonts w:ascii="Arial" w:hAnsi="Arial" w:cs="Arial"/>
          <w:color w:val="000000"/>
        </w:rPr>
        <w:t>que se viene</w:t>
      </w:r>
      <w:r>
        <w:rPr>
          <w:rFonts w:ascii="Arial" w:hAnsi="Arial" w:cs="Arial"/>
          <w:color w:val="000000"/>
        </w:rPr>
        <w:t>n</w:t>
      </w:r>
      <w:r w:rsidRPr="005612AA">
        <w:rPr>
          <w:rFonts w:ascii="Arial" w:hAnsi="Arial" w:cs="Arial"/>
          <w:color w:val="000000"/>
        </w:rPr>
        <w:t xml:space="preserve"> produciendo</w:t>
      </w:r>
      <w:r>
        <w:rPr>
          <w:rStyle w:val="A4"/>
          <w:rFonts w:ascii="Arial" w:hAnsi="Arial" w:cs="Arial"/>
          <w:sz w:val="24"/>
          <w:szCs w:val="24"/>
        </w:rPr>
        <w:t>.</w:t>
      </w:r>
      <w:r w:rsidRPr="005A4318">
        <w:rPr>
          <w:rFonts w:ascii="Arial" w:hAnsi="Arial" w:cs="Arial"/>
          <w:color w:val="000000"/>
        </w:rPr>
        <w:t xml:space="preserve"> </w:t>
      </w:r>
    </w:p>
    <w:p w:rsidR="00037332" w:rsidRDefault="00037332" w:rsidP="00037332">
      <w:pPr>
        <w:tabs>
          <w:tab w:val="right" w:pos="8838"/>
        </w:tabs>
        <w:spacing w:line="360" w:lineRule="auto"/>
        <w:contextualSpacing/>
        <w:jc w:val="both"/>
        <w:rPr>
          <w:rFonts w:ascii="Arial" w:hAnsi="Arial" w:cs="Arial"/>
          <w:color w:val="000000"/>
        </w:rPr>
      </w:pPr>
      <w:r>
        <w:rPr>
          <w:rFonts w:ascii="Arial" w:hAnsi="Arial" w:cs="Arial"/>
          <w:color w:val="000000"/>
        </w:rPr>
        <w:t xml:space="preserve">   Si bien es cierto que el currículo es</w:t>
      </w:r>
      <w:r w:rsidRPr="005612AA">
        <w:rPr>
          <w:rFonts w:ascii="Arial" w:hAnsi="Arial" w:cs="Arial"/>
          <w:color w:val="000000"/>
        </w:rPr>
        <w:t xml:space="preserve"> considerado como un instrumento que permite dar contenido y coherencia al conjunto de la po</w:t>
      </w:r>
      <w:r>
        <w:rPr>
          <w:rFonts w:ascii="Arial" w:hAnsi="Arial" w:cs="Arial"/>
          <w:color w:val="000000"/>
        </w:rPr>
        <w:t>lítica educativa, d</w:t>
      </w:r>
      <w:r w:rsidRPr="005612AA">
        <w:rPr>
          <w:rFonts w:ascii="Arial" w:hAnsi="Arial" w:cs="Arial"/>
          <w:color w:val="000000"/>
        </w:rPr>
        <w:t>eja</w:t>
      </w:r>
      <w:r w:rsidR="009107F2">
        <w:rPr>
          <w:rFonts w:ascii="Arial" w:hAnsi="Arial" w:cs="Arial"/>
          <w:color w:val="000000"/>
        </w:rPr>
        <w:t xml:space="preserve">ndo </w:t>
      </w:r>
      <w:r w:rsidRPr="005612AA">
        <w:rPr>
          <w:rFonts w:ascii="Arial" w:hAnsi="Arial" w:cs="Arial"/>
          <w:color w:val="000000"/>
        </w:rPr>
        <w:t xml:space="preserve">de ser solamente la sumatoria de </w:t>
      </w:r>
      <w:r>
        <w:rPr>
          <w:rFonts w:ascii="Arial" w:hAnsi="Arial" w:cs="Arial"/>
          <w:color w:val="000000"/>
        </w:rPr>
        <w:t xml:space="preserve">planes, programas y </w:t>
      </w:r>
      <w:r w:rsidR="00EC662C">
        <w:rPr>
          <w:rFonts w:ascii="Arial" w:hAnsi="Arial" w:cs="Arial"/>
          <w:color w:val="000000"/>
        </w:rPr>
        <w:t xml:space="preserve">asignaturas, también es cierto </w:t>
      </w:r>
      <w:r>
        <w:rPr>
          <w:rFonts w:ascii="Arial" w:hAnsi="Arial" w:cs="Arial"/>
          <w:color w:val="000000"/>
        </w:rPr>
        <w:t xml:space="preserve">que suele </w:t>
      </w:r>
      <w:r w:rsidRPr="005612AA">
        <w:rPr>
          <w:rFonts w:ascii="Arial" w:hAnsi="Arial" w:cs="Arial"/>
          <w:color w:val="000000"/>
        </w:rPr>
        <w:t>transformarse en el producto de procesos de acuerdo político y social sobre qué, para qué y cómo educar, en el contexto del proyecto de s</w:t>
      </w:r>
      <w:r>
        <w:rPr>
          <w:rFonts w:ascii="Arial" w:hAnsi="Arial" w:cs="Arial"/>
          <w:color w:val="000000"/>
        </w:rPr>
        <w:t>ociedad que se aspira construir.</w:t>
      </w:r>
    </w:p>
    <w:p w:rsidR="00037332" w:rsidRDefault="00037332" w:rsidP="00037332">
      <w:pPr>
        <w:tabs>
          <w:tab w:val="right" w:pos="8838"/>
        </w:tabs>
        <w:spacing w:line="360" w:lineRule="auto"/>
        <w:contextualSpacing/>
        <w:jc w:val="both"/>
        <w:rPr>
          <w:rStyle w:val="A4"/>
          <w:rFonts w:ascii="Arial" w:hAnsi="Arial" w:cs="Arial"/>
          <w:sz w:val="24"/>
          <w:szCs w:val="24"/>
        </w:rPr>
      </w:pPr>
    </w:p>
    <w:p w:rsidR="00037332" w:rsidRPr="003D4ACC" w:rsidRDefault="00037332" w:rsidP="00037332">
      <w:pPr>
        <w:tabs>
          <w:tab w:val="right" w:pos="8838"/>
        </w:tabs>
        <w:spacing w:line="360" w:lineRule="auto"/>
        <w:contextualSpacing/>
        <w:jc w:val="both"/>
        <w:rPr>
          <w:rStyle w:val="A4"/>
          <w:rFonts w:ascii="Arial" w:hAnsi="Arial" w:cs="Arial"/>
          <w:sz w:val="24"/>
          <w:szCs w:val="24"/>
        </w:rPr>
      </w:pPr>
    </w:p>
    <w:p w:rsidR="00037332" w:rsidRDefault="00037332" w:rsidP="00037332">
      <w:pPr>
        <w:spacing w:after="200" w:line="360" w:lineRule="auto"/>
        <w:rPr>
          <w:rFonts w:ascii="Arial" w:hAnsi="Arial" w:cs="Arial"/>
          <w:b/>
          <w:bCs/>
        </w:rPr>
      </w:pPr>
      <w:bookmarkStart w:id="1" w:name="_Toc378935136"/>
      <w:r w:rsidRPr="00322B2A">
        <w:rPr>
          <w:rFonts w:ascii="Arial" w:hAnsi="Arial" w:cs="Arial"/>
          <w:b/>
        </w:rPr>
        <w:t xml:space="preserve">REFERENCIAS </w:t>
      </w:r>
      <w:bookmarkEnd w:id="1"/>
      <w:r>
        <w:rPr>
          <w:rFonts w:ascii="Arial" w:hAnsi="Arial" w:cs="Arial"/>
          <w:b/>
        </w:rPr>
        <w:t xml:space="preserve"> </w:t>
      </w:r>
    </w:p>
    <w:p w:rsidR="00037332" w:rsidRPr="007F1B9F" w:rsidRDefault="00037332" w:rsidP="00037332">
      <w:pPr>
        <w:spacing w:line="360" w:lineRule="auto"/>
        <w:ind w:left="284" w:hanging="284"/>
        <w:rPr>
          <w:rFonts w:ascii="Arial" w:hAnsi="Arial" w:cs="Arial"/>
          <w:b/>
          <w:bCs/>
        </w:rPr>
      </w:pPr>
      <w:r w:rsidRPr="00322B2A">
        <w:rPr>
          <w:rFonts w:ascii="Arial" w:hAnsi="Arial" w:cs="Arial"/>
        </w:rPr>
        <w:t xml:space="preserve">Alfonso García, María Rosa. (2011) </w:t>
      </w:r>
      <w:r w:rsidRPr="00322B2A">
        <w:rPr>
          <w:rFonts w:ascii="Arial" w:hAnsi="Arial" w:cs="Arial"/>
          <w:i/>
        </w:rPr>
        <w:t>Dialéctica de la cantidad y la cualidad. Investigar sin ataduras</w:t>
      </w:r>
      <w:r w:rsidRPr="00322B2A">
        <w:rPr>
          <w:rFonts w:ascii="Arial" w:hAnsi="Arial" w:cs="Arial"/>
        </w:rPr>
        <w:t xml:space="preserve">. Monterrey: Edit.  UNESCO Comité Regional. </w:t>
      </w:r>
    </w:p>
    <w:p w:rsidR="00037332" w:rsidRPr="007F1B9F" w:rsidRDefault="00037332" w:rsidP="00037332">
      <w:pPr>
        <w:autoSpaceDN w:val="0"/>
        <w:adjustRightInd w:val="0"/>
        <w:spacing w:line="360" w:lineRule="auto"/>
        <w:ind w:left="284" w:hanging="284"/>
        <w:jc w:val="both"/>
        <w:rPr>
          <w:rFonts w:ascii="Arial" w:hAnsi="Arial" w:cs="Arial"/>
        </w:rPr>
      </w:pPr>
      <w:r w:rsidRPr="00322B2A">
        <w:rPr>
          <w:rFonts w:ascii="Arial" w:hAnsi="Arial" w:cs="Arial"/>
        </w:rPr>
        <w:t xml:space="preserve">Alfonso García, María Rosa (2013)   </w:t>
      </w:r>
      <w:r w:rsidRPr="00322B2A">
        <w:rPr>
          <w:rFonts w:ascii="Arial" w:hAnsi="Arial" w:cs="Arial"/>
          <w:i/>
        </w:rPr>
        <w:t>Perfeccionamiento del diseño curricular en el posgrado</w:t>
      </w:r>
      <w:r w:rsidRPr="00322B2A">
        <w:rPr>
          <w:rFonts w:ascii="Arial" w:hAnsi="Arial" w:cs="Arial"/>
        </w:rPr>
        <w:t>. Proyecto de investigación. Universidad Autónoma de Nuevo León, Facultad de Organización Deportiva.</w:t>
      </w:r>
    </w:p>
    <w:p w:rsidR="00037332" w:rsidRDefault="00037332" w:rsidP="00037332">
      <w:pPr>
        <w:spacing w:line="360" w:lineRule="auto"/>
        <w:ind w:left="284" w:hanging="284"/>
        <w:jc w:val="both"/>
        <w:rPr>
          <w:rFonts w:ascii="Arial" w:hAnsi="Arial" w:cs="Arial"/>
        </w:rPr>
      </w:pPr>
      <w:r w:rsidRPr="00322B2A">
        <w:rPr>
          <w:rFonts w:ascii="Arial" w:hAnsi="Arial" w:cs="Arial"/>
        </w:rPr>
        <w:t xml:space="preserve">Alfonso García, María Rosa (2012) Investigación de la práctica pedagógica para la contextualización del currículo. Trabajo presentado al III congreso internacional. En: Memorias del Congreso internacional de </w:t>
      </w:r>
      <w:proofErr w:type="spellStart"/>
      <w:r w:rsidRPr="00322B2A">
        <w:rPr>
          <w:rFonts w:ascii="Arial" w:hAnsi="Arial" w:cs="Arial"/>
        </w:rPr>
        <w:t>Multi</w:t>
      </w:r>
      <w:r w:rsidR="00A01679">
        <w:rPr>
          <w:rFonts w:ascii="Arial" w:hAnsi="Arial" w:cs="Arial"/>
        </w:rPr>
        <w:t>di</w:t>
      </w:r>
      <w:r w:rsidRPr="00322B2A">
        <w:rPr>
          <w:rFonts w:ascii="Arial" w:hAnsi="Arial" w:cs="Arial"/>
        </w:rPr>
        <w:t>v</w:t>
      </w:r>
      <w:r>
        <w:rPr>
          <w:rFonts w:ascii="Arial" w:hAnsi="Arial" w:cs="Arial"/>
        </w:rPr>
        <w:t>ersidad</w:t>
      </w:r>
      <w:proofErr w:type="spellEnd"/>
      <w:r>
        <w:rPr>
          <w:rFonts w:ascii="Arial" w:hAnsi="Arial" w:cs="Arial"/>
        </w:rPr>
        <w:t>. Guadalajara Jalisco</w:t>
      </w:r>
      <w:r w:rsidR="009107F2">
        <w:rPr>
          <w:rFonts w:ascii="Arial" w:hAnsi="Arial" w:cs="Arial"/>
        </w:rPr>
        <w:t>.</w:t>
      </w:r>
    </w:p>
    <w:p w:rsidR="009107F2" w:rsidRDefault="009107F2" w:rsidP="009107F2">
      <w:pPr>
        <w:pStyle w:val="CM80"/>
        <w:spacing w:after="0" w:line="360" w:lineRule="auto"/>
        <w:ind w:left="426" w:hanging="426"/>
        <w:jc w:val="both"/>
        <w:rPr>
          <w:color w:val="000000"/>
        </w:rPr>
      </w:pPr>
      <w:r w:rsidRPr="00322B2A">
        <w:rPr>
          <w:color w:val="000000"/>
        </w:rPr>
        <w:t xml:space="preserve">Álvarez de Zayas, Carlos Manuel (2001). </w:t>
      </w:r>
      <w:r w:rsidRPr="00322B2A">
        <w:rPr>
          <w:i/>
          <w:color w:val="000000"/>
        </w:rPr>
        <w:t>El diseño curricular</w:t>
      </w:r>
      <w:r w:rsidRPr="00322B2A">
        <w:rPr>
          <w:color w:val="000000"/>
        </w:rPr>
        <w:t>. Ciudad Habana: Pueblo y Educación.</w:t>
      </w:r>
      <w:r>
        <w:rPr>
          <w:color w:val="000000"/>
        </w:rPr>
        <w:t xml:space="preserve"> </w:t>
      </w:r>
    </w:p>
    <w:p w:rsidR="009107F2" w:rsidRPr="009107F2" w:rsidRDefault="009107F2" w:rsidP="009107F2">
      <w:pPr>
        <w:spacing w:line="360" w:lineRule="auto"/>
        <w:ind w:left="284" w:hanging="284"/>
        <w:rPr>
          <w:rFonts w:ascii="Arial" w:eastAsia="Calibri" w:hAnsi="Arial" w:cs="Arial"/>
        </w:rPr>
      </w:pPr>
      <w:r w:rsidRPr="00322B2A">
        <w:rPr>
          <w:rFonts w:ascii="Arial" w:eastAsia="Calibri" w:hAnsi="Arial" w:cs="Arial"/>
        </w:rPr>
        <w:t xml:space="preserve">Álvarez de Zayas, Rita Marina. (1997) </w:t>
      </w:r>
      <w:r>
        <w:rPr>
          <w:rFonts w:ascii="Arial" w:hAnsi="Arial" w:cs="Arial"/>
          <w:i/>
        </w:rPr>
        <w:t xml:space="preserve">Hacia un currículum integral </w:t>
      </w:r>
      <w:r w:rsidRPr="00322B2A">
        <w:rPr>
          <w:rFonts w:ascii="Arial" w:hAnsi="Arial" w:cs="Arial"/>
          <w:i/>
        </w:rPr>
        <w:t>contextualizado</w:t>
      </w:r>
      <w:r w:rsidRPr="00322B2A">
        <w:rPr>
          <w:rFonts w:ascii="Arial" w:eastAsia="Calibri" w:hAnsi="Arial" w:cs="Arial"/>
        </w:rPr>
        <w:t>.</w:t>
      </w:r>
      <w:r>
        <w:rPr>
          <w:rFonts w:ascii="Arial" w:eastAsia="Calibri" w:hAnsi="Arial" w:cs="Arial"/>
        </w:rPr>
        <w:t xml:space="preserve"> La Habana: Editorial Académica.</w:t>
      </w:r>
    </w:p>
    <w:p w:rsidR="009107F2" w:rsidRDefault="00A01679" w:rsidP="009107F2">
      <w:pPr>
        <w:spacing w:line="360" w:lineRule="auto"/>
        <w:ind w:left="284" w:hanging="284"/>
        <w:jc w:val="both"/>
        <w:rPr>
          <w:rFonts w:ascii="Arial" w:hAnsi="Arial" w:cs="Arial"/>
        </w:rPr>
      </w:pPr>
      <w:proofErr w:type="spellStart"/>
      <w:r>
        <w:rPr>
          <w:rFonts w:ascii="Arial" w:hAnsi="Arial" w:cs="Arial"/>
        </w:rPr>
        <w:t>Añorga</w:t>
      </w:r>
      <w:proofErr w:type="spellEnd"/>
      <w:r>
        <w:rPr>
          <w:rFonts w:ascii="Arial" w:hAnsi="Arial" w:cs="Arial"/>
        </w:rPr>
        <w:t xml:space="preserve">, </w:t>
      </w:r>
      <w:r w:rsidR="00037332" w:rsidRPr="00322B2A">
        <w:rPr>
          <w:rFonts w:ascii="Arial" w:hAnsi="Arial" w:cs="Arial"/>
        </w:rPr>
        <w:t>J. (2001). La Educación Avanzada. S.L.: Ediciones Octaedro.</w:t>
      </w:r>
    </w:p>
    <w:p w:rsidR="000610A1" w:rsidRDefault="009107F2" w:rsidP="009107F2">
      <w:pPr>
        <w:spacing w:line="360" w:lineRule="auto"/>
        <w:ind w:left="284" w:hanging="284"/>
        <w:jc w:val="both"/>
        <w:rPr>
          <w:rFonts w:ascii="Arial" w:hAnsi="Arial" w:cs="Arial"/>
          <w:bCs/>
          <w:i/>
          <w:color w:val="000000"/>
          <w:lang w:eastAsia="es-MX"/>
        </w:rPr>
      </w:pPr>
      <w:proofErr w:type="spellStart"/>
      <w:r w:rsidRPr="00322B2A">
        <w:rPr>
          <w:rFonts w:ascii="Arial" w:hAnsi="Arial" w:cs="Arial"/>
          <w:bCs/>
          <w:color w:val="000000"/>
          <w:lang w:eastAsia="es-MX"/>
        </w:rPr>
        <w:t>Arnaz</w:t>
      </w:r>
      <w:proofErr w:type="spellEnd"/>
      <w:r w:rsidRPr="00322B2A">
        <w:rPr>
          <w:rFonts w:ascii="Arial" w:hAnsi="Arial" w:cs="Arial"/>
          <w:bCs/>
          <w:color w:val="000000"/>
          <w:lang w:eastAsia="es-MX"/>
        </w:rPr>
        <w:t xml:space="preserve">, José Antonio. </w:t>
      </w:r>
      <w:r>
        <w:rPr>
          <w:rFonts w:ascii="Arial" w:hAnsi="Arial" w:cs="Arial"/>
          <w:bCs/>
          <w:color w:val="000000"/>
          <w:lang w:eastAsia="es-MX"/>
        </w:rPr>
        <w:t xml:space="preserve">(2008). </w:t>
      </w:r>
      <w:r w:rsidRPr="00322B2A">
        <w:rPr>
          <w:rFonts w:ascii="Arial" w:hAnsi="Arial" w:cs="Arial"/>
          <w:bCs/>
          <w:i/>
          <w:color w:val="000000"/>
          <w:lang w:eastAsia="es-MX"/>
        </w:rPr>
        <w:t>Guía para la elaboración de un perfil del egresado.</w:t>
      </w:r>
    </w:p>
    <w:p w:rsidR="009107F2" w:rsidRPr="000610A1" w:rsidRDefault="009107F2" w:rsidP="000610A1">
      <w:pPr>
        <w:spacing w:line="360" w:lineRule="auto"/>
        <w:ind w:left="284" w:hanging="284"/>
        <w:rPr>
          <w:rFonts w:ascii="Arial" w:hAnsi="Arial" w:cs="Arial"/>
          <w:b/>
          <w:bCs/>
        </w:rPr>
      </w:pPr>
      <w:r w:rsidRPr="00322B2A">
        <w:rPr>
          <w:rFonts w:ascii="Arial" w:hAnsi="Arial" w:cs="Arial"/>
          <w:bCs/>
          <w:i/>
          <w:color w:val="000000"/>
          <w:lang w:eastAsia="es-MX"/>
        </w:rPr>
        <w:t xml:space="preserve"> </w:t>
      </w:r>
      <w:r w:rsidR="000610A1" w:rsidRPr="00322B2A">
        <w:rPr>
          <w:rFonts w:ascii="Arial" w:hAnsi="Arial" w:cs="Arial"/>
          <w:color w:val="000000"/>
        </w:rPr>
        <w:t xml:space="preserve">Asociación Nacional de Universidades e Instituciones de Educación Superior </w:t>
      </w:r>
      <w:r w:rsidR="000610A1">
        <w:rPr>
          <w:rFonts w:ascii="Arial" w:hAnsi="Arial" w:cs="Arial"/>
          <w:color w:val="000000"/>
        </w:rPr>
        <w:t xml:space="preserve">   </w:t>
      </w:r>
      <w:r w:rsidR="000610A1" w:rsidRPr="00322B2A">
        <w:rPr>
          <w:rFonts w:ascii="Arial" w:hAnsi="Arial" w:cs="Arial"/>
          <w:color w:val="000000"/>
        </w:rPr>
        <w:t xml:space="preserve">(ANUIES) (2005) </w:t>
      </w:r>
      <w:r w:rsidR="000610A1" w:rsidRPr="00322B2A">
        <w:rPr>
          <w:rFonts w:ascii="Arial" w:hAnsi="Arial" w:cs="Arial"/>
          <w:i/>
          <w:iCs/>
          <w:color w:val="000000"/>
        </w:rPr>
        <w:t>La</w:t>
      </w:r>
      <w:r w:rsidR="000610A1" w:rsidRPr="00322B2A">
        <w:rPr>
          <w:rFonts w:ascii="Arial" w:hAnsi="Arial" w:cs="Arial"/>
          <w:color w:val="000000"/>
        </w:rPr>
        <w:t xml:space="preserve"> </w:t>
      </w:r>
      <w:r w:rsidR="000610A1" w:rsidRPr="00322B2A">
        <w:rPr>
          <w:rFonts w:ascii="Arial" w:hAnsi="Arial" w:cs="Arial"/>
          <w:i/>
          <w:iCs/>
          <w:color w:val="000000"/>
        </w:rPr>
        <w:t>educación superior en el siglo XXI, líneas estratégicas</w:t>
      </w:r>
      <w:r w:rsidR="000610A1" w:rsidRPr="00322B2A">
        <w:rPr>
          <w:rFonts w:ascii="Arial" w:hAnsi="Arial" w:cs="Arial"/>
          <w:color w:val="000000"/>
        </w:rPr>
        <w:t xml:space="preserve"> </w:t>
      </w:r>
      <w:r w:rsidR="000610A1" w:rsidRPr="00322B2A">
        <w:rPr>
          <w:rFonts w:ascii="Arial" w:hAnsi="Arial" w:cs="Arial"/>
          <w:i/>
          <w:iCs/>
          <w:color w:val="000000"/>
        </w:rPr>
        <w:t>de desarrollo.</w:t>
      </w:r>
      <w:r w:rsidR="000610A1" w:rsidRPr="00322B2A">
        <w:rPr>
          <w:rFonts w:ascii="Arial" w:hAnsi="Arial" w:cs="Arial"/>
          <w:color w:val="000000"/>
        </w:rPr>
        <w:t xml:space="preserve"> México: ANUIES.</w:t>
      </w:r>
    </w:p>
    <w:p w:rsidR="009107F2" w:rsidRDefault="009107F2" w:rsidP="009107F2">
      <w:pPr>
        <w:pStyle w:val="CM80"/>
        <w:spacing w:after="0" w:line="360" w:lineRule="auto"/>
        <w:ind w:left="426" w:hanging="426"/>
        <w:jc w:val="both"/>
        <w:rPr>
          <w:color w:val="000000"/>
        </w:rPr>
      </w:pPr>
      <w:r w:rsidRPr="00322B2A">
        <w:rPr>
          <w:color w:val="000000"/>
        </w:rPr>
        <w:t xml:space="preserve">Ávila, M.M. Y Aguirre C (2005). </w:t>
      </w:r>
      <w:r w:rsidRPr="00322B2A">
        <w:rPr>
          <w:i/>
          <w:color w:val="000000"/>
        </w:rPr>
        <w:t>El seguimiento de los egresados como indicador de la calidad docente</w:t>
      </w:r>
      <w:r w:rsidRPr="00322B2A">
        <w:rPr>
          <w:color w:val="000000"/>
        </w:rPr>
        <w:t xml:space="preserve">. </w:t>
      </w:r>
      <w:r w:rsidRPr="00322B2A">
        <w:rPr>
          <w:bCs/>
          <w:color w:val="000000"/>
        </w:rPr>
        <w:t>REIFOP</w:t>
      </w:r>
      <w:r w:rsidRPr="00322B2A">
        <w:rPr>
          <w:color w:val="000000"/>
        </w:rPr>
        <w:t xml:space="preserve">. </w:t>
      </w:r>
      <w:r w:rsidRPr="00322B2A">
        <w:rPr>
          <w:i/>
          <w:color w:val="000000"/>
        </w:rPr>
        <w:t>Revista Electrónica Interuniversitaria de Formació</w:t>
      </w:r>
      <w:r>
        <w:rPr>
          <w:i/>
          <w:color w:val="000000"/>
        </w:rPr>
        <w:t xml:space="preserve">n del Profesorado. </w:t>
      </w:r>
      <w:r>
        <w:rPr>
          <w:color w:val="000000"/>
        </w:rPr>
        <w:t xml:space="preserve">Recuperado de </w:t>
      </w:r>
      <w:r w:rsidRPr="00322B2A">
        <w:rPr>
          <w:color w:val="000000"/>
        </w:rPr>
        <w:t xml:space="preserve">http://www.aufop.com/aufop/home/ </w:t>
      </w:r>
    </w:p>
    <w:p w:rsidR="009107F2" w:rsidRPr="009107F2" w:rsidRDefault="009107F2" w:rsidP="009107F2">
      <w:pPr>
        <w:rPr>
          <w:lang w:val="es-MX" w:eastAsia="es-MX"/>
        </w:rPr>
      </w:pPr>
    </w:p>
    <w:p w:rsidR="00037332" w:rsidRDefault="00037332" w:rsidP="00037332">
      <w:pPr>
        <w:pStyle w:val="CM80"/>
        <w:spacing w:after="0" w:line="360" w:lineRule="auto"/>
        <w:ind w:left="426" w:hanging="426"/>
        <w:jc w:val="both"/>
      </w:pPr>
      <w:proofErr w:type="spellStart"/>
      <w:r w:rsidRPr="00322B2A">
        <w:t>Bromberg</w:t>
      </w:r>
      <w:proofErr w:type="spellEnd"/>
      <w:r w:rsidRPr="00322B2A">
        <w:t xml:space="preserve">, A. et al (2007) </w:t>
      </w:r>
      <w:r w:rsidRPr="00322B2A">
        <w:rPr>
          <w:i/>
        </w:rPr>
        <w:t xml:space="preserve">Formación profesional docente. Nuevos enfoques. </w:t>
      </w:r>
      <w:r w:rsidRPr="00322B2A">
        <w:t xml:space="preserve">Buenos Aires: </w:t>
      </w:r>
      <w:proofErr w:type="spellStart"/>
      <w:r w:rsidRPr="00322B2A">
        <w:t>Bonum</w:t>
      </w:r>
      <w:proofErr w:type="spellEnd"/>
      <w:r w:rsidRPr="00322B2A">
        <w:t>.</w:t>
      </w:r>
    </w:p>
    <w:p w:rsidR="00037332" w:rsidRPr="007F1B9F" w:rsidRDefault="00EC662C" w:rsidP="00037332">
      <w:pPr>
        <w:pStyle w:val="CM80"/>
        <w:spacing w:after="0" w:line="360" w:lineRule="auto"/>
        <w:ind w:left="426" w:hanging="426"/>
        <w:jc w:val="both"/>
      </w:pPr>
      <w:r>
        <w:t xml:space="preserve">Campos, M.C.; </w:t>
      </w:r>
      <w:proofErr w:type="spellStart"/>
      <w:r w:rsidR="00037332" w:rsidRPr="00322B2A">
        <w:t>Ries</w:t>
      </w:r>
      <w:proofErr w:type="spellEnd"/>
      <w:r w:rsidR="00037332" w:rsidRPr="00322B2A">
        <w:t xml:space="preserve">, F.; Del Castillo, O. (2011). Análisis de las competencias adquiridas y utilizadas por los egresados maestros en Educación Física. </w:t>
      </w:r>
      <w:r w:rsidR="00037332" w:rsidRPr="00322B2A">
        <w:rPr>
          <w:i/>
          <w:iCs/>
        </w:rPr>
        <w:t xml:space="preserve">Revista </w:t>
      </w:r>
    </w:p>
    <w:p w:rsidR="00037332" w:rsidRPr="00322B2A" w:rsidRDefault="00037332" w:rsidP="00037332">
      <w:pPr>
        <w:autoSpaceDN w:val="0"/>
        <w:adjustRightInd w:val="0"/>
        <w:spacing w:line="360" w:lineRule="auto"/>
        <w:ind w:left="709" w:hanging="142"/>
        <w:jc w:val="both"/>
        <w:rPr>
          <w:rFonts w:ascii="Arial" w:hAnsi="Arial" w:cs="Arial"/>
        </w:rPr>
      </w:pPr>
      <w:r w:rsidRPr="00322B2A">
        <w:rPr>
          <w:rFonts w:ascii="Arial" w:hAnsi="Arial" w:cs="Arial"/>
          <w:i/>
          <w:iCs/>
        </w:rPr>
        <w:t>Internacional de Ciencias del Deporte</w:t>
      </w:r>
      <w:r w:rsidRPr="00322B2A">
        <w:rPr>
          <w:rFonts w:ascii="Arial" w:hAnsi="Arial" w:cs="Arial"/>
        </w:rPr>
        <w:t xml:space="preserve">, 24(7), 216-229. Recuperado de </w:t>
      </w:r>
      <w:hyperlink r:id="rId7" w:history="1">
        <w:r w:rsidRPr="00322B2A">
          <w:rPr>
            <w:rStyle w:val="Hipervnculo"/>
            <w:rFonts w:ascii="Arial" w:hAnsi="Arial" w:cs="Arial"/>
          </w:rPr>
          <w:t>http://www.cafyd.com/REVISTA/02405.pdf 227</w:t>
        </w:r>
      </w:hyperlink>
      <w:r w:rsidRPr="00322B2A">
        <w:rPr>
          <w:rFonts w:ascii="Arial" w:hAnsi="Arial" w:cs="Arial"/>
        </w:rPr>
        <w:t>.</w:t>
      </w:r>
    </w:p>
    <w:p w:rsidR="00037332" w:rsidRDefault="00037332" w:rsidP="00037332">
      <w:pPr>
        <w:spacing w:line="360" w:lineRule="auto"/>
        <w:ind w:left="567" w:hanging="567"/>
        <w:jc w:val="both"/>
        <w:rPr>
          <w:rFonts w:ascii="Arial" w:hAnsi="Arial" w:cs="Arial"/>
          <w:lang w:val="es-UY"/>
        </w:rPr>
      </w:pPr>
      <w:proofErr w:type="spellStart"/>
      <w:r w:rsidRPr="00322B2A">
        <w:rPr>
          <w:rFonts w:ascii="Arial" w:hAnsi="Arial" w:cs="Arial"/>
          <w:lang w:val="es-UY"/>
        </w:rPr>
        <w:t>Carr</w:t>
      </w:r>
      <w:proofErr w:type="spellEnd"/>
      <w:r w:rsidRPr="00322B2A">
        <w:rPr>
          <w:rFonts w:ascii="Arial" w:hAnsi="Arial" w:cs="Arial"/>
          <w:lang w:val="es-UY"/>
        </w:rPr>
        <w:t xml:space="preserve">, W. (2002), </w:t>
      </w:r>
      <w:r w:rsidRPr="00322B2A">
        <w:rPr>
          <w:rFonts w:ascii="Arial" w:hAnsi="Arial" w:cs="Arial"/>
          <w:i/>
          <w:lang w:val="es-UY"/>
        </w:rPr>
        <w:t>Una teoría para la educ</w:t>
      </w:r>
      <w:r>
        <w:rPr>
          <w:rFonts w:ascii="Arial" w:hAnsi="Arial" w:cs="Arial"/>
          <w:i/>
          <w:lang w:val="es-UY"/>
        </w:rPr>
        <w:t xml:space="preserve">ación. Hacia una investigación </w:t>
      </w:r>
      <w:r w:rsidRPr="00322B2A">
        <w:rPr>
          <w:rFonts w:ascii="Arial" w:hAnsi="Arial" w:cs="Arial"/>
          <w:i/>
          <w:lang w:val="es-UY"/>
        </w:rPr>
        <w:t>educativa crítica.</w:t>
      </w:r>
      <w:r w:rsidRPr="00322B2A">
        <w:rPr>
          <w:rFonts w:ascii="Arial" w:hAnsi="Arial" w:cs="Arial"/>
          <w:lang w:val="es-UY"/>
        </w:rPr>
        <w:t xml:space="preserve"> Madrid: Morata.</w:t>
      </w:r>
    </w:p>
    <w:p w:rsidR="00037332" w:rsidRDefault="00037332" w:rsidP="00037332">
      <w:pPr>
        <w:spacing w:line="360" w:lineRule="auto"/>
        <w:ind w:left="426" w:hanging="426"/>
        <w:jc w:val="both"/>
        <w:rPr>
          <w:rFonts w:ascii="Arial" w:hAnsi="Arial" w:cs="Arial"/>
        </w:rPr>
      </w:pPr>
      <w:r w:rsidRPr="00322B2A">
        <w:rPr>
          <w:rFonts w:ascii="Arial" w:hAnsi="Arial" w:cs="Arial"/>
        </w:rPr>
        <w:t xml:space="preserve">Carrera Melo, Virgilio. </w:t>
      </w:r>
      <w:r w:rsidRPr="00322B2A">
        <w:rPr>
          <w:rFonts w:ascii="Arial" w:hAnsi="Arial" w:cs="Arial"/>
          <w:i/>
        </w:rPr>
        <w:t>Modelo de eficiencia formativa</w:t>
      </w:r>
      <w:r w:rsidRPr="00322B2A">
        <w:rPr>
          <w:rFonts w:ascii="Arial" w:hAnsi="Arial" w:cs="Arial"/>
        </w:rPr>
        <w:t xml:space="preserve"> para la Licenciatura en Educación Física de la Universidad Nacional de Panamá. Tesis doctoral. Dra. María Rosa Alfonso García. Tutora. Santa Clara,   Cuba: 2000</w:t>
      </w:r>
    </w:p>
    <w:p w:rsidR="00037332" w:rsidRDefault="00037332" w:rsidP="00037332">
      <w:pPr>
        <w:pStyle w:val="Textonotapie"/>
        <w:spacing w:line="360" w:lineRule="auto"/>
        <w:ind w:left="567" w:hanging="567"/>
        <w:jc w:val="both"/>
        <w:rPr>
          <w:rStyle w:val="Hipervnculo"/>
          <w:rFonts w:ascii="Arial" w:hAnsi="Arial" w:cs="Arial"/>
          <w:sz w:val="24"/>
          <w:szCs w:val="24"/>
        </w:rPr>
      </w:pPr>
      <w:r w:rsidRPr="001D0E92">
        <w:rPr>
          <w:rFonts w:ascii="Arial" w:hAnsi="Arial" w:cs="Arial"/>
          <w:sz w:val="24"/>
          <w:szCs w:val="24"/>
        </w:rPr>
        <w:t xml:space="preserve">Casanova, F.  (2003): </w:t>
      </w:r>
      <w:r w:rsidRPr="001D0E92">
        <w:rPr>
          <w:rFonts w:ascii="Arial" w:hAnsi="Arial" w:cs="Arial"/>
          <w:i/>
          <w:sz w:val="24"/>
          <w:szCs w:val="24"/>
        </w:rPr>
        <w:t>Formación profesional y relaciones laborales</w:t>
      </w:r>
      <w:r w:rsidRPr="001D0E92">
        <w:rPr>
          <w:rFonts w:ascii="Arial" w:hAnsi="Arial" w:cs="Arial"/>
          <w:sz w:val="24"/>
          <w:szCs w:val="24"/>
        </w:rPr>
        <w:t xml:space="preserve">. Disponible en </w:t>
      </w:r>
      <w:hyperlink r:id="rId8" w:history="1">
        <w:r w:rsidRPr="001D0E92">
          <w:rPr>
            <w:rStyle w:val="Hipervnculo"/>
            <w:rFonts w:ascii="Arial" w:hAnsi="Arial" w:cs="Arial"/>
            <w:sz w:val="24"/>
            <w:szCs w:val="24"/>
          </w:rPr>
          <w:t>www.cinterfor.org.uy</w:t>
        </w:r>
      </w:hyperlink>
    </w:p>
    <w:p w:rsidR="00037332" w:rsidRDefault="00037332" w:rsidP="00037332">
      <w:pPr>
        <w:tabs>
          <w:tab w:val="right" w:pos="8838"/>
        </w:tabs>
        <w:spacing w:line="360" w:lineRule="auto"/>
        <w:ind w:left="567" w:hanging="567"/>
        <w:rPr>
          <w:rFonts w:ascii="Arial" w:hAnsi="Arial" w:cs="Arial"/>
          <w:bCs/>
        </w:rPr>
      </w:pPr>
      <w:r w:rsidRPr="00322B2A">
        <w:rPr>
          <w:rFonts w:ascii="Arial" w:hAnsi="Arial" w:cs="Arial"/>
          <w:bCs/>
        </w:rPr>
        <w:t xml:space="preserve">Casanova, María Antonia. (2006). </w:t>
      </w:r>
      <w:r w:rsidRPr="00322B2A">
        <w:rPr>
          <w:rFonts w:ascii="Arial" w:hAnsi="Arial" w:cs="Arial"/>
          <w:bCs/>
          <w:i/>
        </w:rPr>
        <w:t>Diseño Curricular e Innovación educativa,</w:t>
      </w:r>
      <w:r w:rsidRPr="00322B2A">
        <w:rPr>
          <w:rFonts w:ascii="Arial" w:hAnsi="Arial" w:cs="Arial"/>
          <w:bCs/>
        </w:rPr>
        <w:t xml:space="preserve"> Madrid: La Muralla.  </w:t>
      </w:r>
    </w:p>
    <w:p w:rsidR="00037332" w:rsidRPr="00322B2A" w:rsidRDefault="00037332" w:rsidP="00037332">
      <w:pPr>
        <w:tabs>
          <w:tab w:val="right" w:pos="8838"/>
        </w:tabs>
        <w:spacing w:line="360" w:lineRule="auto"/>
        <w:ind w:left="567" w:hanging="567"/>
        <w:rPr>
          <w:rFonts w:ascii="Arial" w:hAnsi="Arial" w:cs="Arial"/>
        </w:rPr>
      </w:pPr>
      <w:proofErr w:type="spellStart"/>
      <w:r w:rsidRPr="00322B2A">
        <w:rPr>
          <w:rFonts w:ascii="Arial" w:hAnsi="Arial" w:cs="Arial"/>
        </w:rPr>
        <w:t>Casarini</w:t>
      </w:r>
      <w:proofErr w:type="spellEnd"/>
      <w:r w:rsidRPr="00322B2A">
        <w:rPr>
          <w:rFonts w:ascii="Arial" w:hAnsi="Arial" w:cs="Arial"/>
        </w:rPr>
        <w:t xml:space="preserve"> </w:t>
      </w:r>
      <w:proofErr w:type="spellStart"/>
      <w:r w:rsidRPr="00322B2A">
        <w:rPr>
          <w:rFonts w:ascii="Arial" w:hAnsi="Arial" w:cs="Arial"/>
        </w:rPr>
        <w:t>Ratto</w:t>
      </w:r>
      <w:proofErr w:type="spellEnd"/>
      <w:r w:rsidRPr="00322B2A">
        <w:rPr>
          <w:rFonts w:ascii="Arial" w:hAnsi="Arial" w:cs="Arial"/>
        </w:rPr>
        <w:t xml:space="preserve">, Martha. (1997) </w:t>
      </w:r>
      <w:r w:rsidRPr="00322B2A">
        <w:rPr>
          <w:rFonts w:ascii="Arial" w:hAnsi="Arial" w:cs="Arial"/>
          <w:i/>
        </w:rPr>
        <w:t>Teoría y Diseño Curricular</w:t>
      </w:r>
      <w:r w:rsidRPr="00322B2A">
        <w:rPr>
          <w:rFonts w:ascii="Arial" w:hAnsi="Arial" w:cs="Arial"/>
        </w:rPr>
        <w:t>. México: Editorial Trillas.</w:t>
      </w:r>
    </w:p>
    <w:p w:rsidR="00037332" w:rsidRPr="00322B2A" w:rsidRDefault="00037332" w:rsidP="00037332">
      <w:pPr>
        <w:pStyle w:val="Sangra2detindependiente"/>
        <w:spacing w:after="0" w:line="360" w:lineRule="auto"/>
        <w:ind w:left="0"/>
        <w:rPr>
          <w:rFonts w:ascii="Arial" w:hAnsi="Arial" w:cs="Arial"/>
        </w:rPr>
      </w:pPr>
      <w:proofErr w:type="spellStart"/>
      <w:r w:rsidRPr="00322B2A">
        <w:rPr>
          <w:rFonts w:ascii="Arial" w:hAnsi="Arial" w:cs="Arial"/>
        </w:rPr>
        <w:t>Colás</w:t>
      </w:r>
      <w:proofErr w:type="spellEnd"/>
      <w:r w:rsidRPr="00322B2A">
        <w:rPr>
          <w:rFonts w:ascii="Arial" w:hAnsi="Arial" w:cs="Arial"/>
        </w:rPr>
        <w:t xml:space="preserve"> Bravo, María Pilar (1992). </w:t>
      </w:r>
      <w:r w:rsidRPr="00322B2A">
        <w:rPr>
          <w:rFonts w:ascii="Arial" w:hAnsi="Arial" w:cs="Arial"/>
          <w:i/>
        </w:rPr>
        <w:t>Investigación educativa</w:t>
      </w:r>
      <w:r w:rsidRPr="00322B2A">
        <w:rPr>
          <w:rFonts w:ascii="Arial" w:hAnsi="Arial" w:cs="Arial"/>
        </w:rPr>
        <w:t xml:space="preserve">. Sevilla: Librería Canaima, </w:t>
      </w:r>
    </w:p>
    <w:p w:rsidR="00037332" w:rsidRDefault="00037332" w:rsidP="00037332">
      <w:pPr>
        <w:autoSpaceDN w:val="0"/>
        <w:adjustRightInd w:val="0"/>
        <w:spacing w:line="360" w:lineRule="auto"/>
        <w:ind w:left="426" w:hanging="426"/>
        <w:jc w:val="both"/>
        <w:rPr>
          <w:rFonts w:ascii="Arial" w:hAnsi="Arial" w:cs="Arial"/>
        </w:rPr>
      </w:pPr>
      <w:proofErr w:type="spellStart"/>
      <w:r w:rsidRPr="00322B2A">
        <w:rPr>
          <w:rFonts w:ascii="Arial" w:hAnsi="Arial" w:cs="Arial"/>
        </w:rPr>
        <w:t>Coll</w:t>
      </w:r>
      <w:proofErr w:type="spellEnd"/>
      <w:r w:rsidRPr="00322B2A">
        <w:rPr>
          <w:rFonts w:ascii="Arial" w:hAnsi="Arial" w:cs="Arial"/>
        </w:rPr>
        <w:t>, César (2011).</w:t>
      </w:r>
      <w:r w:rsidRPr="00322B2A">
        <w:rPr>
          <w:rFonts w:ascii="Arial" w:hAnsi="Arial" w:cs="Arial"/>
          <w:i/>
        </w:rPr>
        <w:t>Diseño y desarrollo curricular por competencias</w:t>
      </w:r>
      <w:r w:rsidRPr="00322B2A">
        <w:rPr>
          <w:rFonts w:ascii="Arial" w:hAnsi="Arial" w:cs="Arial"/>
        </w:rPr>
        <w:t xml:space="preserve">. </w:t>
      </w:r>
      <w:r w:rsidRPr="00322B2A">
        <w:rPr>
          <w:rFonts w:ascii="Arial" w:hAnsi="Arial" w:cs="Arial"/>
          <w:b/>
          <w:bCs/>
        </w:rPr>
        <w:t xml:space="preserve"> </w:t>
      </w:r>
      <w:r w:rsidRPr="00322B2A">
        <w:rPr>
          <w:rFonts w:ascii="Arial" w:hAnsi="Arial" w:cs="Arial"/>
          <w:i/>
        </w:rPr>
        <w:t>Psicología de la educación</w:t>
      </w:r>
      <w:r w:rsidRPr="00322B2A">
        <w:rPr>
          <w:rFonts w:ascii="Arial" w:hAnsi="Arial" w:cs="Arial"/>
        </w:rPr>
        <w:t xml:space="preserve">. </w:t>
      </w:r>
      <w:r w:rsidRPr="00322B2A">
        <w:rPr>
          <w:rFonts w:ascii="Arial" w:hAnsi="Arial" w:cs="Arial"/>
          <w:b/>
          <w:bCs/>
        </w:rPr>
        <w:t xml:space="preserve">. </w:t>
      </w:r>
      <w:r w:rsidRPr="00322B2A">
        <w:rPr>
          <w:rFonts w:ascii="Arial" w:hAnsi="Arial" w:cs="Arial"/>
        </w:rPr>
        <w:t>Universidad de Barcelona. En línea.</w:t>
      </w:r>
    </w:p>
    <w:p w:rsidR="00037332" w:rsidRDefault="00037332" w:rsidP="00037332">
      <w:pPr>
        <w:autoSpaceDN w:val="0"/>
        <w:adjustRightInd w:val="0"/>
        <w:spacing w:line="360" w:lineRule="auto"/>
        <w:ind w:left="426" w:hanging="426"/>
        <w:jc w:val="both"/>
        <w:rPr>
          <w:rFonts w:ascii="Arial" w:hAnsi="Arial" w:cs="Arial"/>
        </w:rPr>
      </w:pPr>
      <w:r>
        <w:rPr>
          <w:rFonts w:ascii="Arial" w:hAnsi="Arial" w:cs="Arial"/>
        </w:rPr>
        <w:t xml:space="preserve"> </w:t>
      </w:r>
      <w:proofErr w:type="spellStart"/>
      <w:r w:rsidRPr="00322B2A">
        <w:rPr>
          <w:rFonts w:ascii="Arial" w:hAnsi="Arial" w:cs="Arial"/>
        </w:rPr>
        <w:t>Coll</w:t>
      </w:r>
      <w:proofErr w:type="spellEnd"/>
      <w:r w:rsidRPr="00322B2A">
        <w:rPr>
          <w:rFonts w:ascii="Arial" w:hAnsi="Arial" w:cs="Arial"/>
        </w:rPr>
        <w:t xml:space="preserve">, César. (1991) </w:t>
      </w:r>
      <w:r w:rsidRPr="00322B2A">
        <w:rPr>
          <w:rFonts w:ascii="Arial" w:hAnsi="Arial" w:cs="Arial"/>
          <w:i/>
        </w:rPr>
        <w:t>Psicología y currículo</w:t>
      </w:r>
      <w:r w:rsidRPr="00322B2A">
        <w:rPr>
          <w:rFonts w:ascii="Arial" w:hAnsi="Arial" w:cs="Arial"/>
        </w:rPr>
        <w:t xml:space="preserve"> Barcelona: Editorial Paidós, 1991. Primera edición, 1987</w:t>
      </w:r>
    </w:p>
    <w:p w:rsidR="00037332" w:rsidRPr="00322B2A" w:rsidRDefault="00037332" w:rsidP="00037332">
      <w:pPr>
        <w:shd w:val="clear" w:color="auto" w:fill="FFFFFF"/>
        <w:spacing w:line="360" w:lineRule="auto"/>
        <w:jc w:val="both"/>
        <w:rPr>
          <w:rFonts w:ascii="Arial" w:hAnsi="Arial" w:cs="Arial"/>
          <w:i/>
          <w:lang w:val="es-UY"/>
        </w:rPr>
      </w:pPr>
      <w:proofErr w:type="spellStart"/>
      <w:r w:rsidRPr="00322B2A">
        <w:rPr>
          <w:rFonts w:ascii="Arial" w:hAnsi="Arial" w:cs="Arial"/>
          <w:lang w:val="es-UY"/>
        </w:rPr>
        <w:t>Coll</w:t>
      </w:r>
      <w:proofErr w:type="spellEnd"/>
      <w:r w:rsidRPr="00322B2A">
        <w:rPr>
          <w:rFonts w:ascii="Arial" w:hAnsi="Arial" w:cs="Arial"/>
          <w:lang w:val="es-UY"/>
        </w:rPr>
        <w:t xml:space="preserve">, César (2006). </w:t>
      </w:r>
      <w:r w:rsidRPr="00322B2A">
        <w:rPr>
          <w:rFonts w:ascii="Arial" w:hAnsi="Arial" w:cs="Arial"/>
          <w:i/>
          <w:lang w:val="es-UY"/>
        </w:rPr>
        <w:t xml:space="preserve">Vigencia del debate curricular. Aprendizajes básicos, </w:t>
      </w:r>
    </w:p>
    <w:p w:rsidR="00037332" w:rsidRPr="001D0E92" w:rsidRDefault="00037332" w:rsidP="00037332">
      <w:pPr>
        <w:shd w:val="clear" w:color="auto" w:fill="FFFFFF"/>
        <w:spacing w:line="360" w:lineRule="auto"/>
        <w:ind w:left="709" w:hanging="709"/>
        <w:jc w:val="both"/>
        <w:rPr>
          <w:rFonts w:ascii="Arial" w:hAnsi="Arial" w:cs="Arial"/>
          <w:lang w:val="es-UY"/>
        </w:rPr>
      </w:pPr>
      <w:r w:rsidRPr="00322B2A">
        <w:rPr>
          <w:rFonts w:ascii="Arial" w:hAnsi="Arial" w:cs="Arial"/>
          <w:i/>
          <w:lang w:val="es-UY"/>
        </w:rPr>
        <w:t xml:space="preserve">       </w:t>
      </w:r>
      <w:proofErr w:type="gramStart"/>
      <w:r w:rsidRPr="00322B2A">
        <w:rPr>
          <w:rFonts w:ascii="Arial" w:hAnsi="Arial" w:cs="Arial"/>
          <w:i/>
          <w:lang w:val="es-UY"/>
        </w:rPr>
        <w:t>competencias</w:t>
      </w:r>
      <w:proofErr w:type="gramEnd"/>
      <w:r w:rsidRPr="00322B2A">
        <w:rPr>
          <w:rFonts w:ascii="Arial" w:hAnsi="Arial" w:cs="Arial"/>
          <w:i/>
          <w:lang w:val="es-UY"/>
        </w:rPr>
        <w:t xml:space="preserve"> </w:t>
      </w:r>
      <w:r w:rsidR="000610A1">
        <w:rPr>
          <w:rFonts w:ascii="Arial" w:hAnsi="Arial" w:cs="Arial"/>
          <w:i/>
          <w:lang w:val="es-UY"/>
        </w:rPr>
        <w:t xml:space="preserve"> </w:t>
      </w:r>
      <w:r w:rsidRPr="00322B2A">
        <w:rPr>
          <w:rFonts w:ascii="Arial" w:hAnsi="Arial" w:cs="Arial"/>
          <w:i/>
          <w:lang w:val="es-UY"/>
        </w:rPr>
        <w:t>y estándares</w:t>
      </w:r>
      <w:r w:rsidRPr="00322B2A">
        <w:rPr>
          <w:rFonts w:ascii="Arial" w:hAnsi="Arial" w:cs="Arial"/>
          <w:lang w:val="es-UY"/>
        </w:rPr>
        <w:t>.  Serie: Cuadernos de la</w:t>
      </w:r>
      <w:r w:rsidRPr="001D0E92">
        <w:rPr>
          <w:rFonts w:ascii="Arial" w:hAnsi="Arial" w:cs="Arial"/>
          <w:lang w:val="es-UY"/>
        </w:rPr>
        <w:t xml:space="preserve"> Reforma. México: SEP.</w:t>
      </w:r>
      <w:r w:rsidRPr="001D0E92">
        <w:rPr>
          <w:rFonts w:ascii="Arial" w:hAnsi="Arial" w:cs="Arial"/>
        </w:rPr>
        <w:t xml:space="preserve"> </w:t>
      </w:r>
    </w:p>
    <w:p w:rsidR="00037332" w:rsidRPr="001D0E92" w:rsidRDefault="00037332" w:rsidP="00037332">
      <w:pPr>
        <w:autoSpaceDN w:val="0"/>
        <w:adjustRightInd w:val="0"/>
        <w:spacing w:line="360" w:lineRule="auto"/>
        <w:ind w:left="709" w:hanging="709"/>
        <w:jc w:val="both"/>
        <w:rPr>
          <w:rFonts w:ascii="Arial" w:hAnsi="Arial" w:cs="Arial"/>
          <w:i/>
          <w:color w:val="000000"/>
        </w:rPr>
      </w:pPr>
    </w:p>
    <w:p w:rsidR="00037332" w:rsidRPr="00322B2A" w:rsidRDefault="00037332" w:rsidP="00037332"/>
    <w:p w:rsidR="00153C99" w:rsidRDefault="00153C99"/>
    <w:sectPr w:rsidR="00153C99" w:rsidSect="00055574">
      <w:footerReference w:type="default" r:id="rId9"/>
      <w:pgSz w:w="12240" w:h="15840"/>
      <w:pgMar w:top="1417" w:right="146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17C" w:rsidRDefault="0096017C">
      <w:r>
        <w:separator/>
      </w:r>
    </w:p>
  </w:endnote>
  <w:endnote w:type="continuationSeparator" w:id="0">
    <w:p w:rsidR="0096017C" w:rsidRDefault="0096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5975036"/>
      <w:docPartObj>
        <w:docPartGallery w:val="Page Numbers (Bottom of Page)"/>
        <w:docPartUnique/>
      </w:docPartObj>
    </w:sdtPr>
    <w:sdtEndPr/>
    <w:sdtContent>
      <w:p w:rsidR="00B36A13" w:rsidRDefault="005E694B">
        <w:pPr>
          <w:pStyle w:val="Piedepgina"/>
          <w:jc w:val="right"/>
        </w:pPr>
        <w:r>
          <w:fldChar w:fldCharType="begin"/>
        </w:r>
        <w:r>
          <w:instrText>PAGE   \* MERGEFORMAT</w:instrText>
        </w:r>
        <w:r>
          <w:fldChar w:fldCharType="separate"/>
        </w:r>
        <w:r w:rsidR="00E83FDA">
          <w:rPr>
            <w:noProof/>
          </w:rPr>
          <w:t>10</w:t>
        </w:r>
        <w:r>
          <w:fldChar w:fldCharType="end"/>
        </w:r>
      </w:p>
    </w:sdtContent>
  </w:sdt>
  <w:p w:rsidR="00B36A13" w:rsidRDefault="0096017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17C" w:rsidRDefault="0096017C">
      <w:r>
        <w:separator/>
      </w:r>
    </w:p>
  </w:footnote>
  <w:footnote w:type="continuationSeparator" w:id="0">
    <w:p w:rsidR="0096017C" w:rsidRDefault="00960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0807"/>
    <w:multiLevelType w:val="hybridMultilevel"/>
    <w:tmpl w:val="7854BB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05961D3"/>
    <w:multiLevelType w:val="hybridMultilevel"/>
    <w:tmpl w:val="3274E25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
    <w:nsid w:val="1EDC111C"/>
    <w:multiLevelType w:val="multilevel"/>
    <w:tmpl w:val="EECED730"/>
    <w:lvl w:ilvl="0">
      <w:start w:val="1"/>
      <w:numFmt w:val="bullet"/>
      <w:lvlText w:val=""/>
      <w:lvlJc w:val="left"/>
      <w:pPr>
        <w:tabs>
          <w:tab w:val="num" w:pos="720"/>
        </w:tabs>
        <w:ind w:left="720" w:hanging="360"/>
      </w:pPr>
      <w:rPr>
        <w:rFonts w:ascii="Symbol" w:hAnsi="Symbol" w:hint="default"/>
        <w:sz w:val="20"/>
      </w:rPr>
    </w:lvl>
    <w:lvl w:ilvl="1">
      <w:start w:val="26"/>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375CB8"/>
    <w:multiLevelType w:val="hybridMultilevel"/>
    <w:tmpl w:val="443864E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600855BE"/>
    <w:multiLevelType w:val="hybridMultilevel"/>
    <w:tmpl w:val="8A02E67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332"/>
    <w:rsid w:val="00006FAC"/>
    <w:rsid w:val="00033202"/>
    <w:rsid w:val="00037332"/>
    <w:rsid w:val="000610A1"/>
    <w:rsid w:val="000C7A92"/>
    <w:rsid w:val="00153C99"/>
    <w:rsid w:val="001845B2"/>
    <w:rsid w:val="001F42E1"/>
    <w:rsid w:val="00200751"/>
    <w:rsid w:val="00286D55"/>
    <w:rsid w:val="00397841"/>
    <w:rsid w:val="003F7232"/>
    <w:rsid w:val="0043420C"/>
    <w:rsid w:val="00514970"/>
    <w:rsid w:val="0052258D"/>
    <w:rsid w:val="00582621"/>
    <w:rsid w:val="005827AF"/>
    <w:rsid w:val="005E694B"/>
    <w:rsid w:val="006562D5"/>
    <w:rsid w:val="00704E34"/>
    <w:rsid w:val="0070707B"/>
    <w:rsid w:val="00782661"/>
    <w:rsid w:val="007B5BF7"/>
    <w:rsid w:val="007D369C"/>
    <w:rsid w:val="007E16D1"/>
    <w:rsid w:val="00847802"/>
    <w:rsid w:val="008715A2"/>
    <w:rsid w:val="009107F2"/>
    <w:rsid w:val="0096017C"/>
    <w:rsid w:val="009F68B9"/>
    <w:rsid w:val="00A01679"/>
    <w:rsid w:val="00B44B22"/>
    <w:rsid w:val="00BB375D"/>
    <w:rsid w:val="00BF7516"/>
    <w:rsid w:val="00C52092"/>
    <w:rsid w:val="00CB56B5"/>
    <w:rsid w:val="00CB65E2"/>
    <w:rsid w:val="00CE73CB"/>
    <w:rsid w:val="00D37DDC"/>
    <w:rsid w:val="00E01187"/>
    <w:rsid w:val="00E46306"/>
    <w:rsid w:val="00E83FDA"/>
    <w:rsid w:val="00EC662C"/>
    <w:rsid w:val="00F51EBC"/>
    <w:rsid w:val="00FA25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208865-1293-4C6D-95AA-CB4039304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33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7332"/>
    <w:pPr>
      <w:spacing w:after="200" w:line="276" w:lineRule="auto"/>
      <w:ind w:left="720"/>
    </w:pPr>
    <w:rPr>
      <w:rFonts w:ascii="Calibri" w:eastAsia="Calibri" w:hAnsi="Calibri"/>
      <w:sz w:val="22"/>
      <w:szCs w:val="22"/>
      <w:lang w:eastAsia="en-US"/>
    </w:rPr>
  </w:style>
  <w:style w:type="paragraph" w:styleId="Sinespaciado">
    <w:name w:val="No Spacing"/>
    <w:uiPriority w:val="1"/>
    <w:qFormat/>
    <w:rsid w:val="00037332"/>
    <w:pPr>
      <w:spacing w:after="0" w:line="240" w:lineRule="auto"/>
    </w:pPr>
    <w:rPr>
      <w:rFonts w:ascii="Calibri" w:eastAsia="Calibri" w:hAnsi="Calibri" w:cs="Times New Roman"/>
    </w:rPr>
  </w:style>
  <w:style w:type="character" w:customStyle="1" w:styleId="A4">
    <w:name w:val="A4"/>
    <w:uiPriority w:val="99"/>
    <w:rsid w:val="00037332"/>
    <w:rPr>
      <w:color w:val="000000"/>
      <w:sz w:val="20"/>
      <w:szCs w:val="20"/>
    </w:rPr>
  </w:style>
  <w:style w:type="paragraph" w:styleId="Textoindependiente">
    <w:name w:val="Body Text"/>
    <w:basedOn w:val="Normal"/>
    <w:link w:val="TextoindependienteCar"/>
    <w:rsid w:val="00037332"/>
    <w:pPr>
      <w:jc w:val="both"/>
    </w:pPr>
    <w:rPr>
      <w:rFonts w:ascii="Arial" w:hAnsi="Arial" w:cs="Arial"/>
      <w:lang w:val="es-MX"/>
    </w:rPr>
  </w:style>
  <w:style w:type="character" w:customStyle="1" w:styleId="TextoindependienteCar">
    <w:name w:val="Texto independiente Car"/>
    <w:basedOn w:val="Fuentedeprrafopredeter"/>
    <w:link w:val="Textoindependiente"/>
    <w:rsid w:val="00037332"/>
    <w:rPr>
      <w:rFonts w:ascii="Arial" w:eastAsia="Times New Roman" w:hAnsi="Arial" w:cs="Arial"/>
      <w:sz w:val="24"/>
      <w:szCs w:val="24"/>
      <w:lang w:eastAsia="es-ES"/>
    </w:rPr>
  </w:style>
  <w:style w:type="paragraph" w:styleId="Piedepgina">
    <w:name w:val="footer"/>
    <w:basedOn w:val="Normal"/>
    <w:link w:val="PiedepginaCar"/>
    <w:uiPriority w:val="99"/>
    <w:unhideWhenUsed/>
    <w:rsid w:val="00037332"/>
    <w:pPr>
      <w:tabs>
        <w:tab w:val="center" w:pos="4419"/>
        <w:tab w:val="right" w:pos="8838"/>
      </w:tabs>
    </w:pPr>
  </w:style>
  <w:style w:type="character" w:customStyle="1" w:styleId="PiedepginaCar">
    <w:name w:val="Pie de página Car"/>
    <w:basedOn w:val="Fuentedeprrafopredeter"/>
    <w:link w:val="Piedepgina"/>
    <w:uiPriority w:val="99"/>
    <w:rsid w:val="00037332"/>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037332"/>
    <w:rPr>
      <w:color w:val="0000FF" w:themeColor="hyperlink"/>
      <w:u w:val="single"/>
    </w:rPr>
  </w:style>
  <w:style w:type="paragraph" w:customStyle="1" w:styleId="CM80">
    <w:name w:val="CM80"/>
    <w:basedOn w:val="Normal"/>
    <w:next w:val="Normal"/>
    <w:uiPriority w:val="99"/>
    <w:rsid w:val="00037332"/>
    <w:pPr>
      <w:widowControl w:val="0"/>
      <w:autoSpaceDE w:val="0"/>
      <w:autoSpaceDN w:val="0"/>
      <w:adjustRightInd w:val="0"/>
      <w:spacing w:after="248"/>
    </w:pPr>
    <w:rPr>
      <w:rFonts w:ascii="Arial" w:eastAsiaTheme="minorEastAsia" w:hAnsi="Arial" w:cs="Arial"/>
      <w:lang w:val="es-MX" w:eastAsia="es-MX"/>
    </w:rPr>
  </w:style>
  <w:style w:type="paragraph" w:styleId="Sangra2detindependiente">
    <w:name w:val="Body Text Indent 2"/>
    <w:basedOn w:val="Normal"/>
    <w:link w:val="Sangra2detindependienteCar"/>
    <w:unhideWhenUsed/>
    <w:rsid w:val="00037332"/>
    <w:pPr>
      <w:spacing w:after="120" w:line="480" w:lineRule="auto"/>
      <w:ind w:left="283"/>
    </w:pPr>
  </w:style>
  <w:style w:type="character" w:customStyle="1" w:styleId="Sangra2detindependienteCar">
    <w:name w:val="Sangría 2 de t. independiente Car"/>
    <w:basedOn w:val="Fuentedeprrafopredeter"/>
    <w:link w:val="Sangra2detindependiente"/>
    <w:rsid w:val="00037332"/>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rsid w:val="00037332"/>
    <w:pPr>
      <w:widowControl w:val="0"/>
      <w:suppressAutoHyphens/>
      <w:autoSpaceDE w:val="0"/>
    </w:pPr>
    <w:rPr>
      <w:rFonts w:ascii="Calibri" w:eastAsia="Calibri" w:hAnsi="Calibri" w:cs="Calibri"/>
      <w:sz w:val="20"/>
      <w:szCs w:val="20"/>
      <w:lang w:val="es-MX" w:eastAsia="ar-SA"/>
    </w:rPr>
  </w:style>
  <w:style w:type="character" w:customStyle="1" w:styleId="TextonotapieCar">
    <w:name w:val="Texto nota pie Car"/>
    <w:basedOn w:val="Fuentedeprrafopredeter"/>
    <w:link w:val="Textonotapie"/>
    <w:rsid w:val="00037332"/>
    <w:rPr>
      <w:rFonts w:ascii="Calibri" w:eastAsia="Calibri" w:hAnsi="Calibri" w:cs="Calibri"/>
      <w:sz w:val="20"/>
      <w:szCs w:val="20"/>
      <w:lang w:eastAsia="ar-SA"/>
    </w:rPr>
  </w:style>
  <w:style w:type="character" w:styleId="Refdecomentario">
    <w:name w:val="annotation reference"/>
    <w:basedOn w:val="Fuentedeprrafopredeter"/>
    <w:uiPriority w:val="99"/>
    <w:semiHidden/>
    <w:unhideWhenUsed/>
    <w:rsid w:val="00397841"/>
    <w:rPr>
      <w:sz w:val="16"/>
      <w:szCs w:val="16"/>
    </w:rPr>
  </w:style>
  <w:style w:type="paragraph" w:styleId="Textocomentario">
    <w:name w:val="annotation text"/>
    <w:basedOn w:val="Normal"/>
    <w:link w:val="TextocomentarioCar"/>
    <w:uiPriority w:val="99"/>
    <w:semiHidden/>
    <w:unhideWhenUsed/>
    <w:rsid w:val="00397841"/>
    <w:rPr>
      <w:sz w:val="20"/>
      <w:szCs w:val="20"/>
    </w:rPr>
  </w:style>
  <w:style w:type="character" w:customStyle="1" w:styleId="TextocomentarioCar">
    <w:name w:val="Texto comentario Car"/>
    <w:basedOn w:val="Fuentedeprrafopredeter"/>
    <w:link w:val="Textocomentario"/>
    <w:uiPriority w:val="99"/>
    <w:semiHidden/>
    <w:rsid w:val="0039784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397841"/>
    <w:rPr>
      <w:b/>
      <w:bCs/>
    </w:rPr>
  </w:style>
  <w:style w:type="character" w:customStyle="1" w:styleId="AsuntodelcomentarioCar">
    <w:name w:val="Asunto del comentario Car"/>
    <w:basedOn w:val="TextocomentarioCar"/>
    <w:link w:val="Asuntodelcomentario"/>
    <w:uiPriority w:val="99"/>
    <w:semiHidden/>
    <w:rsid w:val="00397841"/>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39784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7841"/>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nterfor.org.uy" TargetMode="External"/><Relationship Id="rId3" Type="http://schemas.openxmlformats.org/officeDocument/2006/relationships/settings" Target="settings.xml"/><Relationship Id="rId7" Type="http://schemas.openxmlformats.org/officeDocument/2006/relationships/hyperlink" Target="http://www.cafyd.com/REVISTA/02405.pdf%202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3159</Words>
  <Characters>17378</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Jefatura Tutoria</dc:creator>
  <cp:lastModifiedBy>Jefatura Tutoria</cp:lastModifiedBy>
  <cp:revision>8</cp:revision>
  <cp:lastPrinted>2015-12-19T01:14:00Z</cp:lastPrinted>
  <dcterms:created xsi:type="dcterms:W3CDTF">2015-12-19T00:55:00Z</dcterms:created>
  <dcterms:modified xsi:type="dcterms:W3CDTF">2015-12-19T02:09:00Z</dcterms:modified>
</cp:coreProperties>
</file>