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8E4" w:rsidRPr="00B914A7" w:rsidRDefault="009E18E4" w:rsidP="00B914A7">
      <w:pPr>
        <w:spacing w:after="0" w:line="360" w:lineRule="auto"/>
        <w:jc w:val="center"/>
        <w:rPr>
          <w:rFonts w:ascii="Arial" w:hAnsi="Arial" w:cs="Arial"/>
          <w:b/>
          <w:sz w:val="28"/>
          <w:szCs w:val="24"/>
        </w:rPr>
      </w:pPr>
      <w:r w:rsidRPr="00B914A7">
        <w:rPr>
          <w:rFonts w:ascii="Arial" w:hAnsi="Arial" w:cs="Arial"/>
          <w:b/>
          <w:sz w:val="28"/>
          <w:szCs w:val="24"/>
        </w:rPr>
        <w:t>Las competencias investigat</w:t>
      </w:r>
      <w:r w:rsidR="00732E45" w:rsidRPr="00B914A7">
        <w:rPr>
          <w:rFonts w:ascii="Arial" w:hAnsi="Arial" w:cs="Arial"/>
          <w:b/>
          <w:sz w:val="28"/>
          <w:szCs w:val="24"/>
        </w:rPr>
        <w:t>ivas en estudiantes normalistas</w:t>
      </w:r>
      <w:r w:rsidRPr="00B914A7">
        <w:rPr>
          <w:rFonts w:ascii="Arial" w:hAnsi="Arial" w:cs="Arial"/>
          <w:b/>
          <w:sz w:val="28"/>
          <w:szCs w:val="24"/>
        </w:rPr>
        <w:t>; dificultades conceptuales</w:t>
      </w:r>
      <w:r w:rsidR="00E63049" w:rsidRPr="00B914A7">
        <w:rPr>
          <w:rFonts w:ascii="Arial" w:hAnsi="Arial" w:cs="Arial"/>
          <w:b/>
          <w:sz w:val="28"/>
          <w:szCs w:val="24"/>
        </w:rPr>
        <w:t>, de comprensión,</w:t>
      </w:r>
      <w:r w:rsidRPr="00B914A7">
        <w:rPr>
          <w:rFonts w:ascii="Arial" w:hAnsi="Arial" w:cs="Arial"/>
          <w:b/>
          <w:sz w:val="28"/>
          <w:szCs w:val="24"/>
        </w:rPr>
        <w:t xml:space="preserve"> y de ejecución</w:t>
      </w:r>
    </w:p>
    <w:p w:rsidR="00202657" w:rsidRDefault="00202657" w:rsidP="001B655F">
      <w:pPr>
        <w:spacing w:after="0" w:line="360" w:lineRule="auto"/>
        <w:jc w:val="both"/>
        <w:rPr>
          <w:rFonts w:ascii="Arial" w:hAnsi="Arial" w:cs="Arial"/>
          <w:b/>
          <w:sz w:val="24"/>
          <w:szCs w:val="24"/>
        </w:rPr>
      </w:pPr>
    </w:p>
    <w:p w:rsidR="00F03FCB" w:rsidRPr="003B0BDD" w:rsidRDefault="00F03FCB" w:rsidP="00F03FCB">
      <w:pPr>
        <w:spacing w:after="0" w:line="360" w:lineRule="auto"/>
        <w:jc w:val="right"/>
        <w:rPr>
          <w:rFonts w:ascii="Arial" w:hAnsi="Arial" w:cs="Arial"/>
          <w:b/>
          <w:sz w:val="20"/>
          <w:szCs w:val="24"/>
        </w:rPr>
      </w:pPr>
      <w:r w:rsidRPr="003B0BDD">
        <w:rPr>
          <w:rFonts w:ascii="Arial" w:hAnsi="Arial" w:cs="Arial"/>
          <w:b/>
          <w:sz w:val="20"/>
          <w:szCs w:val="24"/>
        </w:rPr>
        <w:t>Francisco Nájera Ruiz</w:t>
      </w:r>
    </w:p>
    <w:p w:rsidR="00F03FCB" w:rsidRPr="003B0BDD" w:rsidRDefault="00F03FCB" w:rsidP="00F03FCB">
      <w:pPr>
        <w:spacing w:after="0" w:line="360" w:lineRule="auto"/>
        <w:jc w:val="right"/>
        <w:rPr>
          <w:rFonts w:ascii="Arial" w:hAnsi="Arial" w:cs="Arial"/>
          <w:sz w:val="20"/>
          <w:szCs w:val="24"/>
        </w:rPr>
      </w:pPr>
      <w:r w:rsidRPr="003B0BDD">
        <w:rPr>
          <w:rFonts w:ascii="Arial" w:hAnsi="Arial" w:cs="Arial"/>
          <w:sz w:val="20"/>
          <w:szCs w:val="24"/>
        </w:rPr>
        <w:t>Escuela Normal de los Reyes Acaquilpan</w:t>
      </w:r>
    </w:p>
    <w:p w:rsidR="00F03FCB" w:rsidRDefault="00F03FCB" w:rsidP="00F03FCB">
      <w:pPr>
        <w:spacing w:after="0" w:line="360" w:lineRule="auto"/>
        <w:jc w:val="right"/>
        <w:rPr>
          <w:rFonts w:ascii="Arial" w:hAnsi="Arial" w:cs="Arial"/>
          <w:b/>
          <w:sz w:val="20"/>
          <w:szCs w:val="24"/>
        </w:rPr>
      </w:pPr>
      <w:r>
        <w:rPr>
          <w:rFonts w:ascii="Arial" w:hAnsi="Arial" w:cs="Arial"/>
          <w:b/>
          <w:sz w:val="20"/>
          <w:szCs w:val="24"/>
        </w:rPr>
        <w:t>Héctor Velázquez  Trujillo</w:t>
      </w:r>
    </w:p>
    <w:p w:rsidR="00F03FCB" w:rsidRDefault="00F03FCB" w:rsidP="00F03FCB">
      <w:pPr>
        <w:spacing w:after="0" w:line="360" w:lineRule="auto"/>
        <w:jc w:val="right"/>
        <w:rPr>
          <w:rFonts w:ascii="Arial" w:hAnsi="Arial" w:cs="Arial"/>
          <w:b/>
          <w:sz w:val="20"/>
          <w:szCs w:val="24"/>
        </w:rPr>
      </w:pPr>
      <w:r w:rsidRPr="003B0BDD">
        <w:rPr>
          <w:rFonts w:ascii="Arial" w:hAnsi="Arial" w:cs="Arial"/>
          <w:sz w:val="20"/>
          <w:szCs w:val="24"/>
        </w:rPr>
        <w:t>Escuela Normal</w:t>
      </w:r>
      <w:r>
        <w:rPr>
          <w:rFonts w:ascii="Arial" w:hAnsi="Arial" w:cs="Arial"/>
          <w:sz w:val="20"/>
          <w:szCs w:val="24"/>
        </w:rPr>
        <w:t xml:space="preserve"> No. </w:t>
      </w:r>
      <w:r w:rsidR="00AA21BB">
        <w:rPr>
          <w:rFonts w:ascii="Arial" w:hAnsi="Arial" w:cs="Arial"/>
          <w:sz w:val="20"/>
          <w:szCs w:val="24"/>
        </w:rPr>
        <w:t xml:space="preserve">1 </w:t>
      </w:r>
      <w:bookmarkStart w:id="0" w:name="_GoBack"/>
      <w:bookmarkEnd w:id="0"/>
      <w:r>
        <w:rPr>
          <w:rFonts w:ascii="Arial" w:hAnsi="Arial" w:cs="Arial"/>
          <w:sz w:val="20"/>
          <w:szCs w:val="24"/>
        </w:rPr>
        <w:t>de Toluca</w:t>
      </w:r>
    </w:p>
    <w:p w:rsidR="00F03FCB" w:rsidRPr="003B0BDD" w:rsidRDefault="00F03FCB" w:rsidP="00F03FCB">
      <w:pPr>
        <w:spacing w:after="0" w:line="360" w:lineRule="auto"/>
        <w:jc w:val="right"/>
        <w:rPr>
          <w:rFonts w:ascii="Arial" w:hAnsi="Arial" w:cs="Arial"/>
          <w:b/>
          <w:sz w:val="20"/>
          <w:szCs w:val="24"/>
        </w:rPr>
      </w:pPr>
      <w:r w:rsidRPr="003B0BDD">
        <w:rPr>
          <w:rFonts w:ascii="Arial" w:hAnsi="Arial" w:cs="Arial"/>
          <w:b/>
          <w:sz w:val="20"/>
          <w:szCs w:val="24"/>
        </w:rPr>
        <w:t>Roberto Murillo Pantoja</w:t>
      </w:r>
    </w:p>
    <w:p w:rsidR="00F03FCB" w:rsidRPr="003B0BDD" w:rsidRDefault="00F03FCB" w:rsidP="00F03FCB">
      <w:pPr>
        <w:spacing w:after="0" w:line="360" w:lineRule="auto"/>
        <w:jc w:val="right"/>
        <w:rPr>
          <w:rFonts w:ascii="Arial" w:hAnsi="Arial" w:cs="Arial"/>
          <w:sz w:val="20"/>
          <w:szCs w:val="24"/>
        </w:rPr>
      </w:pPr>
      <w:r w:rsidRPr="003B0BDD">
        <w:rPr>
          <w:rFonts w:ascii="Arial" w:hAnsi="Arial" w:cs="Arial"/>
          <w:sz w:val="20"/>
          <w:szCs w:val="24"/>
        </w:rPr>
        <w:t>Escuela Normal de los Reyes Acaquilpan</w:t>
      </w:r>
    </w:p>
    <w:p w:rsidR="00F03FCB" w:rsidRDefault="00F03FCB" w:rsidP="001B655F">
      <w:pPr>
        <w:spacing w:after="0" w:line="360" w:lineRule="auto"/>
        <w:jc w:val="both"/>
        <w:rPr>
          <w:rFonts w:ascii="Arial" w:hAnsi="Arial" w:cs="Arial"/>
          <w:b/>
          <w:sz w:val="24"/>
          <w:szCs w:val="24"/>
        </w:rPr>
      </w:pPr>
    </w:p>
    <w:p w:rsidR="00CF4A1D" w:rsidRPr="00CF4A1D" w:rsidRDefault="00CF4A1D" w:rsidP="00F03FCB">
      <w:pPr>
        <w:spacing w:after="0" w:line="480" w:lineRule="auto"/>
        <w:jc w:val="both"/>
        <w:rPr>
          <w:rFonts w:ascii="Arial" w:hAnsi="Arial" w:cs="Arial"/>
          <w:b/>
          <w:sz w:val="24"/>
          <w:szCs w:val="24"/>
        </w:rPr>
      </w:pPr>
      <w:r w:rsidRPr="00CF4A1D">
        <w:rPr>
          <w:rFonts w:ascii="Arial" w:hAnsi="Arial" w:cs="Arial"/>
          <w:b/>
          <w:sz w:val="24"/>
          <w:szCs w:val="24"/>
        </w:rPr>
        <w:t>Introducción</w:t>
      </w:r>
    </w:p>
    <w:p w:rsidR="00EB70B7" w:rsidRPr="00DC64E0" w:rsidRDefault="00295C32" w:rsidP="00F03FCB">
      <w:pPr>
        <w:spacing w:after="0" w:line="480" w:lineRule="auto"/>
        <w:jc w:val="both"/>
        <w:rPr>
          <w:rFonts w:ascii="Arial" w:hAnsi="Arial" w:cs="Arial"/>
          <w:sz w:val="24"/>
          <w:szCs w:val="24"/>
        </w:rPr>
      </w:pPr>
      <w:r w:rsidRPr="00DC64E0">
        <w:rPr>
          <w:rFonts w:ascii="Arial" w:hAnsi="Arial" w:cs="Arial"/>
          <w:sz w:val="24"/>
          <w:szCs w:val="24"/>
        </w:rPr>
        <w:t>Uno de los mayores retos, en la mayoría de las Escuelas Normales, es la in</w:t>
      </w:r>
      <w:r w:rsidR="00AD2E39">
        <w:rPr>
          <w:rFonts w:ascii="Arial" w:hAnsi="Arial" w:cs="Arial"/>
          <w:sz w:val="24"/>
          <w:szCs w:val="24"/>
        </w:rPr>
        <w:t>corporación de la investigación</w:t>
      </w:r>
      <w:r w:rsidRPr="00DC64E0">
        <w:rPr>
          <w:rFonts w:ascii="Arial" w:hAnsi="Arial" w:cs="Arial"/>
          <w:sz w:val="24"/>
          <w:szCs w:val="24"/>
        </w:rPr>
        <w:t xml:space="preserve"> como una actividad regular y sistemática del trabajo cotidiano en el aula.</w:t>
      </w:r>
      <w:r w:rsidR="00F867F7" w:rsidRPr="00DC64E0">
        <w:rPr>
          <w:rFonts w:ascii="Arial" w:hAnsi="Arial" w:cs="Arial"/>
          <w:sz w:val="24"/>
          <w:szCs w:val="24"/>
        </w:rPr>
        <w:t xml:space="preserve"> </w:t>
      </w:r>
      <w:r w:rsidR="00E96724" w:rsidRPr="00DC64E0">
        <w:rPr>
          <w:rFonts w:ascii="Arial" w:hAnsi="Arial" w:cs="Arial"/>
          <w:sz w:val="24"/>
          <w:szCs w:val="24"/>
        </w:rPr>
        <w:t>El tema de la investigación s</w:t>
      </w:r>
      <w:r w:rsidR="00DC64E0" w:rsidRPr="00DC64E0">
        <w:rPr>
          <w:rFonts w:ascii="Arial" w:hAnsi="Arial" w:cs="Arial"/>
          <w:sz w:val="24"/>
          <w:szCs w:val="24"/>
        </w:rPr>
        <w:t>e integra en el plan de estudio 2012</w:t>
      </w:r>
      <w:r w:rsidR="00E96724" w:rsidRPr="00DC64E0">
        <w:rPr>
          <w:rFonts w:ascii="Arial" w:hAnsi="Arial" w:cs="Arial"/>
          <w:sz w:val="24"/>
          <w:szCs w:val="24"/>
        </w:rPr>
        <w:t xml:space="preserve"> (SEP, 2012)</w:t>
      </w:r>
      <w:r w:rsidR="00EB70B7" w:rsidRPr="00DC64E0">
        <w:rPr>
          <w:rFonts w:ascii="Arial" w:hAnsi="Arial" w:cs="Arial"/>
          <w:sz w:val="24"/>
          <w:szCs w:val="24"/>
        </w:rPr>
        <w:t>, específicamente en las competencias genéricas donde debe usar su pensamiento crítico y creativo para la solución de problemas y la toma de decisiones a través de su capacidad de abstracción</w:t>
      </w:r>
      <w:r w:rsidR="00AD2E39">
        <w:rPr>
          <w:rFonts w:ascii="Arial" w:hAnsi="Arial" w:cs="Arial"/>
          <w:sz w:val="24"/>
          <w:szCs w:val="24"/>
        </w:rPr>
        <w:t xml:space="preserve"> y utilización de</w:t>
      </w:r>
      <w:r w:rsidR="00F91A71">
        <w:rPr>
          <w:rFonts w:ascii="Arial" w:hAnsi="Arial" w:cs="Arial"/>
          <w:sz w:val="24"/>
          <w:szCs w:val="24"/>
        </w:rPr>
        <w:t xml:space="preserve"> estrategias hacia</w:t>
      </w:r>
      <w:r w:rsidR="00EB70B7" w:rsidRPr="00DC64E0">
        <w:rPr>
          <w:rFonts w:ascii="Arial" w:hAnsi="Arial" w:cs="Arial"/>
          <w:sz w:val="24"/>
          <w:szCs w:val="24"/>
        </w:rPr>
        <w:t xml:space="preserve"> la búsqueda, análisis y presentación de información a través de diversas fuentes. Está incluida en las competencias profesionales porque utiliza recursos de la investigación educativa para enriquecer la práctica docente.</w:t>
      </w:r>
    </w:p>
    <w:p w:rsidR="000358FA" w:rsidRDefault="00DC64E0" w:rsidP="00F03FCB">
      <w:pPr>
        <w:spacing w:after="0" w:line="480" w:lineRule="auto"/>
        <w:ind w:firstLine="708"/>
        <w:jc w:val="both"/>
        <w:rPr>
          <w:rFonts w:ascii="Arial" w:hAnsi="Arial" w:cs="Arial"/>
          <w:sz w:val="24"/>
          <w:szCs w:val="24"/>
        </w:rPr>
      </w:pPr>
      <w:r w:rsidRPr="00DC64E0">
        <w:rPr>
          <w:rFonts w:ascii="Arial" w:hAnsi="Arial" w:cs="Arial"/>
          <w:sz w:val="24"/>
          <w:szCs w:val="24"/>
        </w:rPr>
        <w:t>En el plan de estudio</w:t>
      </w:r>
      <w:r w:rsidR="00EB70B7" w:rsidRPr="00DC64E0">
        <w:rPr>
          <w:rFonts w:ascii="Arial" w:hAnsi="Arial" w:cs="Arial"/>
          <w:sz w:val="24"/>
          <w:szCs w:val="24"/>
        </w:rPr>
        <w:t xml:space="preserve"> se incluye el curso denominado</w:t>
      </w:r>
      <w:r w:rsidR="00EB70B7" w:rsidRPr="00DC64E0">
        <w:rPr>
          <w:rFonts w:ascii="Arial" w:hAnsi="Arial" w:cs="Arial"/>
          <w:i/>
          <w:sz w:val="24"/>
          <w:szCs w:val="24"/>
        </w:rPr>
        <w:t xml:space="preserve"> Herramientas básicas para la investigación educativa</w:t>
      </w:r>
      <w:r w:rsidR="00EB70B7" w:rsidRPr="00DC64E0">
        <w:rPr>
          <w:rFonts w:ascii="Arial" w:hAnsi="Arial" w:cs="Arial"/>
          <w:sz w:val="24"/>
          <w:szCs w:val="24"/>
        </w:rPr>
        <w:t>. Su propósito es fomentar en el docente en formación un razonamiento reflexivo, sistemático, planificado y riguroso para sustentar su pr</w:t>
      </w:r>
      <w:r w:rsidR="00E96724" w:rsidRPr="00DC64E0">
        <w:rPr>
          <w:rFonts w:ascii="Arial" w:hAnsi="Arial" w:cs="Arial"/>
          <w:sz w:val="24"/>
          <w:szCs w:val="24"/>
        </w:rPr>
        <w:t>áctica educativa.</w:t>
      </w:r>
      <w:r w:rsidR="00F867F7" w:rsidRPr="00DC64E0">
        <w:rPr>
          <w:rFonts w:ascii="Arial" w:hAnsi="Arial" w:cs="Arial"/>
          <w:sz w:val="24"/>
          <w:szCs w:val="24"/>
        </w:rPr>
        <w:t xml:space="preserve"> Se enfoca en el análisis de</w:t>
      </w:r>
      <w:r w:rsidR="004F3379" w:rsidRPr="00DC64E0">
        <w:rPr>
          <w:rFonts w:ascii="Arial" w:hAnsi="Arial" w:cs="Arial"/>
          <w:sz w:val="24"/>
          <w:szCs w:val="24"/>
        </w:rPr>
        <w:t xml:space="preserve"> las e</w:t>
      </w:r>
      <w:r w:rsidR="00F867F7" w:rsidRPr="00DC64E0">
        <w:rPr>
          <w:rFonts w:ascii="Arial" w:hAnsi="Arial" w:cs="Arial"/>
          <w:sz w:val="24"/>
          <w:szCs w:val="24"/>
        </w:rPr>
        <w:t>xperiencias en la investigación a través de h</w:t>
      </w:r>
      <w:r w:rsidR="004573EA">
        <w:rPr>
          <w:rFonts w:ascii="Arial" w:hAnsi="Arial" w:cs="Arial"/>
          <w:sz w:val="24"/>
          <w:szCs w:val="24"/>
        </w:rPr>
        <w:t xml:space="preserve">erramientas teóricas, </w:t>
      </w:r>
      <w:r w:rsidR="00FF5A14" w:rsidRPr="00DC64E0">
        <w:rPr>
          <w:rFonts w:ascii="Arial" w:hAnsi="Arial" w:cs="Arial"/>
          <w:sz w:val="24"/>
          <w:szCs w:val="24"/>
        </w:rPr>
        <w:t xml:space="preserve">conceptuales, metodológicas y técnicas de la </w:t>
      </w:r>
      <w:r w:rsidR="00FF5A14">
        <w:rPr>
          <w:rFonts w:ascii="Arial" w:hAnsi="Arial" w:cs="Arial"/>
          <w:sz w:val="24"/>
          <w:szCs w:val="24"/>
        </w:rPr>
        <w:t>investigación aplicadas al estudio de los fenómenos educativos.</w:t>
      </w:r>
      <w:r>
        <w:rPr>
          <w:rFonts w:ascii="Arial" w:hAnsi="Arial" w:cs="Arial"/>
          <w:sz w:val="24"/>
          <w:szCs w:val="24"/>
        </w:rPr>
        <w:t xml:space="preserve"> Está</w:t>
      </w:r>
      <w:r w:rsidR="000358FA">
        <w:rPr>
          <w:rFonts w:ascii="Arial" w:hAnsi="Arial" w:cs="Arial"/>
          <w:sz w:val="24"/>
          <w:szCs w:val="24"/>
        </w:rPr>
        <w:t xml:space="preserve"> destinado a </w:t>
      </w:r>
      <w:r w:rsidR="000358FA">
        <w:rPr>
          <w:rFonts w:ascii="Arial" w:hAnsi="Arial" w:cs="Arial"/>
          <w:sz w:val="24"/>
          <w:szCs w:val="24"/>
        </w:rPr>
        <w:lastRenderedPageBreak/>
        <w:t>brindar al futuro docente</w:t>
      </w:r>
      <w:r w:rsidR="004573EA">
        <w:rPr>
          <w:rFonts w:ascii="Arial" w:hAnsi="Arial" w:cs="Arial"/>
          <w:sz w:val="24"/>
          <w:szCs w:val="24"/>
        </w:rPr>
        <w:t>,</w:t>
      </w:r>
      <w:r w:rsidR="000358FA">
        <w:rPr>
          <w:rFonts w:ascii="Arial" w:hAnsi="Arial" w:cs="Arial"/>
          <w:sz w:val="24"/>
          <w:szCs w:val="24"/>
        </w:rPr>
        <w:t xml:space="preserve"> las herramientas básicas para diseñar y ejecutar actividades vinculadas al quehacer educativo en su área de conocimiento.</w:t>
      </w:r>
    </w:p>
    <w:p w:rsidR="005D0918" w:rsidRDefault="005D0918" w:rsidP="00F03FCB">
      <w:pPr>
        <w:spacing w:after="0" w:line="480" w:lineRule="auto"/>
        <w:jc w:val="both"/>
        <w:rPr>
          <w:rFonts w:ascii="Arial" w:hAnsi="Arial" w:cs="Arial"/>
          <w:sz w:val="24"/>
          <w:szCs w:val="24"/>
        </w:rPr>
      </w:pPr>
    </w:p>
    <w:p w:rsidR="005D0918" w:rsidRPr="005D0918" w:rsidRDefault="00C43A45" w:rsidP="00F03FCB">
      <w:pPr>
        <w:spacing w:after="0" w:line="480" w:lineRule="auto"/>
        <w:jc w:val="both"/>
        <w:rPr>
          <w:rFonts w:ascii="Arial" w:hAnsi="Arial" w:cs="Arial"/>
          <w:b/>
          <w:sz w:val="24"/>
          <w:szCs w:val="24"/>
        </w:rPr>
      </w:pPr>
      <w:r>
        <w:rPr>
          <w:rFonts w:ascii="Arial" w:hAnsi="Arial" w:cs="Arial"/>
          <w:b/>
          <w:sz w:val="24"/>
          <w:szCs w:val="24"/>
        </w:rPr>
        <w:t>Problema de estudio</w:t>
      </w:r>
    </w:p>
    <w:p w:rsidR="00472047" w:rsidRDefault="009D72FD" w:rsidP="00F03FCB">
      <w:pPr>
        <w:spacing w:after="0" w:line="480" w:lineRule="auto"/>
        <w:jc w:val="both"/>
        <w:rPr>
          <w:rFonts w:ascii="Arial" w:hAnsi="Arial" w:cs="Arial"/>
          <w:sz w:val="24"/>
          <w:szCs w:val="24"/>
        </w:rPr>
      </w:pPr>
      <w:r>
        <w:rPr>
          <w:rFonts w:ascii="Arial" w:hAnsi="Arial" w:cs="Arial"/>
          <w:sz w:val="24"/>
          <w:szCs w:val="24"/>
        </w:rPr>
        <w:t>Los docentes en formación deben comprender elementos de la investigación educativa en un curso específico y</w:t>
      </w:r>
      <w:r w:rsidR="003E6085">
        <w:rPr>
          <w:rFonts w:ascii="Arial" w:hAnsi="Arial" w:cs="Arial"/>
          <w:sz w:val="24"/>
          <w:szCs w:val="24"/>
        </w:rPr>
        <w:t xml:space="preserve"> elaborar un protocolo de inv</w:t>
      </w:r>
      <w:r>
        <w:rPr>
          <w:rFonts w:ascii="Arial" w:hAnsi="Arial" w:cs="Arial"/>
          <w:sz w:val="24"/>
          <w:szCs w:val="24"/>
        </w:rPr>
        <w:t>estigación. También, pueden optar por la modalidad</w:t>
      </w:r>
      <w:r w:rsidR="005F56A6">
        <w:rPr>
          <w:rFonts w:ascii="Arial" w:hAnsi="Arial" w:cs="Arial"/>
          <w:sz w:val="24"/>
          <w:szCs w:val="24"/>
        </w:rPr>
        <w:t xml:space="preserve"> de tesis de investigación para su trabajo de titulación</w:t>
      </w:r>
      <w:r>
        <w:rPr>
          <w:rFonts w:ascii="Arial" w:hAnsi="Arial" w:cs="Arial"/>
          <w:sz w:val="24"/>
          <w:szCs w:val="24"/>
        </w:rPr>
        <w:t>. En el curso deben i</w:t>
      </w:r>
      <w:r w:rsidR="003E6085">
        <w:rPr>
          <w:rFonts w:ascii="Arial" w:hAnsi="Arial" w:cs="Arial"/>
          <w:sz w:val="24"/>
          <w:szCs w:val="24"/>
        </w:rPr>
        <w:t>ntegrar los contenidos revisados para la concreción del proyecto de investigación.</w:t>
      </w:r>
      <w:r w:rsidR="00863F30">
        <w:rPr>
          <w:rFonts w:ascii="Arial" w:hAnsi="Arial" w:cs="Arial"/>
          <w:sz w:val="24"/>
          <w:szCs w:val="24"/>
        </w:rPr>
        <w:t xml:space="preserve"> </w:t>
      </w:r>
      <w:r w:rsidR="00B73A2E">
        <w:rPr>
          <w:rFonts w:ascii="Arial" w:hAnsi="Arial" w:cs="Arial"/>
          <w:sz w:val="24"/>
          <w:szCs w:val="24"/>
        </w:rPr>
        <w:t>Pero en la práctica,</w:t>
      </w:r>
      <w:r w:rsidR="000D6898">
        <w:rPr>
          <w:rFonts w:ascii="Arial" w:hAnsi="Arial" w:cs="Arial"/>
          <w:sz w:val="24"/>
          <w:szCs w:val="24"/>
        </w:rPr>
        <w:t xml:space="preserve"> </w:t>
      </w:r>
      <w:r w:rsidR="00B73A2E">
        <w:rPr>
          <w:rFonts w:ascii="Arial" w:hAnsi="Arial" w:cs="Arial"/>
          <w:sz w:val="24"/>
          <w:szCs w:val="24"/>
        </w:rPr>
        <w:t>m</w:t>
      </w:r>
      <w:r w:rsidR="0043708A">
        <w:rPr>
          <w:rFonts w:ascii="Arial" w:hAnsi="Arial" w:cs="Arial"/>
          <w:sz w:val="24"/>
          <w:szCs w:val="24"/>
        </w:rPr>
        <w:t>uchas veces, en la intención de promover la formación en investigación se soslaya la discusión sobre qué significa investigar, la relación y diferencias existentes entre los diferentes modelos de investigación.</w:t>
      </w:r>
      <w:r w:rsidR="005911E5">
        <w:rPr>
          <w:rFonts w:ascii="Arial" w:hAnsi="Arial" w:cs="Arial"/>
          <w:sz w:val="24"/>
          <w:szCs w:val="24"/>
        </w:rPr>
        <w:t xml:space="preserve"> </w:t>
      </w:r>
      <w:r w:rsidR="00FD50F3">
        <w:rPr>
          <w:rFonts w:ascii="Arial" w:hAnsi="Arial" w:cs="Arial"/>
          <w:sz w:val="24"/>
          <w:szCs w:val="24"/>
        </w:rPr>
        <w:t>Existen pocas experiencias acerca de los procesos y actividade</w:t>
      </w:r>
      <w:r w:rsidR="00B73A2E">
        <w:rPr>
          <w:rFonts w:ascii="Arial" w:hAnsi="Arial" w:cs="Arial"/>
          <w:sz w:val="24"/>
          <w:szCs w:val="24"/>
        </w:rPr>
        <w:t>s para elaborar in</w:t>
      </w:r>
      <w:r w:rsidR="00FD3CDA">
        <w:rPr>
          <w:rFonts w:ascii="Arial" w:hAnsi="Arial" w:cs="Arial"/>
          <w:sz w:val="24"/>
          <w:szCs w:val="24"/>
        </w:rPr>
        <w:t>vestigaciones</w:t>
      </w:r>
      <w:r w:rsidR="00B73A2E">
        <w:rPr>
          <w:rFonts w:ascii="Arial" w:hAnsi="Arial" w:cs="Arial"/>
          <w:sz w:val="24"/>
          <w:szCs w:val="24"/>
        </w:rPr>
        <w:t>.</w:t>
      </w:r>
    </w:p>
    <w:p w:rsidR="0027518F" w:rsidRDefault="00472047" w:rsidP="00F03FCB">
      <w:pPr>
        <w:spacing w:after="0" w:line="480" w:lineRule="auto"/>
        <w:ind w:firstLine="708"/>
        <w:jc w:val="both"/>
        <w:rPr>
          <w:rFonts w:ascii="Arial" w:hAnsi="Arial" w:cs="Arial"/>
          <w:sz w:val="24"/>
          <w:szCs w:val="24"/>
        </w:rPr>
      </w:pPr>
      <w:r>
        <w:rPr>
          <w:rFonts w:ascii="Arial" w:hAnsi="Arial" w:cs="Arial"/>
          <w:sz w:val="24"/>
          <w:szCs w:val="24"/>
        </w:rPr>
        <w:t>A los estudiantes se les d</w:t>
      </w:r>
      <w:r w:rsidR="005911E5">
        <w:rPr>
          <w:rFonts w:ascii="Arial" w:hAnsi="Arial" w:cs="Arial"/>
          <w:sz w:val="24"/>
          <w:szCs w:val="24"/>
        </w:rPr>
        <w:t>ificulta</w:t>
      </w:r>
      <w:r w:rsidR="00460CE4">
        <w:rPr>
          <w:rFonts w:ascii="Arial" w:hAnsi="Arial" w:cs="Arial"/>
          <w:sz w:val="24"/>
          <w:szCs w:val="24"/>
        </w:rPr>
        <w:t xml:space="preserve"> la elaboración del objeto de estudio, el esclarecimiento de sus bases metodológicas, la selección de determinadas estrategias para la obtención de la información,</w:t>
      </w:r>
      <w:r w:rsidR="005911E5">
        <w:rPr>
          <w:rFonts w:ascii="Arial" w:hAnsi="Arial" w:cs="Arial"/>
          <w:sz w:val="24"/>
          <w:szCs w:val="24"/>
        </w:rPr>
        <w:t xml:space="preserve"> el análisis de los datos, y </w:t>
      </w:r>
      <w:r w:rsidR="005D0918">
        <w:rPr>
          <w:rFonts w:ascii="Arial" w:hAnsi="Arial" w:cs="Arial"/>
          <w:sz w:val="24"/>
          <w:szCs w:val="24"/>
        </w:rPr>
        <w:t>la selección y elaboración de su proyecto de investigación.</w:t>
      </w:r>
      <w:r>
        <w:rPr>
          <w:rFonts w:ascii="Arial" w:hAnsi="Arial" w:cs="Arial"/>
          <w:sz w:val="24"/>
          <w:szCs w:val="24"/>
        </w:rPr>
        <w:t xml:space="preserve"> </w:t>
      </w:r>
      <w:r w:rsidR="0027518F">
        <w:rPr>
          <w:rFonts w:ascii="Arial" w:hAnsi="Arial" w:cs="Arial"/>
          <w:sz w:val="24"/>
          <w:szCs w:val="24"/>
        </w:rPr>
        <w:t>Al respecto, Cañal (2007</w:t>
      </w:r>
      <w:r w:rsidR="00183FBF">
        <w:rPr>
          <w:rFonts w:ascii="Arial" w:hAnsi="Arial" w:cs="Arial"/>
          <w:sz w:val="24"/>
          <w:szCs w:val="24"/>
        </w:rPr>
        <w:t>a</w:t>
      </w:r>
      <w:r w:rsidR="0027518F">
        <w:rPr>
          <w:rFonts w:ascii="Arial" w:hAnsi="Arial" w:cs="Arial"/>
          <w:sz w:val="24"/>
          <w:szCs w:val="24"/>
        </w:rPr>
        <w:t>) analiza las barreras a afrontar y supera</w:t>
      </w:r>
      <w:r>
        <w:rPr>
          <w:rFonts w:ascii="Arial" w:hAnsi="Arial" w:cs="Arial"/>
          <w:sz w:val="24"/>
          <w:szCs w:val="24"/>
        </w:rPr>
        <w:t xml:space="preserve">r por parte de los estudiantes. </w:t>
      </w:r>
      <w:r w:rsidR="0027518F">
        <w:rPr>
          <w:rFonts w:ascii="Arial" w:hAnsi="Arial" w:cs="Arial"/>
          <w:sz w:val="24"/>
          <w:szCs w:val="24"/>
        </w:rPr>
        <w:t>Distingue obstáculos de índole conceptual, procedimental y actitudinal. Su presencia implícita o explícitamente en el pensamiento y práctica puede constituir</w:t>
      </w:r>
      <w:r w:rsidR="005911E5">
        <w:rPr>
          <w:rFonts w:ascii="Arial" w:hAnsi="Arial" w:cs="Arial"/>
          <w:sz w:val="24"/>
          <w:szCs w:val="24"/>
        </w:rPr>
        <w:t xml:space="preserve"> una rémora para interferir en</w:t>
      </w:r>
      <w:r w:rsidR="0027518F">
        <w:rPr>
          <w:rFonts w:ascii="Arial" w:hAnsi="Arial" w:cs="Arial"/>
          <w:sz w:val="24"/>
          <w:szCs w:val="24"/>
        </w:rPr>
        <w:t xml:space="preserve"> la progresión hacia los esquemas de comprensión y actuación</w:t>
      </w:r>
      <w:r w:rsidR="005911E5">
        <w:rPr>
          <w:rFonts w:ascii="Arial" w:hAnsi="Arial" w:cs="Arial"/>
          <w:sz w:val="24"/>
          <w:szCs w:val="24"/>
        </w:rPr>
        <w:t>,</w:t>
      </w:r>
      <w:r w:rsidR="0027518F">
        <w:rPr>
          <w:rFonts w:ascii="Arial" w:hAnsi="Arial" w:cs="Arial"/>
          <w:sz w:val="24"/>
          <w:szCs w:val="24"/>
        </w:rPr>
        <w:t xml:space="preserve"> característica de la perspectiva investigadora.</w:t>
      </w:r>
    </w:p>
    <w:p w:rsidR="005D0918" w:rsidRDefault="005D0918" w:rsidP="00F03FCB">
      <w:pPr>
        <w:spacing w:after="0" w:line="480" w:lineRule="auto"/>
        <w:jc w:val="both"/>
        <w:rPr>
          <w:rFonts w:ascii="Arial" w:hAnsi="Arial" w:cs="Arial"/>
          <w:sz w:val="24"/>
          <w:szCs w:val="24"/>
        </w:rPr>
      </w:pPr>
    </w:p>
    <w:p w:rsidR="00E13ECF" w:rsidRDefault="00E13ECF" w:rsidP="00F03FCB">
      <w:pPr>
        <w:spacing w:after="0" w:line="480" w:lineRule="auto"/>
        <w:jc w:val="both"/>
        <w:rPr>
          <w:rFonts w:ascii="Arial" w:hAnsi="Arial" w:cs="Arial"/>
          <w:sz w:val="24"/>
          <w:szCs w:val="24"/>
        </w:rPr>
      </w:pPr>
    </w:p>
    <w:p w:rsidR="00EB021A" w:rsidRPr="00C53CBB" w:rsidRDefault="00EB021A" w:rsidP="00F03FCB">
      <w:pPr>
        <w:spacing w:after="0" w:line="480" w:lineRule="auto"/>
        <w:jc w:val="both"/>
        <w:rPr>
          <w:rFonts w:ascii="Arial" w:hAnsi="Arial" w:cs="Arial"/>
          <w:b/>
          <w:sz w:val="24"/>
          <w:szCs w:val="24"/>
        </w:rPr>
      </w:pPr>
      <w:r w:rsidRPr="00EB021A">
        <w:rPr>
          <w:rFonts w:ascii="Arial" w:hAnsi="Arial" w:cs="Arial"/>
          <w:b/>
          <w:sz w:val="24"/>
          <w:szCs w:val="24"/>
        </w:rPr>
        <w:lastRenderedPageBreak/>
        <w:t>Preguntas de investigación</w:t>
      </w:r>
    </w:p>
    <w:p w:rsidR="0027518F" w:rsidRDefault="0027518F" w:rsidP="00F03FCB">
      <w:pPr>
        <w:spacing w:after="0" w:line="480" w:lineRule="auto"/>
        <w:jc w:val="both"/>
        <w:rPr>
          <w:rFonts w:ascii="Arial" w:hAnsi="Arial" w:cs="Arial"/>
          <w:sz w:val="24"/>
          <w:szCs w:val="24"/>
        </w:rPr>
      </w:pPr>
      <w:r>
        <w:rPr>
          <w:rFonts w:ascii="Arial" w:hAnsi="Arial" w:cs="Arial"/>
          <w:sz w:val="24"/>
          <w:szCs w:val="24"/>
        </w:rPr>
        <w:t>¿Cómo se está</w:t>
      </w:r>
      <w:r w:rsidR="009D72FD">
        <w:rPr>
          <w:rFonts w:ascii="Arial" w:hAnsi="Arial" w:cs="Arial"/>
          <w:sz w:val="24"/>
          <w:szCs w:val="24"/>
        </w:rPr>
        <w:t xml:space="preserve"> realizando la planificación de</w:t>
      </w:r>
      <w:r>
        <w:rPr>
          <w:rFonts w:ascii="Arial" w:hAnsi="Arial" w:cs="Arial"/>
          <w:sz w:val="24"/>
          <w:szCs w:val="24"/>
        </w:rPr>
        <w:t xml:space="preserve"> proyecto</w:t>
      </w:r>
      <w:r w:rsidR="009D72FD">
        <w:rPr>
          <w:rFonts w:ascii="Arial" w:hAnsi="Arial" w:cs="Arial"/>
          <w:sz w:val="24"/>
          <w:szCs w:val="24"/>
        </w:rPr>
        <w:t>s</w:t>
      </w:r>
      <w:r>
        <w:rPr>
          <w:rFonts w:ascii="Arial" w:hAnsi="Arial" w:cs="Arial"/>
          <w:sz w:val="24"/>
          <w:szCs w:val="24"/>
        </w:rPr>
        <w:t xml:space="preserve"> de investigación</w:t>
      </w:r>
      <w:r w:rsidR="009D72FD">
        <w:rPr>
          <w:rFonts w:ascii="Arial" w:hAnsi="Arial" w:cs="Arial"/>
          <w:sz w:val="24"/>
          <w:szCs w:val="24"/>
        </w:rPr>
        <w:t xml:space="preserve"> educativa</w:t>
      </w:r>
      <w:r>
        <w:rPr>
          <w:rFonts w:ascii="Arial" w:hAnsi="Arial" w:cs="Arial"/>
          <w:sz w:val="24"/>
          <w:szCs w:val="24"/>
        </w:rPr>
        <w:t>?</w:t>
      </w:r>
    </w:p>
    <w:p w:rsidR="00F62789" w:rsidRDefault="00405439" w:rsidP="00F03FCB">
      <w:pPr>
        <w:spacing w:after="0" w:line="480" w:lineRule="auto"/>
        <w:jc w:val="both"/>
        <w:rPr>
          <w:rFonts w:ascii="Arial" w:hAnsi="Arial" w:cs="Arial"/>
          <w:sz w:val="24"/>
          <w:szCs w:val="24"/>
        </w:rPr>
      </w:pPr>
      <w:r>
        <w:rPr>
          <w:rFonts w:ascii="Arial" w:hAnsi="Arial" w:cs="Arial"/>
          <w:sz w:val="24"/>
          <w:szCs w:val="24"/>
        </w:rPr>
        <w:t>¿</w:t>
      </w:r>
      <w:r w:rsidR="00992289">
        <w:rPr>
          <w:rFonts w:ascii="Arial" w:hAnsi="Arial" w:cs="Arial"/>
          <w:sz w:val="24"/>
          <w:szCs w:val="24"/>
        </w:rPr>
        <w:t>Qué difi</w:t>
      </w:r>
      <w:r w:rsidR="009B72F9">
        <w:rPr>
          <w:rFonts w:ascii="Arial" w:hAnsi="Arial" w:cs="Arial"/>
          <w:sz w:val="24"/>
          <w:szCs w:val="24"/>
        </w:rPr>
        <w:t>cultades teóricas</w:t>
      </w:r>
      <w:r w:rsidR="00992289">
        <w:rPr>
          <w:rFonts w:ascii="Arial" w:hAnsi="Arial" w:cs="Arial"/>
          <w:sz w:val="24"/>
          <w:szCs w:val="24"/>
        </w:rPr>
        <w:t xml:space="preserve"> presentan los estudi</w:t>
      </w:r>
      <w:r w:rsidR="009D72FD">
        <w:rPr>
          <w:rFonts w:ascii="Arial" w:hAnsi="Arial" w:cs="Arial"/>
          <w:sz w:val="24"/>
          <w:szCs w:val="24"/>
        </w:rPr>
        <w:t>antes en el aprendizaje de los distintos temas, metodología y proceso de la investigación educativa?</w:t>
      </w:r>
    </w:p>
    <w:p w:rsidR="0048790F" w:rsidRDefault="00405439" w:rsidP="00F03FCB">
      <w:pPr>
        <w:spacing w:after="0" w:line="480" w:lineRule="auto"/>
        <w:jc w:val="both"/>
        <w:rPr>
          <w:rFonts w:ascii="Arial" w:hAnsi="Arial" w:cs="Arial"/>
          <w:sz w:val="24"/>
          <w:szCs w:val="24"/>
        </w:rPr>
      </w:pPr>
      <w:r>
        <w:rPr>
          <w:rFonts w:ascii="Arial" w:hAnsi="Arial" w:cs="Arial"/>
          <w:sz w:val="24"/>
          <w:szCs w:val="24"/>
        </w:rPr>
        <w:t>¿Cuáles son las vivencias de los estudiantes</w:t>
      </w:r>
      <w:r w:rsidR="009D72FD">
        <w:rPr>
          <w:rFonts w:ascii="Arial" w:hAnsi="Arial" w:cs="Arial"/>
          <w:sz w:val="24"/>
          <w:szCs w:val="24"/>
        </w:rPr>
        <w:t xml:space="preserve"> al elaborar </w:t>
      </w:r>
      <w:r w:rsidR="00DB57DF">
        <w:rPr>
          <w:rFonts w:ascii="Arial" w:hAnsi="Arial" w:cs="Arial"/>
          <w:sz w:val="24"/>
          <w:szCs w:val="24"/>
        </w:rPr>
        <w:t>sus proyectos de investigación o en</w:t>
      </w:r>
      <w:r w:rsidR="009D72FD">
        <w:rPr>
          <w:rFonts w:ascii="Arial" w:hAnsi="Arial" w:cs="Arial"/>
          <w:sz w:val="24"/>
          <w:szCs w:val="24"/>
        </w:rPr>
        <w:t xml:space="preserve"> sus diferentes avances</w:t>
      </w:r>
      <w:r>
        <w:rPr>
          <w:rFonts w:ascii="Arial" w:hAnsi="Arial" w:cs="Arial"/>
          <w:sz w:val="24"/>
          <w:szCs w:val="24"/>
        </w:rPr>
        <w:t>?</w:t>
      </w:r>
    </w:p>
    <w:p w:rsidR="00405439" w:rsidRDefault="00405439" w:rsidP="00F03FCB">
      <w:pPr>
        <w:spacing w:after="0" w:line="480" w:lineRule="auto"/>
        <w:jc w:val="both"/>
        <w:rPr>
          <w:rFonts w:ascii="Arial" w:hAnsi="Arial" w:cs="Arial"/>
          <w:b/>
          <w:sz w:val="24"/>
          <w:szCs w:val="24"/>
        </w:rPr>
      </w:pPr>
    </w:p>
    <w:p w:rsidR="00405439" w:rsidRPr="004168C0" w:rsidRDefault="00C53CBB" w:rsidP="00F03FCB">
      <w:pPr>
        <w:spacing w:after="0" w:line="480" w:lineRule="auto"/>
        <w:jc w:val="both"/>
        <w:rPr>
          <w:rFonts w:ascii="Arial" w:hAnsi="Arial" w:cs="Arial"/>
          <w:b/>
          <w:sz w:val="24"/>
          <w:szCs w:val="24"/>
        </w:rPr>
      </w:pPr>
      <w:r>
        <w:rPr>
          <w:rFonts w:ascii="Arial" w:hAnsi="Arial" w:cs="Arial"/>
          <w:b/>
          <w:sz w:val="24"/>
          <w:szCs w:val="24"/>
        </w:rPr>
        <w:t>Objetivos</w:t>
      </w:r>
    </w:p>
    <w:p w:rsidR="00E01089" w:rsidRDefault="004168C0" w:rsidP="00F03FCB">
      <w:pPr>
        <w:spacing w:after="0" w:line="480" w:lineRule="auto"/>
        <w:jc w:val="both"/>
        <w:rPr>
          <w:rFonts w:ascii="Arial" w:hAnsi="Arial" w:cs="Arial"/>
          <w:sz w:val="24"/>
          <w:szCs w:val="24"/>
        </w:rPr>
      </w:pPr>
      <w:r>
        <w:rPr>
          <w:rFonts w:ascii="Arial" w:hAnsi="Arial" w:cs="Arial"/>
          <w:sz w:val="24"/>
          <w:szCs w:val="24"/>
        </w:rPr>
        <w:t>Identificar</w:t>
      </w:r>
      <w:r w:rsidR="00EB021A">
        <w:rPr>
          <w:rFonts w:ascii="Arial" w:hAnsi="Arial" w:cs="Arial"/>
          <w:sz w:val="24"/>
          <w:szCs w:val="24"/>
        </w:rPr>
        <w:t xml:space="preserve"> los principales obstáculos y dificultades</w:t>
      </w:r>
      <w:r w:rsidR="00142176">
        <w:rPr>
          <w:rFonts w:ascii="Arial" w:hAnsi="Arial" w:cs="Arial"/>
          <w:sz w:val="24"/>
          <w:szCs w:val="24"/>
        </w:rPr>
        <w:t xml:space="preserve"> teóricas, conceptuales,</w:t>
      </w:r>
      <w:r w:rsidR="00365797">
        <w:rPr>
          <w:rFonts w:ascii="Arial" w:hAnsi="Arial" w:cs="Arial"/>
          <w:sz w:val="24"/>
          <w:szCs w:val="24"/>
        </w:rPr>
        <w:t xml:space="preserve"> y</w:t>
      </w:r>
      <w:r w:rsidR="00DD0DDB">
        <w:rPr>
          <w:rFonts w:ascii="Arial" w:hAnsi="Arial" w:cs="Arial"/>
          <w:sz w:val="24"/>
          <w:szCs w:val="24"/>
        </w:rPr>
        <w:t xml:space="preserve"> de comprensi</w:t>
      </w:r>
      <w:r>
        <w:rPr>
          <w:rFonts w:ascii="Arial" w:hAnsi="Arial" w:cs="Arial"/>
          <w:sz w:val="24"/>
          <w:szCs w:val="24"/>
        </w:rPr>
        <w:t>ó</w:t>
      </w:r>
      <w:r w:rsidR="00DB57DF">
        <w:rPr>
          <w:rFonts w:ascii="Arial" w:hAnsi="Arial" w:cs="Arial"/>
          <w:sz w:val="24"/>
          <w:szCs w:val="24"/>
        </w:rPr>
        <w:t>n</w:t>
      </w:r>
      <w:r>
        <w:rPr>
          <w:rFonts w:ascii="Arial" w:hAnsi="Arial" w:cs="Arial"/>
          <w:sz w:val="24"/>
          <w:szCs w:val="24"/>
        </w:rPr>
        <w:t xml:space="preserve"> de los alumnos en relación con los</w:t>
      </w:r>
      <w:r w:rsidR="00142176">
        <w:rPr>
          <w:rFonts w:ascii="Arial" w:hAnsi="Arial" w:cs="Arial"/>
          <w:sz w:val="24"/>
          <w:szCs w:val="24"/>
        </w:rPr>
        <w:t xml:space="preserve"> aprendizajes de</w:t>
      </w:r>
      <w:r>
        <w:rPr>
          <w:rFonts w:ascii="Arial" w:hAnsi="Arial" w:cs="Arial"/>
          <w:sz w:val="24"/>
          <w:szCs w:val="24"/>
        </w:rPr>
        <w:t xml:space="preserve"> distintos temas de</w:t>
      </w:r>
      <w:r w:rsidR="00142176">
        <w:rPr>
          <w:rFonts w:ascii="Arial" w:hAnsi="Arial" w:cs="Arial"/>
          <w:sz w:val="24"/>
          <w:szCs w:val="24"/>
        </w:rPr>
        <w:t xml:space="preserve"> la</w:t>
      </w:r>
      <w:r>
        <w:rPr>
          <w:rFonts w:ascii="Arial" w:hAnsi="Arial" w:cs="Arial"/>
          <w:sz w:val="24"/>
          <w:szCs w:val="24"/>
        </w:rPr>
        <w:t xml:space="preserve"> metodología</w:t>
      </w:r>
      <w:r w:rsidR="00142176">
        <w:rPr>
          <w:rFonts w:ascii="Arial" w:hAnsi="Arial" w:cs="Arial"/>
          <w:sz w:val="24"/>
          <w:szCs w:val="24"/>
        </w:rPr>
        <w:t xml:space="preserve"> de investigación</w:t>
      </w:r>
      <w:r>
        <w:rPr>
          <w:rFonts w:ascii="Arial" w:hAnsi="Arial" w:cs="Arial"/>
          <w:sz w:val="24"/>
          <w:szCs w:val="24"/>
        </w:rPr>
        <w:t>.</w:t>
      </w:r>
    </w:p>
    <w:p w:rsidR="00AC5657" w:rsidRDefault="00AC5657" w:rsidP="00F03FCB">
      <w:pPr>
        <w:spacing w:after="0" w:line="480" w:lineRule="auto"/>
        <w:jc w:val="both"/>
        <w:rPr>
          <w:rFonts w:ascii="Arial" w:hAnsi="Arial" w:cs="Arial"/>
          <w:sz w:val="24"/>
          <w:szCs w:val="24"/>
        </w:rPr>
      </w:pPr>
    </w:p>
    <w:p w:rsidR="00DB57DF" w:rsidRDefault="00DB57DF" w:rsidP="00F03FCB">
      <w:pPr>
        <w:spacing w:after="0" w:line="480" w:lineRule="auto"/>
        <w:jc w:val="both"/>
        <w:rPr>
          <w:rFonts w:ascii="Arial" w:hAnsi="Arial" w:cs="Arial"/>
          <w:sz w:val="24"/>
          <w:szCs w:val="24"/>
        </w:rPr>
      </w:pPr>
      <w:r>
        <w:rPr>
          <w:rFonts w:ascii="Arial" w:hAnsi="Arial" w:cs="Arial"/>
          <w:sz w:val="24"/>
          <w:szCs w:val="24"/>
        </w:rPr>
        <w:t>Analizar las dificultades</w:t>
      </w:r>
      <w:r w:rsidR="001078F5">
        <w:rPr>
          <w:rFonts w:ascii="Arial" w:hAnsi="Arial" w:cs="Arial"/>
          <w:sz w:val="24"/>
          <w:szCs w:val="24"/>
        </w:rPr>
        <w:t xml:space="preserve"> de construcción de los elementos básicos y esenciales</w:t>
      </w:r>
      <w:r w:rsidR="00365797">
        <w:rPr>
          <w:rFonts w:ascii="Arial" w:hAnsi="Arial" w:cs="Arial"/>
          <w:sz w:val="24"/>
          <w:szCs w:val="24"/>
        </w:rPr>
        <w:t xml:space="preserve"> en el ámbito teórico y metodológico</w:t>
      </w:r>
      <w:r w:rsidR="001078F5">
        <w:rPr>
          <w:rFonts w:ascii="Arial" w:hAnsi="Arial" w:cs="Arial"/>
          <w:sz w:val="24"/>
          <w:szCs w:val="24"/>
        </w:rPr>
        <w:t>, identificado</w:t>
      </w:r>
      <w:r>
        <w:rPr>
          <w:rFonts w:ascii="Arial" w:hAnsi="Arial" w:cs="Arial"/>
          <w:sz w:val="24"/>
          <w:szCs w:val="24"/>
        </w:rPr>
        <w:t>s en los proyectos de investigación y en el proceso de</w:t>
      </w:r>
      <w:r w:rsidR="00B136C5">
        <w:rPr>
          <w:rFonts w:ascii="Arial" w:hAnsi="Arial" w:cs="Arial"/>
          <w:sz w:val="24"/>
          <w:szCs w:val="24"/>
        </w:rPr>
        <w:t xml:space="preserve"> la investigación para la modalidad</w:t>
      </w:r>
      <w:r w:rsidR="001078F5">
        <w:rPr>
          <w:rFonts w:ascii="Arial" w:hAnsi="Arial" w:cs="Arial"/>
          <w:sz w:val="24"/>
          <w:szCs w:val="24"/>
        </w:rPr>
        <w:t xml:space="preserve"> de tesis</w:t>
      </w:r>
      <w:r w:rsidR="00B136C5">
        <w:rPr>
          <w:rFonts w:ascii="Arial" w:hAnsi="Arial" w:cs="Arial"/>
          <w:sz w:val="24"/>
          <w:szCs w:val="24"/>
        </w:rPr>
        <w:t xml:space="preserve"> de investigación</w:t>
      </w:r>
      <w:r w:rsidR="001078F5">
        <w:rPr>
          <w:rFonts w:ascii="Arial" w:hAnsi="Arial" w:cs="Arial"/>
          <w:sz w:val="24"/>
          <w:szCs w:val="24"/>
        </w:rPr>
        <w:t>.</w:t>
      </w:r>
    </w:p>
    <w:p w:rsidR="00985C83" w:rsidRPr="009D72FD" w:rsidRDefault="00405439" w:rsidP="00F03FCB">
      <w:pPr>
        <w:spacing w:after="0" w:line="480" w:lineRule="auto"/>
        <w:jc w:val="both"/>
        <w:rPr>
          <w:rFonts w:ascii="Arial" w:hAnsi="Arial" w:cs="Arial"/>
          <w:sz w:val="24"/>
          <w:szCs w:val="24"/>
        </w:rPr>
      </w:pPr>
      <w:r>
        <w:rPr>
          <w:rFonts w:ascii="Arial" w:hAnsi="Arial" w:cs="Arial"/>
          <w:sz w:val="24"/>
          <w:szCs w:val="24"/>
        </w:rPr>
        <w:t xml:space="preserve"> </w:t>
      </w:r>
    </w:p>
    <w:p w:rsidR="00A0503D" w:rsidRPr="00A0503D" w:rsidRDefault="00EF2BB3" w:rsidP="00F03FCB">
      <w:pPr>
        <w:spacing w:after="0" w:line="480" w:lineRule="auto"/>
        <w:jc w:val="both"/>
        <w:rPr>
          <w:rFonts w:ascii="Arial" w:hAnsi="Arial" w:cs="Arial"/>
          <w:b/>
          <w:sz w:val="24"/>
          <w:szCs w:val="24"/>
        </w:rPr>
      </w:pPr>
      <w:r>
        <w:rPr>
          <w:rFonts w:ascii="Arial" w:hAnsi="Arial" w:cs="Arial"/>
          <w:b/>
          <w:sz w:val="24"/>
          <w:szCs w:val="24"/>
        </w:rPr>
        <w:t>Referentes</w:t>
      </w:r>
      <w:r w:rsidR="00B50A50" w:rsidRPr="00B50A50">
        <w:rPr>
          <w:rFonts w:ascii="Arial" w:hAnsi="Arial" w:cs="Arial"/>
          <w:b/>
          <w:sz w:val="24"/>
          <w:szCs w:val="24"/>
        </w:rPr>
        <w:t xml:space="preserve"> teórico</w:t>
      </w:r>
      <w:r>
        <w:rPr>
          <w:rFonts w:ascii="Arial" w:hAnsi="Arial" w:cs="Arial"/>
          <w:b/>
          <w:sz w:val="24"/>
          <w:szCs w:val="24"/>
        </w:rPr>
        <w:t>s</w:t>
      </w:r>
    </w:p>
    <w:p w:rsidR="00A0503D" w:rsidRDefault="00A0503D" w:rsidP="00F03FCB">
      <w:pPr>
        <w:spacing w:after="0" w:line="480" w:lineRule="auto"/>
        <w:jc w:val="both"/>
        <w:rPr>
          <w:rFonts w:ascii="Arial" w:hAnsi="Arial" w:cs="Arial"/>
          <w:sz w:val="24"/>
          <w:szCs w:val="24"/>
        </w:rPr>
      </w:pPr>
      <w:r>
        <w:rPr>
          <w:rFonts w:ascii="Arial" w:hAnsi="Arial" w:cs="Arial"/>
          <w:sz w:val="24"/>
          <w:szCs w:val="24"/>
        </w:rPr>
        <w:t xml:space="preserve">Paras analizar las características del contenido en los proyectos, avances e investigaciones concluidas por parte de los estudiantes es importante retomar los principales elementos de una investigación. </w:t>
      </w:r>
      <w:r w:rsidR="007F44E1">
        <w:rPr>
          <w:rFonts w:ascii="Arial" w:hAnsi="Arial" w:cs="Arial"/>
          <w:sz w:val="24"/>
          <w:szCs w:val="24"/>
        </w:rPr>
        <w:t>Los elementos o apartados de un trabajo de investigac</w:t>
      </w:r>
      <w:r w:rsidR="00F16F36">
        <w:rPr>
          <w:rFonts w:ascii="Arial" w:hAnsi="Arial" w:cs="Arial"/>
          <w:sz w:val="24"/>
          <w:szCs w:val="24"/>
        </w:rPr>
        <w:t xml:space="preserve">ión son variados. </w:t>
      </w:r>
      <w:proofErr w:type="spellStart"/>
      <w:r w:rsidR="00F16F36">
        <w:rPr>
          <w:rFonts w:ascii="Arial" w:hAnsi="Arial" w:cs="Arial"/>
          <w:sz w:val="24"/>
          <w:szCs w:val="24"/>
        </w:rPr>
        <w:t>Ca</w:t>
      </w:r>
      <w:r w:rsidR="00DA1650">
        <w:rPr>
          <w:rFonts w:ascii="Arial" w:hAnsi="Arial" w:cs="Arial"/>
          <w:sz w:val="24"/>
          <w:szCs w:val="24"/>
        </w:rPr>
        <w:t>mpenhoundt</w:t>
      </w:r>
      <w:proofErr w:type="spellEnd"/>
      <w:r w:rsidR="00DA1650">
        <w:rPr>
          <w:rFonts w:ascii="Arial" w:hAnsi="Arial" w:cs="Arial"/>
          <w:sz w:val="24"/>
          <w:szCs w:val="24"/>
        </w:rPr>
        <w:t xml:space="preserve"> (2004), y Méndez (2002</w:t>
      </w:r>
      <w:r w:rsidR="007F44E1">
        <w:rPr>
          <w:rFonts w:ascii="Arial" w:hAnsi="Arial" w:cs="Arial"/>
          <w:sz w:val="24"/>
          <w:szCs w:val="24"/>
        </w:rPr>
        <w:t>) proponen varios apa</w:t>
      </w:r>
      <w:r w:rsidR="00FF555A">
        <w:rPr>
          <w:rFonts w:ascii="Arial" w:hAnsi="Arial" w:cs="Arial"/>
          <w:sz w:val="24"/>
          <w:szCs w:val="24"/>
        </w:rPr>
        <w:t>rtados importantes. Enfatizan</w:t>
      </w:r>
      <w:r w:rsidR="007F44E1">
        <w:rPr>
          <w:rFonts w:ascii="Arial" w:hAnsi="Arial" w:cs="Arial"/>
          <w:sz w:val="24"/>
          <w:szCs w:val="24"/>
        </w:rPr>
        <w:t xml:space="preserve"> la presentación del tema, objetivos – propósitos, planteamiento y formulación del problema, justificación del trabajo, marco teórico – conceptual – referencial, metodología, hipótesis – supuestos, diseño, </w:t>
      </w:r>
      <w:r w:rsidR="007F44E1">
        <w:rPr>
          <w:rFonts w:ascii="Arial" w:hAnsi="Arial" w:cs="Arial"/>
          <w:sz w:val="24"/>
          <w:szCs w:val="24"/>
        </w:rPr>
        <w:lastRenderedPageBreak/>
        <w:t>población, muestra, análisis estadístico – interpretación, resultados, conclusiones,</w:t>
      </w:r>
      <w:r w:rsidR="002F1646">
        <w:rPr>
          <w:rFonts w:ascii="Arial" w:hAnsi="Arial" w:cs="Arial"/>
          <w:sz w:val="24"/>
          <w:szCs w:val="24"/>
        </w:rPr>
        <w:t xml:space="preserve"> hallazgos,</w:t>
      </w:r>
      <w:r w:rsidR="007F44E1">
        <w:rPr>
          <w:rFonts w:ascii="Arial" w:hAnsi="Arial" w:cs="Arial"/>
          <w:sz w:val="24"/>
          <w:szCs w:val="24"/>
        </w:rPr>
        <w:t xml:space="preserve"> recomendaciones, bibliografía – referencias.</w:t>
      </w:r>
    </w:p>
    <w:p w:rsidR="00A0503D" w:rsidRDefault="00A0503D" w:rsidP="00F03FCB">
      <w:pPr>
        <w:spacing w:after="0" w:line="480" w:lineRule="auto"/>
        <w:ind w:firstLine="708"/>
        <w:jc w:val="both"/>
        <w:rPr>
          <w:rFonts w:ascii="Arial" w:hAnsi="Arial" w:cs="Arial"/>
          <w:sz w:val="24"/>
          <w:szCs w:val="24"/>
        </w:rPr>
      </w:pPr>
      <w:r>
        <w:rPr>
          <w:rFonts w:ascii="Arial" w:hAnsi="Arial" w:cs="Arial"/>
          <w:sz w:val="24"/>
          <w:szCs w:val="24"/>
        </w:rPr>
        <w:t xml:space="preserve">También es importante ubicar el tema en el ámbito educativo. </w:t>
      </w:r>
      <w:r w:rsidR="00323150">
        <w:rPr>
          <w:rFonts w:ascii="Arial" w:hAnsi="Arial" w:cs="Arial"/>
          <w:sz w:val="24"/>
          <w:szCs w:val="24"/>
        </w:rPr>
        <w:t xml:space="preserve">Para </w:t>
      </w:r>
      <w:proofErr w:type="spellStart"/>
      <w:r w:rsidR="00323150">
        <w:rPr>
          <w:rFonts w:ascii="Arial" w:hAnsi="Arial" w:cs="Arial"/>
          <w:sz w:val="24"/>
          <w:szCs w:val="24"/>
        </w:rPr>
        <w:t>Sandoy</w:t>
      </w:r>
      <w:proofErr w:type="spellEnd"/>
      <w:r w:rsidR="00323150">
        <w:rPr>
          <w:rFonts w:ascii="Arial" w:hAnsi="Arial" w:cs="Arial"/>
          <w:sz w:val="24"/>
          <w:szCs w:val="24"/>
        </w:rPr>
        <w:t xml:space="preserve"> (2007</w:t>
      </w:r>
      <w:r w:rsidR="00B50A50">
        <w:rPr>
          <w:rFonts w:ascii="Arial" w:hAnsi="Arial" w:cs="Arial"/>
          <w:sz w:val="24"/>
          <w:szCs w:val="24"/>
        </w:rPr>
        <w:t>), desde la perspectiva empírico – analítica, la investigación educativa se asemeja a la investigación científica. Se debe ceñir a las normas del método científico en su sentido más estricto. Es de carácter empírico porque se apoya de los mismos postulados de las ciencias naturales. Investigar en educación es el procedimiento más formal, sistemático e intensivo de llevar a cabo un análisis científico.</w:t>
      </w:r>
    </w:p>
    <w:p w:rsidR="00E06A00" w:rsidRDefault="007F4648" w:rsidP="00F03FCB">
      <w:pPr>
        <w:spacing w:after="0" w:line="480" w:lineRule="auto"/>
        <w:ind w:firstLine="708"/>
        <w:jc w:val="both"/>
        <w:rPr>
          <w:rFonts w:ascii="Arial" w:hAnsi="Arial" w:cs="Arial"/>
          <w:sz w:val="24"/>
          <w:szCs w:val="24"/>
        </w:rPr>
      </w:pPr>
      <w:r>
        <w:rPr>
          <w:rFonts w:ascii="Arial" w:hAnsi="Arial" w:cs="Arial"/>
          <w:sz w:val="24"/>
          <w:szCs w:val="24"/>
        </w:rPr>
        <w:t xml:space="preserve">Para </w:t>
      </w:r>
      <w:proofErr w:type="spellStart"/>
      <w:r>
        <w:rPr>
          <w:rFonts w:ascii="Arial" w:hAnsi="Arial" w:cs="Arial"/>
          <w:sz w:val="24"/>
          <w:szCs w:val="24"/>
        </w:rPr>
        <w:t>Stenhouse</w:t>
      </w:r>
      <w:proofErr w:type="spellEnd"/>
      <w:r>
        <w:rPr>
          <w:rFonts w:ascii="Arial" w:hAnsi="Arial" w:cs="Arial"/>
          <w:sz w:val="24"/>
          <w:szCs w:val="24"/>
        </w:rPr>
        <w:t xml:space="preserve"> (2004), la investigación es un proceso sistemático hecho posible. </w:t>
      </w:r>
      <w:r w:rsidR="00860855">
        <w:rPr>
          <w:rFonts w:ascii="Arial" w:hAnsi="Arial" w:cs="Arial"/>
          <w:sz w:val="24"/>
          <w:szCs w:val="24"/>
        </w:rPr>
        <w:t>En otro ámbito, para Albert (2009), la educación se concibe como una realidad sociocultural, más compleja, singular y socialmente construida. Desde ese ámbito surgen nuevas concepciones y perspectivas de la investigación educativa. Es la denominada interpretativa y crítica. La educación se concibe como una acción</w:t>
      </w:r>
      <w:r w:rsidR="00F162C0">
        <w:rPr>
          <w:rFonts w:ascii="Arial" w:hAnsi="Arial" w:cs="Arial"/>
          <w:sz w:val="24"/>
          <w:szCs w:val="24"/>
        </w:rPr>
        <w:t xml:space="preserve"> intencionada, global y contextualizada, regida por reglas personales y sociales; no por leyes científicas. Investigar es comprender la conducta humana desde los significados e intenciones de los sujetos en el escenario educativo.  Desde la corriente crítica, la investigación busca develar creencias, valores y supuestos implícitos en la práctica educativa.</w:t>
      </w:r>
    </w:p>
    <w:p w:rsidR="00BA0188" w:rsidRDefault="00A0503D" w:rsidP="00F03FCB">
      <w:pPr>
        <w:spacing w:after="0" w:line="480" w:lineRule="auto"/>
        <w:ind w:firstLine="708"/>
        <w:jc w:val="both"/>
        <w:rPr>
          <w:rFonts w:ascii="Arial" w:hAnsi="Arial" w:cs="Arial"/>
          <w:sz w:val="24"/>
          <w:szCs w:val="24"/>
        </w:rPr>
      </w:pPr>
      <w:r>
        <w:rPr>
          <w:rFonts w:ascii="Arial" w:hAnsi="Arial" w:cs="Arial"/>
          <w:sz w:val="24"/>
          <w:szCs w:val="24"/>
        </w:rPr>
        <w:t xml:space="preserve">Para analizar el contenido de las producciones de los estudiantes respecto a sus investigaciones es trascendente ubicarse en el ámbito metodológico. </w:t>
      </w:r>
      <w:r w:rsidR="00992289">
        <w:rPr>
          <w:rFonts w:ascii="Arial" w:hAnsi="Arial" w:cs="Arial"/>
          <w:sz w:val="24"/>
          <w:szCs w:val="24"/>
        </w:rPr>
        <w:t>El proceso metodológico es base para la co</w:t>
      </w:r>
      <w:r w:rsidR="00FF555A">
        <w:rPr>
          <w:rFonts w:ascii="Arial" w:hAnsi="Arial" w:cs="Arial"/>
          <w:sz w:val="24"/>
          <w:szCs w:val="24"/>
        </w:rPr>
        <w:t>nstrucción de investigaciones porque s</w:t>
      </w:r>
      <w:r w:rsidR="00992289">
        <w:rPr>
          <w:rFonts w:ascii="Arial" w:hAnsi="Arial" w:cs="Arial"/>
          <w:sz w:val="24"/>
          <w:szCs w:val="24"/>
        </w:rPr>
        <w:t>irve para analizar la elaboración de investigaciones.</w:t>
      </w:r>
      <w:r>
        <w:rPr>
          <w:rFonts w:ascii="Arial" w:hAnsi="Arial" w:cs="Arial"/>
          <w:sz w:val="24"/>
          <w:szCs w:val="24"/>
        </w:rPr>
        <w:t xml:space="preserve"> </w:t>
      </w:r>
      <w:proofErr w:type="spellStart"/>
      <w:r w:rsidR="00CF0674">
        <w:rPr>
          <w:rFonts w:ascii="Arial" w:hAnsi="Arial" w:cs="Arial"/>
          <w:sz w:val="24"/>
          <w:szCs w:val="24"/>
        </w:rPr>
        <w:t>Sirve</w:t>
      </w:r>
      <w:r w:rsidR="006C435C">
        <w:rPr>
          <w:rFonts w:ascii="Arial" w:hAnsi="Arial" w:cs="Arial"/>
          <w:sz w:val="24"/>
          <w:szCs w:val="24"/>
        </w:rPr>
        <w:t>n</w:t>
      </w:r>
      <w:r w:rsidR="00011A95">
        <w:rPr>
          <w:rFonts w:ascii="Arial" w:hAnsi="Arial" w:cs="Arial"/>
          <w:sz w:val="24"/>
          <w:szCs w:val="24"/>
        </w:rPr>
        <w:t>t</w:t>
      </w:r>
      <w:proofErr w:type="spellEnd"/>
      <w:r w:rsidR="00011A95">
        <w:rPr>
          <w:rFonts w:ascii="Arial" w:hAnsi="Arial" w:cs="Arial"/>
          <w:sz w:val="24"/>
          <w:szCs w:val="24"/>
        </w:rPr>
        <w:t xml:space="preserve"> (1999</w:t>
      </w:r>
      <w:r w:rsidR="00CF0674">
        <w:rPr>
          <w:rFonts w:ascii="Arial" w:hAnsi="Arial" w:cs="Arial"/>
          <w:sz w:val="24"/>
          <w:szCs w:val="24"/>
        </w:rPr>
        <w:t>) concibe el proceso metodológico como el conjunto de procedimientos</w:t>
      </w:r>
      <w:r w:rsidR="00BA0188">
        <w:rPr>
          <w:rFonts w:ascii="Arial" w:hAnsi="Arial" w:cs="Arial"/>
          <w:sz w:val="24"/>
          <w:szCs w:val="24"/>
        </w:rPr>
        <w:t>, los cuales</w:t>
      </w:r>
      <w:r w:rsidR="00D7698F">
        <w:rPr>
          <w:rFonts w:ascii="Arial" w:hAnsi="Arial" w:cs="Arial"/>
          <w:sz w:val="24"/>
          <w:szCs w:val="24"/>
        </w:rPr>
        <w:t xml:space="preserve"> posibilitan la </w:t>
      </w:r>
      <w:r w:rsidR="00D7698F">
        <w:rPr>
          <w:rFonts w:ascii="Arial" w:hAnsi="Arial" w:cs="Arial"/>
          <w:sz w:val="24"/>
          <w:szCs w:val="24"/>
        </w:rPr>
        <w:lastRenderedPageBreak/>
        <w:t>confrontación entre el material teórico conceptual y un material empírico. El procedimiento posibilita la construcción del dato científico. El proceso metodológico  es tridimensional a través de la dimensión epistemológica con las decisiones del investigador al adoptar sus conceptos y categorías, con las cuales construye su objeto d</w:t>
      </w:r>
      <w:r w:rsidR="00BA0188">
        <w:rPr>
          <w:rFonts w:ascii="Arial" w:hAnsi="Arial" w:cs="Arial"/>
          <w:sz w:val="24"/>
          <w:szCs w:val="24"/>
        </w:rPr>
        <w:t>e investigación. La siguiente dimensión</w:t>
      </w:r>
      <w:r w:rsidR="00D7698F">
        <w:rPr>
          <w:rFonts w:ascii="Arial" w:hAnsi="Arial" w:cs="Arial"/>
          <w:sz w:val="24"/>
          <w:szCs w:val="24"/>
        </w:rPr>
        <w:t xml:space="preserve"> se refiere a la estrategia general de la investigación a través de sus de</w:t>
      </w:r>
      <w:r w:rsidR="00BC7141">
        <w:rPr>
          <w:rFonts w:ascii="Arial" w:hAnsi="Arial" w:cs="Arial"/>
          <w:sz w:val="24"/>
          <w:szCs w:val="24"/>
        </w:rPr>
        <w:t>c</w:t>
      </w:r>
      <w:r w:rsidR="00D7698F">
        <w:rPr>
          <w:rFonts w:ascii="Arial" w:hAnsi="Arial" w:cs="Arial"/>
          <w:sz w:val="24"/>
          <w:szCs w:val="24"/>
        </w:rPr>
        <w:t>isiones de las líneas generales previstas como andamiaje del trabajo de investigación. La</w:t>
      </w:r>
      <w:r w:rsidR="00BA0188">
        <w:rPr>
          <w:rFonts w:ascii="Arial" w:hAnsi="Arial" w:cs="Arial"/>
          <w:sz w:val="24"/>
          <w:szCs w:val="24"/>
        </w:rPr>
        <w:t xml:space="preserve"> posterior dimensión</w:t>
      </w:r>
      <w:r w:rsidR="00D7698F">
        <w:rPr>
          <w:rFonts w:ascii="Arial" w:hAnsi="Arial" w:cs="Arial"/>
          <w:sz w:val="24"/>
          <w:szCs w:val="24"/>
        </w:rPr>
        <w:t xml:space="preserve"> se refiere a las técnicas de recolección y análisis de la información empírica, respecto a sus decisiones de elección y aplicación de las técnicas de recolección y análisis de la información empírica.</w:t>
      </w:r>
    </w:p>
    <w:p w:rsidR="00BA0188" w:rsidRDefault="000E2EF9" w:rsidP="00F03FCB">
      <w:pPr>
        <w:spacing w:after="0" w:line="480" w:lineRule="auto"/>
        <w:ind w:firstLine="708"/>
        <w:jc w:val="both"/>
        <w:rPr>
          <w:rFonts w:ascii="Arial" w:hAnsi="Arial" w:cs="Arial"/>
          <w:sz w:val="24"/>
          <w:szCs w:val="24"/>
        </w:rPr>
      </w:pPr>
      <w:r>
        <w:rPr>
          <w:rFonts w:ascii="Arial" w:hAnsi="Arial" w:cs="Arial"/>
          <w:sz w:val="24"/>
          <w:szCs w:val="24"/>
        </w:rPr>
        <w:t>Sabino (1996) describe el proceso de investigación. Son las sucesivas acciones realizadas por el investigador. En un primer momento se ordena y sistem</w:t>
      </w:r>
      <w:r w:rsidR="00BA0188">
        <w:rPr>
          <w:rFonts w:ascii="Arial" w:hAnsi="Arial" w:cs="Arial"/>
          <w:sz w:val="24"/>
          <w:szCs w:val="24"/>
        </w:rPr>
        <w:t>a</w:t>
      </w:r>
      <w:r>
        <w:rPr>
          <w:rFonts w:ascii="Arial" w:hAnsi="Arial" w:cs="Arial"/>
          <w:sz w:val="24"/>
          <w:szCs w:val="24"/>
        </w:rPr>
        <w:t>tiza las inquietudes, formula sus preguntas y elabora de forma organizada los conocimientos establecidos como punto de partida a lo ya establecido. Es la delimitación a través de qué es lo que quiere saber y respecto a qué hechos. Se plantea la “teoría inicial”</w:t>
      </w:r>
      <w:r w:rsidR="00B7117B">
        <w:rPr>
          <w:rFonts w:ascii="Arial" w:hAnsi="Arial" w:cs="Arial"/>
          <w:sz w:val="24"/>
          <w:szCs w:val="24"/>
        </w:rPr>
        <w:t>,</w:t>
      </w:r>
      <w:r>
        <w:rPr>
          <w:rFonts w:ascii="Arial" w:hAnsi="Arial" w:cs="Arial"/>
          <w:sz w:val="24"/>
          <w:szCs w:val="24"/>
        </w:rPr>
        <w:t xml:space="preserve"> el modelo teórico, formulación de los problemas básicos y la cohesión del marco teórico.</w:t>
      </w:r>
    </w:p>
    <w:p w:rsidR="0084664C" w:rsidRPr="00EF2BB3" w:rsidRDefault="001C5DFE" w:rsidP="00F03FCB">
      <w:pPr>
        <w:spacing w:after="0" w:line="480" w:lineRule="auto"/>
        <w:ind w:firstLine="708"/>
        <w:jc w:val="both"/>
        <w:rPr>
          <w:rFonts w:ascii="Arial" w:hAnsi="Arial" w:cs="Arial"/>
          <w:sz w:val="24"/>
          <w:szCs w:val="24"/>
        </w:rPr>
      </w:pPr>
      <w:r>
        <w:rPr>
          <w:rFonts w:ascii="Arial" w:hAnsi="Arial" w:cs="Arial"/>
          <w:sz w:val="24"/>
          <w:szCs w:val="24"/>
        </w:rPr>
        <w:t>Po</w:t>
      </w:r>
      <w:r w:rsidR="00B7117B">
        <w:rPr>
          <w:rFonts w:ascii="Arial" w:hAnsi="Arial" w:cs="Arial"/>
          <w:sz w:val="24"/>
          <w:szCs w:val="24"/>
        </w:rPr>
        <w:t>steriormente fija su estrategia</w:t>
      </w:r>
      <w:r>
        <w:rPr>
          <w:rFonts w:ascii="Arial" w:hAnsi="Arial" w:cs="Arial"/>
          <w:sz w:val="24"/>
          <w:szCs w:val="24"/>
        </w:rPr>
        <w:t xml:space="preserve"> ante los hechos a estudiar a través de un modelo operativo para ac</w:t>
      </w:r>
      <w:r w:rsidR="00B7117B">
        <w:rPr>
          <w:rFonts w:ascii="Arial" w:hAnsi="Arial" w:cs="Arial"/>
          <w:sz w:val="24"/>
          <w:szCs w:val="24"/>
        </w:rPr>
        <w:t>ercarse a su objeto y conocerlo;</w:t>
      </w:r>
      <w:r>
        <w:rPr>
          <w:rFonts w:ascii="Arial" w:hAnsi="Arial" w:cs="Arial"/>
          <w:sz w:val="24"/>
          <w:szCs w:val="24"/>
        </w:rPr>
        <w:t xml:space="preserve"> encuentra métodos específicos </w:t>
      </w:r>
      <w:r w:rsidR="00B7117B">
        <w:rPr>
          <w:rFonts w:ascii="Arial" w:hAnsi="Arial" w:cs="Arial"/>
          <w:sz w:val="24"/>
          <w:szCs w:val="24"/>
        </w:rPr>
        <w:t>para confrontar teoría y hechos</w:t>
      </w:r>
      <w:r>
        <w:rPr>
          <w:rFonts w:ascii="Arial" w:hAnsi="Arial" w:cs="Arial"/>
          <w:sz w:val="24"/>
          <w:szCs w:val="24"/>
        </w:rPr>
        <w:t xml:space="preserve"> porque es el momento metodológico. Posteriormente es necesario recolectar y organizar la información necesaria. Es la fase del momento técnico; es el trabajo práctico de la obtención de los datos porque se redefinen y ponen a punto las técnicas y los instrumentos a emplear en la investigación.</w:t>
      </w:r>
      <w:r w:rsidR="00BA0188">
        <w:rPr>
          <w:rFonts w:ascii="Arial" w:hAnsi="Arial" w:cs="Arial"/>
          <w:sz w:val="24"/>
          <w:szCs w:val="24"/>
        </w:rPr>
        <w:t xml:space="preserve"> </w:t>
      </w:r>
      <w:r>
        <w:rPr>
          <w:rFonts w:ascii="Arial" w:hAnsi="Arial" w:cs="Arial"/>
          <w:sz w:val="24"/>
          <w:szCs w:val="24"/>
        </w:rPr>
        <w:t xml:space="preserve">Finalmente, cuando el investigador ya dispone de los datos </w:t>
      </w:r>
      <w:r>
        <w:rPr>
          <w:rFonts w:ascii="Arial" w:hAnsi="Arial" w:cs="Arial"/>
          <w:sz w:val="24"/>
          <w:szCs w:val="24"/>
        </w:rPr>
        <w:lastRenderedPageBreak/>
        <w:t>proporcionados por el objeto de estudio realiza una nueva elaboración teórica del objeto al sujeto para cerrar el ciclo del conocimiento porque es el momento teórico o sín</w:t>
      </w:r>
      <w:r w:rsidR="00BA0188">
        <w:rPr>
          <w:rFonts w:ascii="Arial" w:hAnsi="Arial" w:cs="Arial"/>
          <w:sz w:val="24"/>
          <w:szCs w:val="24"/>
        </w:rPr>
        <w:t>tesis.</w:t>
      </w:r>
    </w:p>
    <w:p w:rsidR="00CD7AFB" w:rsidRDefault="00EF2BB3" w:rsidP="00F03FCB">
      <w:pPr>
        <w:spacing w:after="0" w:line="480" w:lineRule="auto"/>
        <w:ind w:firstLine="708"/>
        <w:jc w:val="both"/>
        <w:rPr>
          <w:rFonts w:ascii="Arial" w:hAnsi="Arial" w:cs="Arial"/>
          <w:sz w:val="24"/>
          <w:szCs w:val="24"/>
        </w:rPr>
      </w:pPr>
      <w:r>
        <w:rPr>
          <w:rFonts w:ascii="Arial" w:hAnsi="Arial" w:cs="Arial"/>
          <w:sz w:val="24"/>
          <w:szCs w:val="24"/>
        </w:rPr>
        <w:t>Con relación a las competencias investigativas, p</w:t>
      </w:r>
      <w:r w:rsidR="00873E2D">
        <w:rPr>
          <w:rFonts w:ascii="Arial" w:hAnsi="Arial" w:cs="Arial"/>
          <w:sz w:val="24"/>
          <w:szCs w:val="24"/>
        </w:rPr>
        <w:t>ara Rodríguez</w:t>
      </w:r>
      <w:r w:rsidR="0084664C">
        <w:rPr>
          <w:rFonts w:ascii="Arial" w:hAnsi="Arial" w:cs="Arial"/>
          <w:sz w:val="24"/>
          <w:szCs w:val="24"/>
        </w:rPr>
        <w:t xml:space="preserve"> (</w:t>
      </w:r>
      <w:r w:rsidR="00873E2D">
        <w:rPr>
          <w:rFonts w:ascii="Arial" w:hAnsi="Arial" w:cs="Arial"/>
          <w:sz w:val="24"/>
          <w:szCs w:val="24"/>
        </w:rPr>
        <w:t>2000</w:t>
      </w:r>
      <w:r w:rsidR="0084664C">
        <w:rPr>
          <w:rFonts w:ascii="Arial" w:hAnsi="Arial" w:cs="Arial"/>
          <w:sz w:val="24"/>
          <w:szCs w:val="24"/>
        </w:rPr>
        <w:t>)</w:t>
      </w:r>
      <w:r>
        <w:rPr>
          <w:rFonts w:ascii="Arial" w:hAnsi="Arial" w:cs="Arial"/>
          <w:sz w:val="24"/>
          <w:szCs w:val="24"/>
        </w:rPr>
        <w:t xml:space="preserve"> </w:t>
      </w:r>
      <w:r w:rsidR="007F1E42">
        <w:rPr>
          <w:rFonts w:ascii="Arial" w:hAnsi="Arial" w:cs="Arial"/>
          <w:sz w:val="24"/>
          <w:szCs w:val="24"/>
        </w:rPr>
        <w:t>están estrechamente ligadas a las actividades profesionales, las cuales facilitan las actividades desarrolladas con razonamiento y juicio propio. Es una característi</w:t>
      </w:r>
      <w:r w:rsidR="00260910">
        <w:rPr>
          <w:rFonts w:ascii="Arial" w:hAnsi="Arial" w:cs="Arial"/>
          <w:sz w:val="24"/>
          <w:szCs w:val="24"/>
        </w:rPr>
        <w:t>ca subyacente en una persona, la cual está relacionada</w:t>
      </w:r>
      <w:r w:rsidR="007F1E42">
        <w:rPr>
          <w:rFonts w:ascii="Arial" w:hAnsi="Arial" w:cs="Arial"/>
          <w:sz w:val="24"/>
          <w:szCs w:val="24"/>
        </w:rPr>
        <w:t xml:space="preserve"> con una actuación </w:t>
      </w:r>
      <w:r w:rsidR="00CD7AFB">
        <w:rPr>
          <w:rFonts w:ascii="Arial" w:hAnsi="Arial" w:cs="Arial"/>
          <w:sz w:val="24"/>
          <w:szCs w:val="24"/>
        </w:rPr>
        <w:t xml:space="preserve">exitosa en un puesto de trabajo. </w:t>
      </w:r>
      <w:r w:rsidR="00873E2D">
        <w:rPr>
          <w:rFonts w:ascii="Arial" w:hAnsi="Arial" w:cs="Arial"/>
          <w:sz w:val="24"/>
          <w:szCs w:val="24"/>
        </w:rPr>
        <w:t>Para Balbo (2008</w:t>
      </w:r>
      <w:r w:rsidR="007F1E42">
        <w:rPr>
          <w:rFonts w:ascii="Arial" w:hAnsi="Arial" w:cs="Arial"/>
          <w:sz w:val="24"/>
          <w:szCs w:val="24"/>
        </w:rPr>
        <w:t>) son las actitudes, valores, conocimientos, habilidades y capacidades intelectuales o de comportamiento que la persona posee y le permiten desarrollar sus potencialidades de acuerdo a situaciones inesperadas.</w:t>
      </w:r>
    </w:p>
    <w:p w:rsidR="002F4B0A" w:rsidRPr="00A95BF8" w:rsidRDefault="00873E2D" w:rsidP="00F03FCB">
      <w:pPr>
        <w:spacing w:after="0" w:line="480" w:lineRule="auto"/>
        <w:ind w:firstLine="708"/>
        <w:jc w:val="both"/>
        <w:rPr>
          <w:rFonts w:ascii="Arial" w:hAnsi="Arial" w:cs="Arial"/>
          <w:sz w:val="24"/>
          <w:szCs w:val="24"/>
        </w:rPr>
      </w:pPr>
      <w:r w:rsidRPr="007359DD">
        <w:rPr>
          <w:rFonts w:ascii="Arial" w:hAnsi="Arial" w:cs="Arial"/>
          <w:sz w:val="24"/>
          <w:szCs w:val="24"/>
        </w:rPr>
        <w:t>Para Contreras (2010</w:t>
      </w:r>
      <w:r w:rsidR="004E309B" w:rsidRPr="007359DD">
        <w:rPr>
          <w:rFonts w:ascii="Arial" w:hAnsi="Arial" w:cs="Arial"/>
          <w:sz w:val="24"/>
          <w:szCs w:val="24"/>
        </w:rPr>
        <w:t>)</w:t>
      </w:r>
      <w:r w:rsidR="00C21126" w:rsidRPr="007359DD">
        <w:rPr>
          <w:rFonts w:ascii="Arial" w:hAnsi="Arial" w:cs="Arial"/>
          <w:sz w:val="24"/>
          <w:szCs w:val="24"/>
        </w:rPr>
        <w:t>,</w:t>
      </w:r>
      <w:r w:rsidR="00C21126">
        <w:rPr>
          <w:rFonts w:ascii="Arial" w:hAnsi="Arial" w:cs="Arial"/>
          <w:sz w:val="24"/>
          <w:szCs w:val="24"/>
        </w:rPr>
        <w:t xml:space="preserve"> las competencias investigativas son aquellas necesarias para que los sujetos logren interpretar, argumentar, proponer alternativas, </w:t>
      </w:r>
      <w:r w:rsidR="00B7117B">
        <w:rPr>
          <w:rFonts w:ascii="Arial" w:hAnsi="Arial" w:cs="Arial"/>
          <w:sz w:val="24"/>
          <w:szCs w:val="24"/>
        </w:rPr>
        <w:t xml:space="preserve">elaborar </w:t>
      </w:r>
      <w:r w:rsidR="00C21126">
        <w:rPr>
          <w:rFonts w:ascii="Arial" w:hAnsi="Arial" w:cs="Arial"/>
          <w:sz w:val="24"/>
          <w:szCs w:val="24"/>
        </w:rPr>
        <w:t>preguntas y escribir a partir de la experiencia pedagógica de acuerdo a la problemática que caracteriza el aula y la escuela</w:t>
      </w:r>
      <w:r w:rsidR="00CD7AFB">
        <w:rPr>
          <w:rFonts w:ascii="Arial" w:hAnsi="Arial" w:cs="Arial"/>
          <w:sz w:val="24"/>
          <w:szCs w:val="24"/>
        </w:rPr>
        <w:t xml:space="preserve"> </w:t>
      </w:r>
      <w:r w:rsidR="00C21126">
        <w:rPr>
          <w:rFonts w:ascii="Arial" w:hAnsi="Arial" w:cs="Arial"/>
          <w:sz w:val="24"/>
          <w:szCs w:val="24"/>
        </w:rPr>
        <w:t>Es la capacidad crítica que debe poseer el docente para lograr un desempeño académico eficiente. Es observar, preguntar, registrar, interpretar, analizar, describir contextos y escribir textos acerca de situaciones problemáticas propias de los ambientes escolares.</w:t>
      </w:r>
      <w:r w:rsidR="00CD7AFB">
        <w:rPr>
          <w:rFonts w:ascii="Arial" w:hAnsi="Arial" w:cs="Arial"/>
          <w:sz w:val="24"/>
          <w:szCs w:val="24"/>
        </w:rPr>
        <w:t xml:space="preserve"> </w:t>
      </w:r>
      <w:r w:rsidR="00C21126">
        <w:rPr>
          <w:rFonts w:ascii="Arial" w:hAnsi="Arial" w:cs="Arial"/>
          <w:sz w:val="24"/>
          <w:szCs w:val="24"/>
        </w:rPr>
        <w:t xml:space="preserve">Para </w:t>
      </w:r>
      <w:r w:rsidR="00C21126" w:rsidRPr="002737B4">
        <w:rPr>
          <w:rFonts w:ascii="Arial" w:hAnsi="Arial" w:cs="Arial"/>
          <w:sz w:val="24"/>
          <w:szCs w:val="24"/>
        </w:rPr>
        <w:t>Muñoz</w:t>
      </w:r>
      <w:r w:rsidR="000910EA" w:rsidRPr="002737B4">
        <w:rPr>
          <w:rFonts w:ascii="Arial" w:hAnsi="Arial" w:cs="Arial"/>
          <w:sz w:val="24"/>
          <w:szCs w:val="24"/>
        </w:rPr>
        <w:t xml:space="preserve">, Quintero y </w:t>
      </w:r>
      <w:proofErr w:type="spellStart"/>
      <w:r w:rsidR="000910EA" w:rsidRPr="002737B4">
        <w:rPr>
          <w:rFonts w:ascii="Arial" w:hAnsi="Arial" w:cs="Arial"/>
          <w:sz w:val="24"/>
          <w:szCs w:val="24"/>
        </w:rPr>
        <w:t>Munevar</w:t>
      </w:r>
      <w:proofErr w:type="spellEnd"/>
      <w:r w:rsidR="00C21126" w:rsidRPr="002737B4">
        <w:rPr>
          <w:rFonts w:ascii="Arial" w:hAnsi="Arial" w:cs="Arial"/>
          <w:sz w:val="24"/>
          <w:szCs w:val="24"/>
        </w:rPr>
        <w:t xml:space="preserve"> (2001)</w:t>
      </w:r>
      <w:r w:rsidR="002737B4">
        <w:rPr>
          <w:rFonts w:ascii="Arial" w:hAnsi="Arial" w:cs="Arial"/>
          <w:sz w:val="24"/>
          <w:szCs w:val="24"/>
        </w:rPr>
        <w:t>,</w:t>
      </w:r>
      <w:r w:rsidR="00C21126" w:rsidRPr="002737B4">
        <w:rPr>
          <w:rFonts w:ascii="Arial" w:hAnsi="Arial" w:cs="Arial"/>
          <w:sz w:val="24"/>
          <w:szCs w:val="24"/>
        </w:rPr>
        <w:t xml:space="preserve"> </w:t>
      </w:r>
      <w:r w:rsidR="00C21126">
        <w:rPr>
          <w:rFonts w:ascii="Arial" w:hAnsi="Arial" w:cs="Arial"/>
          <w:sz w:val="24"/>
          <w:szCs w:val="24"/>
        </w:rPr>
        <w:t>las</w:t>
      </w:r>
      <w:r w:rsidR="00B578C3">
        <w:rPr>
          <w:rFonts w:ascii="Arial" w:hAnsi="Arial" w:cs="Arial"/>
          <w:sz w:val="24"/>
          <w:szCs w:val="24"/>
        </w:rPr>
        <w:t xml:space="preserve"> competencias investigativas</w:t>
      </w:r>
      <w:r w:rsidR="00C21126">
        <w:rPr>
          <w:rFonts w:ascii="Arial" w:hAnsi="Arial" w:cs="Arial"/>
          <w:sz w:val="24"/>
          <w:szCs w:val="24"/>
        </w:rPr>
        <w:t xml:space="preserve"> permite</w:t>
      </w:r>
      <w:r w:rsidR="00B578C3">
        <w:rPr>
          <w:rFonts w:ascii="Arial" w:hAnsi="Arial" w:cs="Arial"/>
          <w:sz w:val="24"/>
          <w:szCs w:val="24"/>
        </w:rPr>
        <w:t>n</w:t>
      </w:r>
      <w:r w:rsidR="00C21126">
        <w:rPr>
          <w:rFonts w:ascii="Arial" w:hAnsi="Arial" w:cs="Arial"/>
          <w:sz w:val="24"/>
          <w:szCs w:val="24"/>
        </w:rPr>
        <w:t xml:space="preserve"> adquirir capacidades para aplicar conceptos básicos, métodos y técnicas de investigación.</w:t>
      </w:r>
      <w:r w:rsidR="00CD7AFB">
        <w:rPr>
          <w:rFonts w:ascii="Arial" w:hAnsi="Arial" w:cs="Arial"/>
          <w:sz w:val="24"/>
          <w:szCs w:val="24"/>
        </w:rPr>
        <w:t xml:space="preserve"> </w:t>
      </w:r>
      <w:r w:rsidR="00C21126">
        <w:rPr>
          <w:rFonts w:ascii="Arial" w:hAnsi="Arial" w:cs="Arial"/>
          <w:sz w:val="24"/>
          <w:szCs w:val="24"/>
        </w:rPr>
        <w:t xml:space="preserve">Para </w:t>
      </w:r>
      <w:r w:rsidR="00C21126" w:rsidRPr="00873E2D">
        <w:rPr>
          <w:rFonts w:ascii="Arial" w:hAnsi="Arial" w:cs="Arial"/>
          <w:sz w:val="24"/>
          <w:szCs w:val="24"/>
        </w:rPr>
        <w:t>Hurtado (2000)</w:t>
      </w:r>
      <w:r w:rsidR="00C21126">
        <w:rPr>
          <w:rFonts w:ascii="Arial" w:hAnsi="Arial" w:cs="Arial"/>
          <w:sz w:val="24"/>
          <w:szCs w:val="24"/>
        </w:rPr>
        <w:t xml:space="preserve"> es la capacidad para analizar y com</w:t>
      </w:r>
      <w:r w:rsidR="00B578C3">
        <w:rPr>
          <w:rFonts w:ascii="Arial" w:hAnsi="Arial" w:cs="Arial"/>
          <w:sz w:val="24"/>
          <w:szCs w:val="24"/>
        </w:rPr>
        <w:t>prender con actitud crítica,</w:t>
      </w:r>
      <w:r w:rsidR="00C21126">
        <w:rPr>
          <w:rFonts w:ascii="Arial" w:hAnsi="Arial" w:cs="Arial"/>
          <w:sz w:val="24"/>
          <w:szCs w:val="24"/>
        </w:rPr>
        <w:t xml:space="preserve"> los permanentes cambios en el entorno.</w:t>
      </w:r>
    </w:p>
    <w:p w:rsidR="00B50A50" w:rsidRDefault="00B50A50" w:rsidP="00F03FCB">
      <w:pPr>
        <w:spacing w:after="0" w:line="480" w:lineRule="auto"/>
        <w:jc w:val="both"/>
        <w:rPr>
          <w:rFonts w:ascii="Arial" w:hAnsi="Arial" w:cs="Arial"/>
          <w:sz w:val="24"/>
          <w:szCs w:val="24"/>
        </w:rPr>
      </w:pPr>
    </w:p>
    <w:p w:rsidR="00AA21BB" w:rsidRDefault="00AA21BB" w:rsidP="00F03FCB">
      <w:pPr>
        <w:spacing w:after="0" w:line="480" w:lineRule="auto"/>
        <w:jc w:val="both"/>
        <w:rPr>
          <w:rFonts w:ascii="Arial" w:hAnsi="Arial" w:cs="Arial"/>
          <w:b/>
          <w:sz w:val="24"/>
          <w:szCs w:val="24"/>
        </w:rPr>
      </w:pPr>
    </w:p>
    <w:p w:rsidR="00AA21BB" w:rsidRDefault="00AA21BB" w:rsidP="00F03FCB">
      <w:pPr>
        <w:spacing w:after="0" w:line="480" w:lineRule="auto"/>
        <w:jc w:val="both"/>
        <w:rPr>
          <w:rFonts w:ascii="Arial" w:hAnsi="Arial" w:cs="Arial"/>
          <w:b/>
          <w:sz w:val="24"/>
          <w:szCs w:val="24"/>
        </w:rPr>
      </w:pPr>
    </w:p>
    <w:p w:rsidR="008D2B4B" w:rsidRPr="008D2B4B" w:rsidRDefault="008D2B4B" w:rsidP="00F03FCB">
      <w:pPr>
        <w:spacing w:after="0" w:line="480" w:lineRule="auto"/>
        <w:jc w:val="both"/>
        <w:rPr>
          <w:rFonts w:ascii="Arial" w:hAnsi="Arial" w:cs="Arial"/>
          <w:b/>
          <w:sz w:val="24"/>
          <w:szCs w:val="24"/>
        </w:rPr>
      </w:pPr>
      <w:r w:rsidRPr="008D2B4B">
        <w:rPr>
          <w:rFonts w:ascii="Arial" w:hAnsi="Arial" w:cs="Arial"/>
          <w:b/>
          <w:sz w:val="24"/>
          <w:szCs w:val="24"/>
        </w:rPr>
        <w:lastRenderedPageBreak/>
        <w:t>Metodología</w:t>
      </w:r>
    </w:p>
    <w:p w:rsidR="00EE4077" w:rsidRDefault="006D30A9" w:rsidP="00F03FCB">
      <w:pPr>
        <w:spacing w:after="0" w:line="480" w:lineRule="auto"/>
        <w:jc w:val="both"/>
        <w:rPr>
          <w:rFonts w:ascii="Arial" w:hAnsi="Arial" w:cs="Arial"/>
          <w:sz w:val="24"/>
          <w:szCs w:val="24"/>
        </w:rPr>
      </w:pPr>
      <w:r>
        <w:rPr>
          <w:rFonts w:ascii="Arial" w:hAnsi="Arial" w:cs="Arial"/>
          <w:sz w:val="24"/>
          <w:szCs w:val="24"/>
        </w:rPr>
        <w:t>El tipo de diseño elegido</w:t>
      </w:r>
      <w:r w:rsidR="00C47A42">
        <w:rPr>
          <w:rFonts w:ascii="Arial" w:hAnsi="Arial" w:cs="Arial"/>
          <w:sz w:val="24"/>
          <w:szCs w:val="24"/>
        </w:rPr>
        <w:t xml:space="preserve"> es cualitativo</w:t>
      </w:r>
      <w:r>
        <w:rPr>
          <w:rFonts w:ascii="Arial" w:hAnsi="Arial" w:cs="Arial"/>
          <w:sz w:val="24"/>
          <w:szCs w:val="24"/>
        </w:rPr>
        <w:t xml:space="preserve"> en función de </w:t>
      </w:r>
      <w:r w:rsidR="00C47A42">
        <w:rPr>
          <w:rFonts w:ascii="Arial" w:hAnsi="Arial" w:cs="Arial"/>
          <w:sz w:val="24"/>
          <w:szCs w:val="24"/>
        </w:rPr>
        <w:t>las interrogantes</w:t>
      </w:r>
      <w:r>
        <w:rPr>
          <w:rFonts w:ascii="Arial" w:hAnsi="Arial" w:cs="Arial"/>
          <w:sz w:val="24"/>
          <w:szCs w:val="24"/>
        </w:rPr>
        <w:t>, con un razonamiento inductivo para su análisis</w:t>
      </w:r>
      <w:r w:rsidR="00EE4077">
        <w:rPr>
          <w:rFonts w:ascii="Arial" w:hAnsi="Arial" w:cs="Arial"/>
          <w:sz w:val="24"/>
          <w:szCs w:val="24"/>
        </w:rPr>
        <w:t xml:space="preserve"> y </w:t>
      </w:r>
      <w:r w:rsidR="00642384">
        <w:rPr>
          <w:rFonts w:ascii="Arial" w:hAnsi="Arial" w:cs="Arial"/>
          <w:sz w:val="24"/>
          <w:szCs w:val="24"/>
        </w:rPr>
        <w:t>la generación de</w:t>
      </w:r>
      <w:r w:rsidR="00EE4077">
        <w:rPr>
          <w:rFonts w:ascii="Arial" w:hAnsi="Arial" w:cs="Arial"/>
          <w:sz w:val="24"/>
          <w:szCs w:val="24"/>
        </w:rPr>
        <w:t xml:space="preserve"> categorías</w:t>
      </w:r>
      <w:r w:rsidR="00862CA8">
        <w:rPr>
          <w:rFonts w:ascii="Arial" w:hAnsi="Arial" w:cs="Arial"/>
          <w:sz w:val="24"/>
          <w:szCs w:val="24"/>
        </w:rPr>
        <w:t>. Es base para</w:t>
      </w:r>
      <w:r>
        <w:rPr>
          <w:rFonts w:ascii="Arial" w:hAnsi="Arial" w:cs="Arial"/>
          <w:sz w:val="24"/>
          <w:szCs w:val="24"/>
        </w:rPr>
        <w:t xml:space="preserve"> enunciar el problema de la inv</w:t>
      </w:r>
      <w:r w:rsidR="008E2D24">
        <w:rPr>
          <w:rFonts w:ascii="Arial" w:hAnsi="Arial" w:cs="Arial"/>
          <w:sz w:val="24"/>
          <w:szCs w:val="24"/>
        </w:rPr>
        <w:t>estigación porque se trata</w:t>
      </w:r>
      <w:r>
        <w:rPr>
          <w:rFonts w:ascii="Arial" w:hAnsi="Arial" w:cs="Arial"/>
          <w:sz w:val="24"/>
          <w:szCs w:val="24"/>
        </w:rPr>
        <w:t xml:space="preserve"> de identificar las dificultades para elaborar</w:t>
      </w:r>
      <w:r w:rsidR="00862CA8">
        <w:rPr>
          <w:rFonts w:ascii="Arial" w:hAnsi="Arial" w:cs="Arial"/>
          <w:sz w:val="24"/>
          <w:szCs w:val="24"/>
        </w:rPr>
        <w:t xml:space="preserve"> proyectos o</w:t>
      </w:r>
      <w:r>
        <w:rPr>
          <w:rFonts w:ascii="Arial" w:hAnsi="Arial" w:cs="Arial"/>
          <w:sz w:val="24"/>
          <w:szCs w:val="24"/>
        </w:rPr>
        <w:t xml:space="preserve"> investigaciones</w:t>
      </w:r>
      <w:r w:rsidR="008E2D24">
        <w:rPr>
          <w:rFonts w:ascii="Arial" w:hAnsi="Arial" w:cs="Arial"/>
          <w:sz w:val="24"/>
          <w:szCs w:val="24"/>
        </w:rPr>
        <w:t xml:space="preserve"> concluidas, y</w:t>
      </w:r>
      <w:r>
        <w:rPr>
          <w:rFonts w:ascii="Arial" w:hAnsi="Arial" w:cs="Arial"/>
          <w:sz w:val="24"/>
          <w:szCs w:val="24"/>
        </w:rPr>
        <w:t xml:space="preserve"> comprender dichas dificultades a la luz de los significados</w:t>
      </w:r>
      <w:r w:rsidR="00862CA8">
        <w:rPr>
          <w:rFonts w:ascii="Arial" w:hAnsi="Arial" w:cs="Arial"/>
          <w:sz w:val="24"/>
          <w:szCs w:val="24"/>
        </w:rPr>
        <w:t xml:space="preserve"> atribuidos por los a</w:t>
      </w:r>
      <w:r w:rsidR="007132D1">
        <w:rPr>
          <w:rFonts w:ascii="Arial" w:hAnsi="Arial" w:cs="Arial"/>
          <w:sz w:val="24"/>
          <w:szCs w:val="24"/>
        </w:rPr>
        <w:t>ctores</w:t>
      </w:r>
      <w:r>
        <w:rPr>
          <w:rFonts w:ascii="Arial" w:hAnsi="Arial" w:cs="Arial"/>
          <w:sz w:val="24"/>
          <w:szCs w:val="24"/>
        </w:rPr>
        <w:t>.</w:t>
      </w:r>
    </w:p>
    <w:p w:rsidR="006D30A9" w:rsidRDefault="00ED4988" w:rsidP="00F03FCB">
      <w:pPr>
        <w:spacing w:after="0" w:line="480" w:lineRule="auto"/>
        <w:ind w:firstLine="708"/>
        <w:jc w:val="both"/>
        <w:rPr>
          <w:rFonts w:ascii="Arial" w:hAnsi="Arial" w:cs="Arial"/>
          <w:sz w:val="24"/>
          <w:szCs w:val="24"/>
        </w:rPr>
      </w:pPr>
      <w:r>
        <w:rPr>
          <w:rFonts w:ascii="Arial" w:hAnsi="Arial" w:cs="Arial"/>
          <w:sz w:val="24"/>
          <w:szCs w:val="24"/>
        </w:rPr>
        <w:t>Los participantes fueron estudiantes</w:t>
      </w:r>
      <w:r w:rsidR="005065D2">
        <w:rPr>
          <w:rFonts w:ascii="Arial" w:hAnsi="Arial" w:cs="Arial"/>
          <w:sz w:val="24"/>
          <w:szCs w:val="24"/>
        </w:rPr>
        <w:t xml:space="preserve"> del curso: </w:t>
      </w:r>
      <w:r w:rsidR="005065D2" w:rsidRPr="006B14C4">
        <w:rPr>
          <w:rFonts w:ascii="Arial" w:hAnsi="Arial" w:cs="Arial"/>
          <w:i/>
          <w:sz w:val="24"/>
          <w:szCs w:val="24"/>
        </w:rPr>
        <w:t>Herramie</w:t>
      </w:r>
      <w:r w:rsidR="002F4B0A" w:rsidRPr="006B14C4">
        <w:rPr>
          <w:rFonts w:ascii="Arial" w:hAnsi="Arial" w:cs="Arial"/>
          <w:i/>
          <w:sz w:val="24"/>
          <w:szCs w:val="24"/>
        </w:rPr>
        <w:t>ntas</w:t>
      </w:r>
      <w:r w:rsidR="00D87C81" w:rsidRPr="006B14C4">
        <w:rPr>
          <w:rFonts w:ascii="Arial" w:hAnsi="Arial" w:cs="Arial"/>
          <w:i/>
          <w:sz w:val="24"/>
          <w:szCs w:val="24"/>
        </w:rPr>
        <w:t xml:space="preserve"> básicas para la investigación educativa</w:t>
      </w:r>
      <w:r>
        <w:rPr>
          <w:rFonts w:ascii="Arial" w:hAnsi="Arial" w:cs="Arial"/>
          <w:sz w:val="24"/>
          <w:szCs w:val="24"/>
        </w:rPr>
        <w:t>, del</w:t>
      </w:r>
      <w:r w:rsidR="00D87C81">
        <w:rPr>
          <w:rFonts w:ascii="Arial" w:hAnsi="Arial" w:cs="Arial"/>
          <w:sz w:val="24"/>
          <w:szCs w:val="24"/>
        </w:rPr>
        <w:t xml:space="preserve"> quinto semestre,</w:t>
      </w:r>
      <w:r>
        <w:rPr>
          <w:rFonts w:ascii="Arial" w:hAnsi="Arial" w:cs="Arial"/>
          <w:sz w:val="24"/>
          <w:szCs w:val="24"/>
        </w:rPr>
        <w:t xml:space="preserve"> y estudiantes</w:t>
      </w:r>
      <w:r w:rsidR="002F4B0A">
        <w:rPr>
          <w:rFonts w:ascii="Arial" w:hAnsi="Arial" w:cs="Arial"/>
          <w:sz w:val="24"/>
          <w:szCs w:val="24"/>
        </w:rPr>
        <w:t xml:space="preserve"> de</w:t>
      </w:r>
      <w:r w:rsidR="00D87C81">
        <w:rPr>
          <w:rFonts w:ascii="Arial" w:hAnsi="Arial" w:cs="Arial"/>
          <w:sz w:val="24"/>
          <w:szCs w:val="24"/>
        </w:rPr>
        <w:t>l séptimo semestre, de las licenciaturas en e</w:t>
      </w:r>
      <w:r>
        <w:rPr>
          <w:rFonts w:ascii="Arial" w:hAnsi="Arial" w:cs="Arial"/>
          <w:sz w:val="24"/>
          <w:szCs w:val="24"/>
        </w:rPr>
        <w:t>ducación primaria, y preescolar, de dos escuelas formadoras de docentes, en el Estado de México.</w:t>
      </w:r>
      <w:r w:rsidR="006D30A9">
        <w:rPr>
          <w:rFonts w:ascii="Arial" w:hAnsi="Arial" w:cs="Arial"/>
          <w:sz w:val="24"/>
          <w:szCs w:val="24"/>
        </w:rPr>
        <w:t xml:space="preserve"> </w:t>
      </w:r>
      <w:r w:rsidR="001E3DB5">
        <w:rPr>
          <w:rFonts w:ascii="Arial" w:hAnsi="Arial" w:cs="Arial"/>
          <w:sz w:val="24"/>
          <w:szCs w:val="24"/>
        </w:rPr>
        <w:t>Fueron 120, e</w:t>
      </w:r>
      <w:r>
        <w:rPr>
          <w:rFonts w:ascii="Arial" w:hAnsi="Arial" w:cs="Arial"/>
          <w:sz w:val="24"/>
          <w:szCs w:val="24"/>
        </w:rPr>
        <w:t>l total de los sujetos parti</w:t>
      </w:r>
      <w:r w:rsidR="00C43EDA">
        <w:rPr>
          <w:rFonts w:ascii="Arial" w:hAnsi="Arial" w:cs="Arial"/>
          <w:sz w:val="24"/>
          <w:szCs w:val="24"/>
        </w:rPr>
        <w:t>cipante</w:t>
      </w:r>
      <w:r w:rsidR="001E3DB5">
        <w:rPr>
          <w:rFonts w:ascii="Arial" w:hAnsi="Arial" w:cs="Arial"/>
          <w:sz w:val="24"/>
          <w:szCs w:val="24"/>
        </w:rPr>
        <w:t>s en la investigación</w:t>
      </w:r>
      <w:r w:rsidR="00C43EDA">
        <w:rPr>
          <w:rFonts w:ascii="Arial" w:hAnsi="Arial" w:cs="Arial"/>
          <w:sz w:val="24"/>
          <w:szCs w:val="24"/>
        </w:rPr>
        <w:t>.</w:t>
      </w:r>
      <w:r>
        <w:rPr>
          <w:rFonts w:ascii="Arial" w:hAnsi="Arial" w:cs="Arial"/>
          <w:sz w:val="24"/>
          <w:szCs w:val="24"/>
        </w:rPr>
        <w:t xml:space="preserve"> </w:t>
      </w:r>
    </w:p>
    <w:p w:rsidR="008D57D7" w:rsidRDefault="00405439" w:rsidP="00F03FCB">
      <w:pPr>
        <w:spacing w:after="0" w:line="480" w:lineRule="auto"/>
        <w:ind w:firstLine="708"/>
        <w:jc w:val="both"/>
        <w:rPr>
          <w:rFonts w:ascii="Arial" w:hAnsi="Arial" w:cs="Arial"/>
          <w:sz w:val="24"/>
          <w:szCs w:val="24"/>
        </w:rPr>
      </w:pPr>
      <w:r>
        <w:rPr>
          <w:rFonts w:ascii="Arial" w:hAnsi="Arial" w:cs="Arial"/>
          <w:sz w:val="24"/>
          <w:szCs w:val="24"/>
        </w:rPr>
        <w:t>Para la obtención de los datos se utilizó</w:t>
      </w:r>
      <w:r w:rsidR="00ED4988">
        <w:rPr>
          <w:rFonts w:ascii="Arial" w:hAnsi="Arial" w:cs="Arial"/>
          <w:sz w:val="24"/>
          <w:szCs w:val="24"/>
        </w:rPr>
        <w:t xml:space="preserve"> la</w:t>
      </w:r>
      <w:r>
        <w:rPr>
          <w:rFonts w:ascii="Arial" w:hAnsi="Arial" w:cs="Arial"/>
          <w:sz w:val="24"/>
          <w:szCs w:val="24"/>
        </w:rPr>
        <w:t xml:space="preserve"> trian</w:t>
      </w:r>
      <w:r w:rsidR="00ED4988">
        <w:rPr>
          <w:rFonts w:ascii="Arial" w:hAnsi="Arial" w:cs="Arial"/>
          <w:sz w:val="24"/>
          <w:szCs w:val="24"/>
        </w:rPr>
        <w:t>gulación de métodos: entrevistas</w:t>
      </w:r>
      <w:r w:rsidR="00EE12B0">
        <w:rPr>
          <w:rFonts w:ascii="Arial" w:hAnsi="Arial" w:cs="Arial"/>
          <w:sz w:val="24"/>
          <w:szCs w:val="24"/>
        </w:rPr>
        <w:t xml:space="preserve"> personales</w:t>
      </w:r>
      <w:r w:rsidR="00ED4988">
        <w:rPr>
          <w:rFonts w:ascii="Arial" w:hAnsi="Arial" w:cs="Arial"/>
          <w:sz w:val="24"/>
          <w:szCs w:val="24"/>
        </w:rPr>
        <w:t xml:space="preserve"> semiestructuradas</w:t>
      </w:r>
      <w:r>
        <w:rPr>
          <w:rFonts w:ascii="Arial" w:hAnsi="Arial" w:cs="Arial"/>
          <w:sz w:val="24"/>
          <w:szCs w:val="24"/>
        </w:rPr>
        <w:t>,</w:t>
      </w:r>
      <w:r w:rsidR="0016135E">
        <w:rPr>
          <w:rFonts w:ascii="Arial" w:hAnsi="Arial" w:cs="Arial"/>
          <w:sz w:val="24"/>
          <w:szCs w:val="24"/>
        </w:rPr>
        <w:t xml:space="preserve"> observaciones, y</w:t>
      </w:r>
      <w:r>
        <w:rPr>
          <w:rFonts w:ascii="Arial" w:hAnsi="Arial" w:cs="Arial"/>
          <w:sz w:val="24"/>
          <w:szCs w:val="24"/>
        </w:rPr>
        <w:t xml:space="preserve"> análisis de</w:t>
      </w:r>
      <w:r w:rsidR="00ED4988">
        <w:rPr>
          <w:rFonts w:ascii="Arial" w:hAnsi="Arial" w:cs="Arial"/>
          <w:sz w:val="24"/>
          <w:szCs w:val="24"/>
        </w:rPr>
        <w:t xml:space="preserve"> producciones y</w:t>
      </w:r>
      <w:r>
        <w:rPr>
          <w:rFonts w:ascii="Arial" w:hAnsi="Arial" w:cs="Arial"/>
          <w:sz w:val="24"/>
          <w:szCs w:val="24"/>
        </w:rPr>
        <w:t xml:space="preserve"> documentos</w:t>
      </w:r>
      <w:r w:rsidR="00ED4988">
        <w:rPr>
          <w:rFonts w:ascii="Arial" w:hAnsi="Arial" w:cs="Arial"/>
          <w:sz w:val="24"/>
          <w:szCs w:val="24"/>
        </w:rPr>
        <w:t xml:space="preserve"> (proyectos, avan</w:t>
      </w:r>
      <w:r w:rsidR="00143915">
        <w:rPr>
          <w:rFonts w:ascii="Arial" w:hAnsi="Arial" w:cs="Arial"/>
          <w:sz w:val="24"/>
          <w:szCs w:val="24"/>
        </w:rPr>
        <w:t>ces y varias</w:t>
      </w:r>
      <w:r w:rsidR="008E2D24">
        <w:rPr>
          <w:rFonts w:ascii="Arial" w:hAnsi="Arial" w:cs="Arial"/>
          <w:sz w:val="24"/>
          <w:szCs w:val="24"/>
        </w:rPr>
        <w:t xml:space="preserve"> investigaciones concluidas)</w:t>
      </w:r>
      <w:r w:rsidR="008B785C">
        <w:rPr>
          <w:rFonts w:ascii="Arial" w:hAnsi="Arial" w:cs="Arial"/>
          <w:sz w:val="24"/>
          <w:szCs w:val="24"/>
        </w:rPr>
        <w:t>.</w:t>
      </w:r>
      <w:r w:rsidR="006D30A9">
        <w:rPr>
          <w:rFonts w:ascii="Arial" w:hAnsi="Arial" w:cs="Arial"/>
          <w:sz w:val="24"/>
          <w:szCs w:val="24"/>
        </w:rPr>
        <w:t xml:space="preserve"> </w:t>
      </w:r>
      <w:r w:rsidR="00527B60">
        <w:rPr>
          <w:rFonts w:ascii="Arial" w:hAnsi="Arial" w:cs="Arial"/>
          <w:sz w:val="24"/>
          <w:szCs w:val="24"/>
        </w:rPr>
        <w:t xml:space="preserve">Las categorías de análisis se enfocan a las </w:t>
      </w:r>
      <w:r w:rsidR="008D57D7">
        <w:rPr>
          <w:rFonts w:ascii="Arial" w:hAnsi="Arial" w:cs="Arial"/>
          <w:sz w:val="24"/>
          <w:szCs w:val="24"/>
        </w:rPr>
        <w:t>característ</w:t>
      </w:r>
      <w:r w:rsidR="009F674F">
        <w:rPr>
          <w:rFonts w:ascii="Arial" w:hAnsi="Arial" w:cs="Arial"/>
          <w:sz w:val="24"/>
          <w:szCs w:val="24"/>
        </w:rPr>
        <w:t>icas de la investigación educativa</w:t>
      </w:r>
      <w:r w:rsidR="008D57D7">
        <w:rPr>
          <w:rFonts w:ascii="Arial" w:hAnsi="Arial" w:cs="Arial"/>
          <w:sz w:val="24"/>
          <w:szCs w:val="24"/>
        </w:rPr>
        <w:t xml:space="preserve"> a través de sus diferentes def</w:t>
      </w:r>
      <w:r w:rsidR="006D30A9">
        <w:rPr>
          <w:rFonts w:ascii="Arial" w:hAnsi="Arial" w:cs="Arial"/>
          <w:sz w:val="24"/>
          <w:szCs w:val="24"/>
        </w:rPr>
        <w:t>iniciones,</w:t>
      </w:r>
      <w:r w:rsidR="008D57D7">
        <w:rPr>
          <w:rFonts w:ascii="Arial" w:hAnsi="Arial" w:cs="Arial"/>
          <w:sz w:val="24"/>
          <w:szCs w:val="24"/>
        </w:rPr>
        <w:t xml:space="preserve"> obstá</w:t>
      </w:r>
      <w:r w:rsidR="006D30A9">
        <w:rPr>
          <w:rFonts w:ascii="Arial" w:hAnsi="Arial" w:cs="Arial"/>
          <w:sz w:val="24"/>
          <w:szCs w:val="24"/>
        </w:rPr>
        <w:t>culos en el diseño de proyectos, la formulación y planteamiento del problema, el marco teórico – referencial, la metodología, y el análisis de resultados.</w:t>
      </w:r>
    </w:p>
    <w:p w:rsidR="008B785C" w:rsidRDefault="008B785C" w:rsidP="00F03FCB">
      <w:pPr>
        <w:spacing w:after="0" w:line="480" w:lineRule="auto"/>
        <w:jc w:val="both"/>
        <w:rPr>
          <w:rFonts w:ascii="Arial" w:hAnsi="Arial" w:cs="Arial"/>
          <w:sz w:val="24"/>
          <w:szCs w:val="24"/>
        </w:rPr>
      </w:pPr>
    </w:p>
    <w:p w:rsidR="0071778C" w:rsidRPr="00EF6AFE" w:rsidRDefault="002C4923" w:rsidP="00F03FCB">
      <w:pPr>
        <w:spacing w:after="0" w:line="480" w:lineRule="auto"/>
        <w:jc w:val="both"/>
        <w:rPr>
          <w:rFonts w:ascii="Arial" w:hAnsi="Arial" w:cs="Arial"/>
          <w:b/>
          <w:sz w:val="24"/>
          <w:szCs w:val="24"/>
        </w:rPr>
      </w:pPr>
      <w:r>
        <w:rPr>
          <w:rFonts w:ascii="Arial" w:hAnsi="Arial" w:cs="Arial"/>
          <w:b/>
          <w:sz w:val="24"/>
          <w:szCs w:val="24"/>
        </w:rPr>
        <w:t>Discusión</w:t>
      </w:r>
      <w:r w:rsidR="005D0918" w:rsidRPr="005D0918">
        <w:rPr>
          <w:rFonts w:ascii="Arial" w:hAnsi="Arial" w:cs="Arial"/>
          <w:b/>
          <w:sz w:val="24"/>
          <w:szCs w:val="24"/>
        </w:rPr>
        <w:t xml:space="preserve"> de resultados</w:t>
      </w:r>
    </w:p>
    <w:p w:rsidR="004E4348" w:rsidRDefault="00FD67B5" w:rsidP="00F03FCB">
      <w:pPr>
        <w:spacing w:after="0" w:line="480" w:lineRule="auto"/>
        <w:jc w:val="both"/>
        <w:rPr>
          <w:rFonts w:ascii="Arial" w:hAnsi="Arial" w:cs="Arial"/>
          <w:sz w:val="24"/>
          <w:szCs w:val="24"/>
        </w:rPr>
      </w:pPr>
      <w:r>
        <w:rPr>
          <w:rFonts w:ascii="Arial" w:hAnsi="Arial" w:cs="Arial"/>
          <w:sz w:val="24"/>
          <w:szCs w:val="24"/>
        </w:rPr>
        <w:t xml:space="preserve">Existen dificultades </w:t>
      </w:r>
      <w:r w:rsidR="00B9026C">
        <w:rPr>
          <w:rFonts w:ascii="Arial" w:hAnsi="Arial" w:cs="Arial"/>
          <w:sz w:val="24"/>
          <w:szCs w:val="24"/>
        </w:rPr>
        <w:t>referente</w:t>
      </w:r>
      <w:r w:rsidR="001306CB">
        <w:rPr>
          <w:rFonts w:ascii="Arial" w:hAnsi="Arial" w:cs="Arial"/>
          <w:sz w:val="24"/>
          <w:szCs w:val="24"/>
        </w:rPr>
        <w:t>s</w:t>
      </w:r>
      <w:r w:rsidR="00B9026C">
        <w:rPr>
          <w:rFonts w:ascii="Arial" w:hAnsi="Arial" w:cs="Arial"/>
          <w:sz w:val="24"/>
          <w:szCs w:val="24"/>
        </w:rPr>
        <w:t xml:space="preserve"> a la construcción de</w:t>
      </w:r>
      <w:r w:rsidR="001306CB">
        <w:rPr>
          <w:rFonts w:ascii="Arial" w:hAnsi="Arial" w:cs="Arial"/>
          <w:sz w:val="24"/>
          <w:szCs w:val="24"/>
        </w:rPr>
        <w:t xml:space="preserve"> las investigaciones educativas</w:t>
      </w:r>
      <w:r w:rsidR="00B9026C">
        <w:rPr>
          <w:rFonts w:ascii="Arial" w:hAnsi="Arial" w:cs="Arial"/>
          <w:sz w:val="24"/>
          <w:szCs w:val="24"/>
        </w:rPr>
        <w:t xml:space="preserve"> elaboradas por los docentes en formación</w:t>
      </w:r>
      <w:r>
        <w:rPr>
          <w:rFonts w:ascii="Arial" w:hAnsi="Arial" w:cs="Arial"/>
          <w:sz w:val="24"/>
          <w:szCs w:val="24"/>
        </w:rPr>
        <w:t>. Son posibles de ubicarlas en algún elemento del proceso de la investigación, por unos ejes de progresión.</w:t>
      </w:r>
      <w:r w:rsidR="00AF7AC9">
        <w:rPr>
          <w:rFonts w:ascii="Arial" w:hAnsi="Arial" w:cs="Arial"/>
          <w:sz w:val="24"/>
          <w:szCs w:val="24"/>
        </w:rPr>
        <w:t xml:space="preserve"> Se identifican dificultades conceptuales, procedimentales y de actitud en el proceso de </w:t>
      </w:r>
      <w:r w:rsidR="00AF7AC9">
        <w:rPr>
          <w:rFonts w:ascii="Arial" w:hAnsi="Arial" w:cs="Arial"/>
          <w:sz w:val="24"/>
          <w:szCs w:val="24"/>
        </w:rPr>
        <w:lastRenderedPageBreak/>
        <w:t>construcción de la investigación.</w:t>
      </w:r>
      <w:r>
        <w:rPr>
          <w:rFonts w:ascii="Arial" w:hAnsi="Arial" w:cs="Arial"/>
          <w:sz w:val="24"/>
          <w:szCs w:val="24"/>
        </w:rPr>
        <w:t xml:space="preserve"> Cañal (2007</w:t>
      </w:r>
      <w:r w:rsidR="00183FBF">
        <w:rPr>
          <w:rFonts w:ascii="Arial" w:hAnsi="Arial" w:cs="Arial"/>
          <w:sz w:val="24"/>
          <w:szCs w:val="24"/>
        </w:rPr>
        <w:t>b</w:t>
      </w:r>
      <w:r>
        <w:rPr>
          <w:rFonts w:ascii="Arial" w:hAnsi="Arial" w:cs="Arial"/>
          <w:sz w:val="24"/>
          <w:szCs w:val="24"/>
        </w:rPr>
        <w:t>) los sitúa como básicas o comunes. Están presentes las concepciones, actitudes y prá</w:t>
      </w:r>
      <w:r w:rsidR="00B9026C">
        <w:rPr>
          <w:rFonts w:ascii="Arial" w:hAnsi="Arial" w:cs="Arial"/>
          <w:sz w:val="24"/>
          <w:szCs w:val="24"/>
        </w:rPr>
        <w:t xml:space="preserve">cticas desde un enfoque más </w:t>
      </w:r>
      <w:proofErr w:type="spellStart"/>
      <w:r w:rsidR="00B9026C">
        <w:rPr>
          <w:rFonts w:ascii="Arial" w:hAnsi="Arial" w:cs="Arial"/>
          <w:sz w:val="24"/>
          <w:szCs w:val="24"/>
        </w:rPr>
        <w:t>tran</w:t>
      </w:r>
      <w:r>
        <w:rPr>
          <w:rFonts w:ascii="Arial" w:hAnsi="Arial" w:cs="Arial"/>
          <w:sz w:val="24"/>
          <w:szCs w:val="24"/>
        </w:rPr>
        <w:t>smisivo</w:t>
      </w:r>
      <w:proofErr w:type="spellEnd"/>
      <w:r>
        <w:rPr>
          <w:rFonts w:ascii="Arial" w:hAnsi="Arial" w:cs="Arial"/>
          <w:sz w:val="24"/>
          <w:szCs w:val="24"/>
        </w:rPr>
        <w:t xml:space="preserve"> – tra</w:t>
      </w:r>
      <w:r w:rsidR="00027313">
        <w:rPr>
          <w:rFonts w:ascii="Arial" w:hAnsi="Arial" w:cs="Arial"/>
          <w:sz w:val="24"/>
          <w:szCs w:val="24"/>
        </w:rPr>
        <w:t>dicional.</w:t>
      </w:r>
    </w:p>
    <w:p w:rsidR="004E4348" w:rsidRDefault="004E4348" w:rsidP="00F03FCB">
      <w:pPr>
        <w:spacing w:after="0" w:line="480" w:lineRule="auto"/>
        <w:ind w:firstLine="708"/>
        <w:jc w:val="both"/>
        <w:rPr>
          <w:rFonts w:ascii="Arial" w:hAnsi="Arial" w:cs="Arial"/>
          <w:sz w:val="24"/>
          <w:szCs w:val="24"/>
        </w:rPr>
      </w:pPr>
      <w:r>
        <w:rPr>
          <w:rFonts w:ascii="Arial" w:hAnsi="Arial" w:cs="Arial"/>
          <w:sz w:val="24"/>
          <w:szCs w:val="24"/>
        </w:rPr>
        <w:t>Existe la imprecisión, diversidad y divergencia de la concepción sobre la investigación educativa. Se les dificulta adquirir y expresar el conocimiento y el dominio de terminología básica en la investigación. Poco distinguen los diversos enfoques metodológicos aplicados a la educación</w:t>
      </w:r>
      <w:r w:rsidR="00B9026C">
        <w:rPr>
          <w:rFonts w:ascii="Arial" w:hAnsi="Arial" w:cs="Arial"/>
          <w:sz w:val="24"/>
          <w:szCs w:val="24"/>
        </w:rPr>
        <w:t>,</w:t>
      </w:r>
      <w:r>
        <w:rPr>
          <w:rFonts w:ascii="Arial" w:hAnsi="Arial" w:cs="Arial"/>
          <w:sz w:val="24"/>
          <w:szCs w:val="24"/>
        </w:rPr>
        <w:t xml:space="preserve"> por los investigadores. </w:t>
      </w:r>
      <w:r w:rsidR="00B9026C">
        <w:rPr>
          <w:rFonts w:ascii="Arial" w:hAnsi="Arial" w:cs="Arial"/>
          <w:sz w:val="24"/>
          <w:szCs w:val="24"/>
        </w:rPr>
        <w:t>Existe dificultad</w:t>
      </w:r>
      <w:r>
        <w:rPr>
          <w:rFonts w:ascii="Arial" w:hAnsi="Arial" w:cs="Arial"/>
          <w:sz w:val="24"/>
          <w:szCs w:val="24"/>
        </w:rPr>
        <w:t xml:space="preserve"> para identificar y realizar estudios explicativos, interpretativos y c</w:t>
      </w:r>
      <w:r w:rsidR="002F737A">
        <w:rPr>
          <w:rFonts w:ascii="Arial" w:hAnsi="Arial" w:cs="Arial"/>
          <w:sz w:val="24"/>
          <w:szCs w:val="24"/>
        </w:rPr>
        <w:t>ríticos</w:t>
      </w:r>
      <w:r>
        <w:rPr>
          <w:rFonts w:ascii="Arial" w:hAnsi="Arial" w:cs="Arial"/>
          <w:sz w:val="24"/>
          <w:szCs w:val="24"/>
        </w:rPr>
        <w:t>.</w:t>
      </w:r>
    </w:p>
    <w:p w:rsidR="008D57D7" w:rsidRDefault="00B9026C" w:rsidP="00F03FCB">
      <w:pPr>
        <w:spacing w:after="0" w:line="480" w:lineRule="auto"/>
        <w:ind w:firstLine="708"/>
        <w:jc w:val="both"/>
        <w:rPr>
          <w:rFonts w:ascii="Arial" w:hAnsi="Arial" w:cs="Arial"/>
          <w:sz w:val="24"/>
          <w:szCs w:val="24"/>
        </w:rPr>
      </w:pPr>
      <w:r>
        <w:rPr>
          <w:rFonts w:ascii="Arial" w:hAnsi="Arial" w:cs="Arial"/>
          <w:sz w:val="24"/>
          <w:szCs w:val="24"/>
        </w:rPr>
        <w:t>Poseen p</w:t>
      </w:r>
      <w:r w:rsidR="00380A1C">
        <w:rPr>
          <w:rFonts w:ascii="Arial" w:hAnsi="Arial" w:cs="Arial"/>
          <w:sz w:val="24"/>
          <w:szCs w:val="24"/>
        </w:rPr>
        <w:t>oca comprensión de los requi</w:t>
      </w:r>
      <w:r>
        <w:rPr>
          <w:rFonts w:ascii="Arial" w:hAnsi="Arial" w:cs="Arial"/>
          <w:sz w:val="24"/>
          <w:szCs w:val="24"/>
        </w:rPr>
        <w:t>sitos necesarios para utilizar los</w:t>
      </w:r>
      <w:r w:rsidR="00380A1C">
        <w:rPr>
          <w:rFonts w:ascii="Arial" w:hAnsi="Arial" w:cs="Arial"/>
          <w:sz w:val="24"/>
          <w:szCs w:val="24"/>
        </w:rPr>
        <w:t xml:space="preserve"> paradigma</w:t>
      </w:r>
      <w:r>
        <w:rPr>
          <w:rFonts w:ascii="Arial" w:hAnsi="Arial" w:cs="Arial"/>
          <w:sz w:val="24"/>
          <w:szCs w:val="24"/>
        </w:rPr>
        <w:t>s</w:t>
      </w:r>
      <w:r w:rsidR="00380A1C">
        <w:rPr>
          <w:rFonts w:ascii="Arial" w:hAnsi="Arial" w:cs="Arial"/>
          <w:sz w:val="24"/>
          <w:szCs w:val="24"/>
        </w:rPr>
        <w:t xml:space="preserve"> cuantitativo y cualitativo.</w:t>
      </w:r>
      <w:r w:rsidR="004E4348">
        <w:rPr>
          <w:rFonts w:ascii="Arial" w:hAnsi="Arial" w:cs="Arial"/>
          <w:sz w:val="24"/>
          <w:szCs w:val="24"/>
        </w:rPr>
        <w:t xml:space="preserve"> </w:t>
      </w:r>
      <w:r w:rsidR="00380A1C">
        <w:rPr>
          <w:rFonts w:ascii="Arial" w:hAnsi="Arial" w:cs="Arial"/>
          <w:sz w:val="24"/>
          <w:szCs w:val="24"/>
        </w:rPr>
        <w:t>Del paradigma cuantitativo existe dificultad para explicar los términos técnicos referentes a la validez, consistencia interna, varianza, fiabilidad, métodos, paradigma.</w:t>
      </w:r>
      <w:r w:rsidR="00CE3ABB">
        <w:rPr>
          <w:rFonts w:ascii="Arial" w:hAnsi="Arial" w:cs="Arial"/>
          <w:sz w:val="24"/>
          <w:szCs w:val="24"/>
        </w:rPr>
        <w:t xml:space="preserve"> Se les dificulta la definición de variables, el tema de muestreo, distinguir entre muestreo probabilístico y no probabilístic</w:t>
      </w:r>
      <w:r w:rsidR="009B18C0">
        <w:rPr>
          <w:rFonts w:ascii="Arial" w:hAnsi="Arial" w:cs="Arial"/>
          <w:sz w:val="24"/>
          <w:szCs w:val="24"/>
        </w:rPr>
        <w:t>o, muestreo aleatorio</w:t>
      </w:r>
      <w:r w:rsidR="004E4348">
        <w:rPr>
          <w:rFonts w:ascii="Arial" w:hAnsi="Arial" w:cs="Arial"/>
          <w:sz w:val="24"/>
          <w:szCs w:val="24"/>
        </w:rPr>
        <w:t xml:space="preserve">. </w:t>
      </w:r>
      <w:r w:rsidR="00CE3ABB">
        <w:rPr>
          <w:rFonts w:ascii="Arial" w:hAnsi="Arial" w:cs="Arial"/>
          <w:sz w:val="24"/>
          <w:szCs w:val="24"/>
        </w:rPr>
        <w:t>Presentan dificultades vinculadas a la fundamentación teórica del p</w:t>
      </w:r>
      <w:r w:rsidR="00D36C17">
        <w:rPr>
          <w:rFonts w:ascii="Arial" w:hAnsi="Arial" w:cs="Arial"/>
          <w:sz w:val="24"/>
          <w:szCs w:val="24"/>
        </w:rPr>
        <w:t>aradigma cualitativo, e</w:t>
      </w:r>
      <w:r w:rsidR="00CE3ABB">
        <w:rPr>
          <w:rFonts w:ascii="Arial" w:hAnsi="Arial" w:cs="Arial"/>
          <w:sz w:val="24"/>
          <w:szCs w:val="24"/>
        </w:rPr>
        <w:t>l proceso metodológico y sus dimensiones,</w:t>
      </w:r>
      <w:r w:rsidR="00D36C17">
        <w:rPr>
          <w:rFonts w:ascii="Arial" w:hAnsi="Arial" w:cs="Arial"/>
          <w:sz w:val="24"/>
          <w:szCs w:val="24"/>
        </w:rPr>
        <w:t xml:space="preserve"> la trascendencia del estado del arte</w:t>
      </w:r>
      <w:r w:rsidR="00F27EE5">
        <w:rPr>
          <w:rFonts w:ascii="Arial" w:hAnsi="Arial" w:cs="Arial"/>
          <w:sz w:val="24"/>
          <w:szCs w:val="24"/>
        </w:rPr>
        <w:t>,</w:t>
      </w:r>
      <w:r w:rsidR="00CE3ABB">
        <w:rPr>
          <w:rFonts w:ascii="Arial" w:hAnsi="Arial" w:cs="Arial"/>
          <w:sz w:val="24"/>
          <w:szCs w:val="24"/>
        </w:rPr>
        <w:t xml:space="preserve"> la esencia del marco conceptual como uno de los compone</w:t>
      </w:r>
      <w:r w:rsidR="00E75B49">
        <w:rPr>
          <w:rFonts w:ascii="Arial" w:hAnsi="Arial" w:cs="Arial"/>
          <w:sz w:val="24"/>
          <w:szCs w:val="24"/>
        </w:rPr>
        <w:t xml:space="preserve">ntes de la dimensión epistémica, </w:t>
      </w:r>
      <w:r w:rsidR="00CE3ABB">
        <w:rPr>
          <w:rFonts w:ascii="Arial" w:hAnsi="Arial" w:cs="Arial"/>
          <w:sz w:val="24"/>
          <w:szCs w:val="24"/>
        </w:rPr>
        <w:t>explicar qué es una t</w:t>
      </w:r>
      <w:r w:rsidR="004E4348">
        <w:rPr>
          <w:rFonts w:ascii="Arial" w:hAnsi="Arial" w:cs="Arial"/>
          <w:sz w:val="24"/>
          <w:szCs w:val="24"/>
        </w:rPr>
        <w:t>eoría,</w:t>
      </w:r>
      <w:r w:rsidR="00E75B49">
        <w:rPr>
          <w:rFonts w:ascii="Arial" w:hAnsi="Arial" w:cs="Arial"/>
          <w:sz w:val="24"/>
          <w:szCs w:val="24"/>
        </w:rPr>
        <w:t xml:space="preserve"> y la</w:t>
      </w:r>
      <w:r w:rsidR="004E4348">
        <w:rPr>
          <w:rFonts w:ascii="Arial" w:hAnsi="Arial" w:cs="Arial"/>
          <w:sz w:val="24"/>
          <w:szCs w:val="24"/>
        </w:rPr>
        <w:t xml:space="preserve"> definición de categorías,</w:t>
      </w:r>
    </w:p>
    <w:p w:rsidR="00DD3E10" w:rsidRDefault="00AF7AC9" w:rsidP="00F03FCB">
      <w:pPr>
        <w:spacing w:after="0" w:line="480" w:lineRule="auto"/>
        <w:ind w:firstLine="708"/>
        <w:jc w:val="both"/>
        <w:rPr>
          <w:rFonts w:ascii="Arial" w:hAnsi="Arial" w:cs="Arial"/>
          <w:sz w:val="24"/>
          <w:szCs w:val="24"/>
        </w:rPr>
      </w:pPr>
      <w:r>
        <w:rPr>
          <w:rFonts w:ascii="Arial" w:hAnsi="Arial" w:cs="Arial"/>
          <w:sz w:val="24"/>
          <w:szCs w:val="24"/>
        </w:rPr>
        <w:t>Una categoría identificada se refiere al proceso</w:t>
      </w:r>
      <w:r w:rsidR="000B6C92">
        <w:rPr>
          <w:rFonts w:ascii="Arial" w:hAnsi="Arial" w:cs="Arial"/>
          <w:sz w:val="24"/>
          <w:szCs w:val="24"/>
        </w:rPr>
        <w:t xml:space="preserve"> y actividades</w:t>
      </w:r>
      <w:r>
        <w:rPr>
          <w:rFonts w:ascii="Arial" w:hAnsi="Arial" w:cs="Arial"/>
          <w:sz w:val="24"/>
          <w:szCs w:val="24"/>
        </w:rPr>
        <w:t xml:space="preserve"> de planificación. Existen dificultades en los alumnos para la se</w:t>
      </w:r>
      <w:r w:rsidR="001C7ED2">
        <w:rPr>
          <w:rFonts w:ascii="Arial" w:hAnsi="Arial" w:cs="Arial"/>
          <w:sz w:val="24"/>
          <w:szCs w:val="24"/>
        </w:rPr>
        <w:t>lección de objetos de estudio porque v</w:t>
      </w:r>
      <w:r>
        <w:rPr>
          <w:rFonts w:ascii="Arial" w:hAnsi="Arial" w:cs="Arial"/>
          <w:sz w:val="24"/>
          <w:szCs w:val="24"/>
        </w:rPr>
        <w:t>islumbran infinid</w:t>
      </w:r>
      <w:r w:rsidR="001C7ED2">
        <w:rPr>
          <w:rFonts w:ascii="Arial" w:hAnsi="Arial" w:cs="Arial"/>
          <w:sz w:val="24"/>
          <w:szCs w:val="24"/>
        </w:rPr>
        <w:t>ad de temas, ideas y gustos. E</w:t>
      </w:r>
      <w:r>
        <w:rPr>
          <w:rFonts w:ascii="Arial" w:hAnsi="Arial" w:cs="Arial"/>
          <w:sz w:val="24"/>
          <w:szCs w:val="24"/>
        </w:rPr>
        <w:t>ntre tantos</w:t>
      </w:r>
      <w:r w:rsidR="001C7ED2">
        <w:rPr>
          <w:rFonts w:ascii="Arial" w:hAnsi="Arial" w:cs="Arial"/>
          <w:sz w:val="24"/>
          <w:szCs w:val="24"/>
        </w:rPr>
        <w:t xml:space="preserve"> objetos de estudio</w:t>
      </w:r>
      <w:r>
        <w:rPr>
          <w:rFonts w:ascii="Arial" w:hAnsi="Arial" w:cs="Arial"/>
          <w:sz w:val="24"/>
          <w:szCs w:val="24"/>
        </w:rPr>
        <w:t xml:space="preserve"> se les dificulta ubicar y delimitar su propio</w:t>
      </w:r>
      <w:r w:rsidR="000B6C92">
        <w:rPr>
          <w:rFonts w:ascii="Arial" w:hAnsi="Arial" w:cs="Arial"/>
          <w:sz w:val="24"/>
          <w:szCs w:val="24"/>
        </w:rPr>
        <w:t xml:space="preserve"> objeto de estudio a investigar porque tienen dudas acerca de qué saben y qué desean saber.</w:t>
      </w:r>
      <w:r w:rsidR="00241113">
        <w:rPr>
          <w:rFonts w:ascii="Arial" w:hAnsi="Arial" w:cs="Arial"/>
          <w:sz w:val="24"/>
          <w:szCs w:val="24"/>
        </w:rPr>
        <w:t xml:space="preserve"> </w:t>
      </w:r>
      <w:r w:rsidR="00027133">
        <w:rPr>
          <w:rFonts w:ascii="Arial" w:hAnsi="Arial" w:cs="Arial"/>
          <w:sz w:val="24"/>
          <w:szCs w:val="24"/>
        </w:rPr>
        <w:t>Presentan p</w:t>
      </w:r>
      <w:r w:rsidR="00FB03DC">
        <w:rPr>
          <w:rFonts w:ascii="Arial" w:hAnsi="Arial" w:cs="Arial"/>
          <w:sz w:val="24"/>
          <w:szCs w:val="24"/>
        </w:rPr>
        <w:t>oca refle</w:t>
      </w:r>
      <w:r w:rsidR="00DF55BE">
        <w:rPr>
          <w:rFonts w:ascii="Arial" w:hAnsi="Arial" w:cs="Arial"/>
          <w:sz w:val="24"/>
          <w:szCs w:val="24"/>
        </w:rPr>
        <w:t>xión sobre su objeto de estudio porque s</w:t>
      </w:r>
      <w:r w:rsidR="00FB03DC">
        <w:rPr>
          <w:rFonts w:ascii="Arial" w:hAnsi="Arial" w:cs="Arial"/>
          <w:sz w:val="24"/>
          <w:szCs w:val="24"/>
        </w:rPr>
        <w:t>e les dificulta expresar y contrastar sus co</w:t>
      </w:r>
      <w:r w:rsidR="00DF55BE">
        <w:rPr>
          <w:rFonts w:ascii="Arial" w:hAnsi="Arial" w:cs="Arial"/>
          <w:sz w:val="24"/>
          <w:szCs w:val="24"/>
        </w:rPr>
        <w:t>nocimientos iniciales</w:t>
      </w:r>
      <w:r w:rsidR="00FB03DC">
        <w:rPr>
          <w:rFonts w:ascii="Arial" w:hAnsi="Arial" w:cs="Arial"/>
          <w:sz w:val="24"/>
          <w:szCs w:val="24"/>
        </w:rPr>
        <w:t>.</w:t>
      </w:r>
      <w:r w:rsidR="00241113">
        <w:rPr>
          <w:rFonts w:ascii="Arial" w:hAnsi="Arial" w:cs="Arial"/>
          <w:sz w:val="24"/>
          <w:szCs w:val="24"/>
        </w:rPr>
        <w:t xml:space="preserve"> </w:t>
      </w:r>
      <w:r w:rsidR="00027133">
        <w:rPr>
          <w:rFonts w:ascii="Arial" w:hAnsi="Arial" w:cs="Arial"/>
          <w:sz w:val="24"/>
          <w:szCs w:val="24"/>
        </w:rPr>
        <w:t>En algunos casos, las</w:t>
      </w:r>
      <w:r w:rsidR="00B21453">
        <w:rPr>
          <w:rFonts w:ascii="Arial" w:hAnsi="Arial" w:cs="Arial"/>
          <w:sz w:val="24"/>
          <w:szCs w:val="24"/>
        </w:rPr>
        <w:t xml:space="preserve"> temáticas son amplias, extensas y generales.</w:t>
      </w:r>
      <w:r w:rsidR="00241113">
        <w:rPr>
          <w:rFonts w:ascii="Arial" w:hAnsi="Arial" w:cs="Arial"/>
          <w:sz w:val="24"/>
          <w:szCs w:val="24"/>
        </w:rPr>
        <w:t xml:space="preserve"> </w:t>
      </w:r>
      <w:r w:rsidR="00027133">
        <w:rPr>
          <w:rFonts w:ascii="Arial" w:hAnsi="Arial" w:cs="Arial"/>
          <w:sz w:val="24"/>
          <w:szCs w:val="24"/>
        </w:rPr>
        <w:t xml:space="preserve">Se les </w:t>
      </w:r>
      <w:r w:rsidR="00027133">
        <w:rPr>
          <w:rFonts w:ascii="Arial" w:hAnsi="Arial" w:cs="Arial"/>
          <w:sz w:val="24"/>
          <w:szCs w:val="24"/>
        </w:rPr>
        <w:lastRenderedPageBreak/>
        <w:t>complica</w:t>
      </w:r>
      <w:r w:rsidR="004E43DD">
        <w:rPr>
          <w:rFonts w:ascii="Arial" w:hAnsi="Arial" w:cs="Arial"/>
          <w:sz w:val="24"/>
          <w:szCs w:val="24"/>
        </w:rPr>
        <w:t xml:space="preserve"> la búsqueda y</w:t>
      </w:r>
      <w:r w:rsidR="00832FB9">
        <w:rPr>
          <w:rFonts w:ascii="Arial" w:hAnsi="Arial" w:cs="Arial"/>
          <w:sz w:val="24"/>
          <w:szCs w:val="24"/>
        </w:rPr>
        <w:t xml:space="preserve"> exploración de información, y el</w:t>
      </w:r>
      <w:r w:rsidR="004E43DD">
        <w:rPr>
          <w:rFonts w:ascii="Arial" w:hAnsi="Arial" w:cs="Arial"/>
          <w:sz w:val="24"/>
          <w:szCs w:val="24"/>
        </w:rPr>
        <w:t xml:space="preserve"> corres</w:t>
      </w:r>
      <w:r w:rsidR="00241113">
        <w:rPr>
          <w:rFonts w:ascii="Arial" w:hAnsi="Arial" w:cs="Arial"/>
          <w:sz w:val="24"/>
          <w:szCs w:val="24"/>
        </w:rPr>
        <w:t>pondiente r</w:t>
      </w:r>
      <w:r w:rsidR="00BD5B36">
        <w:rPr>
          <w:rFonts w:ascii="Arial" w:hAnsi="Arial" w:cs="Arial"/>
          <w:sz w:val="24"/>
          <w:szCs w:val="24"/>
        </w:rPr>
        <w:t>egistro de los datos acerca de</w:t>
      </w:r>
      <w:r w:rsidR="00014700">
        <w:rPr>
          <w:rFonts w:ascii="Arial" w:hAnsi="Arial" w:cs="Arial"/>
          <w:sz w:val="24"/>
          <w:szCs w:val="24"/>
        </w:rPr>
        <w:t xml:space="preserve"> la búsqueda específica, selección y registro de la información pertinente.</w:t>
      </w:r>
    </w:p>
    <w:p w:rsidR="00DD3E10" w:rsidRDefault="00B21453" w:rsidP="00F03FCB">
      <w:pPr>
        <w:spacing w:after="0" w:line="480" w:lineRule="auto"/>
        <w:ind w:firstLine="708"/>
        <w:jc w:val="both"/>
        <w:rPr>
          <w:rFonts w:ascii="Arial" w:hAnsi="Arial" w:cs="Arial"/>
          <w:sz w:val="24"/>
          <w:szCs w:val="24"/>
        </w:rPr>
      </w:pPr>
      <w:r>
        <w:rPr>
          <w:rFonts w:ascii="Arial" w:hAnsi="Arial" w:cs="Arial"/>
          <w:sz w:val="24"/>
          <w:szCs w:val="24"/>
        </w:rPr>
        <w:t>Se identifican deficiencias en el planteamiento</w:t>
      </w:r>
      <w:r w:rsidR="00C0714B">
        <w:rPr>
          <w:rFonts w:ascii="Arial" w:hAnsi="Arial" w:cs="Arial"/>
          <w:sz w:val="24"/>
          <w:szCs w:val="24"/>
        </w:rPr>
        <w:t xml:space="preserve"> y elaboración</w:t>
      </w:r>
      <w:r>
        <w:rPr>
          <w:rFonts w:ascii="Arial" w:hAnsi="Arial" w:cs="Arial"/>
          <w:sz w:val="24"/>
          <w:szCs w:val="24"/>
        </w:rPr>
        <w:t xml:space="preserve"> de los objetivos o propósitos</w:t>
      </w:r>
      <w:r w:rsidR="00C0714B">
        <w:rPr>
          <w:rFonts w:ascii="Arial" w:hAnsi="Arial" w:cs="Arial"/>
          <w:sz w:val="24"/>
          <w:szCs w:val="24"/>
        </w:rPr>
        <w:t xml:space="preserve">. </w:t>
      </w:r>
      <w:r>
        <w:rPr>
          <w:rFonts w:ascii="Arial" w:hAnsi="Arial" w:cs="Arial"/>
          <w:sz w:val="24"/>
          <w:szCs w:val="24"/>
        </w:rPr>
        <w:t>Algunos son ambiciosos, amplios,</w:t>
      </w:r>
      <w:r w:rsidR="00C0714B">
        <w:rPr>
          <w:rFonts w:ascii="Arial" w:hAnsi="Arial" w:cs="Arial"/>
          <w:sz w:val="24"/>
          <w:szCs w:val="24"/>
        </w:rPr>
        <w:t xml:space="preserve"> mal planeados</w:t>
      </w:r>
      <w:r>
        <w:rPr>
          <w:rFonts w:ascii="Arial" w:hAnsi="Arial" w:cs="Arial"/>
          <w:sz w:val="24"/>
          <w:szCs w:val="24"/>
        </w:rPr>
        <w:t xml:space="preserve"> o m</w:t>
      </w:r>
      <w:r w:rsidR="00C0714B">
        <w:rPr>
          <w:rFonts w:ascii="Arial" w:hAnsi="Arial" w:cs="Arial"/>
          <w:sz w:val="24"/>
          <w:szCs w:val="24"/>
        </w:rPr>
        <w:t>uy específicos.</w:t>
      </w:r>
      <w:r w:rsidR="00DD3E10">
        <w:rPr>
          <w:rFonts w:ascii="Arial" w:hAnsi="Arial" w:cs="Arial"/>
          <w:sz w:val="24"/>
          <w:szCs w:val="24"/>
        </w:rPr>
        <w:t xml:space="preserve"> </w:t>
      </w:r>
      <w:r w:rsidR="00832FB9">
        <w:rPr>
          <w:rFonts w:ascii="Arial" w:hAnsi="Arial" w:cs="Arial"/>
          <w:sz w:val="24"/>
          <w:szCs w:val="24"/>
        </w:rPr>
        <w:t>Los objetivos específicos</w:t>
      </w:r>
      <w:r w:rsidR="00FE3ED3">
        <w:rPr>
          <w:rFonts w:ascii="Arial" w:hAnsi="Arial" w:cs="Arial"/>
          <w:sz w:val="24"/>
          <w:szCs w:val="24"/>
        </w:rPr>
        <w:t xml:space="preserve"> </w:t>
      </w:r>
      <w:r w:rsidR="00832FB9">
        <w:rPr>
          <w:rFonts w:ascii="Arial" w:hAnsi="Arial" w:cs="Arial"/>
          <w:sz w:val="24"/>
          <w:szCs w:val="24"/>
        </w:rPr>
        <w:t>contienen escasa</w:t>
      </w:r>
      <w:r w:rsidR="00FE3ED3">
        <w:rPr>
          <w:rFonts w:ascii="Arial" w:hAnsi="Arial" w:cs="Arial"/>
          <w:sz w:val="24"/>
          <w:szCs w:val="24"/>
        </w:rPr>
        <w:t xml:space="preserve"> relación con el general </w:t>
      </w:r>
      <w:r w:rsidR="00832FB9">
        <w:rPr>
          <w:rFonts w:ascii="Arial" w:hAnsi="Arial" w:cs="Arial"/>
          <w:sz w:val="24"/>
          <w:szCs w:val="24"/>
        </w:rPr>
        <w:t>porqu</w:t>
      </w:r>
      <w:r w:rsidR="007A6A0D">
        <w:rPr>
          <w:rFonts w:ascii="Arial" w:hAnsi="Arial" w:cs="Arial"/>
          <w:sz w:val="24"/>
          <w:szCs w:val="24"/>
        </w:rPr>
        <w:t>e son actividades simples, sin articulación</w:t>
      </w:r>
      <w:r w:rsidR="00FE3ED3">
        <w:rPr>
          <w:rFonts w:ascii="Arial" w:hAnsi="Arial" w:cs="Arial"/>
          <w:sz w:val="24"/>
          <w:szCs w:val="24"/>
        </w:rPr>
        <w:t xml:space="preserve"> con</w:t>
      </w:r>
      <w:r w:rsidR="007A6A0D">
        <w:rPr>
          <w:rFonts w:ascii="Arial" w:hAnsi="Arial" w:cs="Arial"/>
          <w:sz w:val="24"/>
          <w:szCs w:val="24"/>
        </w:rPr>
        <w:t xml:space="preserve"> el desarrollo d</w:t>
      </w:r>
      <w:r w:rsidR="00C0714B">
        <w:rPr>
          <w:rFonts w:ascii="Arial" w:hAnsi="Arial" w:cs="Arial"/>
          <w:sz w:val="24"/>
          <w:szCs w:val="24"/>
        </w:rPr>
        <w:t>el trabajo, y</w:t>
      </w:r>
      <w:r w:rsidR="00FE3ED3">
        <w:rPr>
          <w:rFonts w:ascii="Arial" w:hAnsi="Arial" w:cs="Arial"/>
          <w:sz w:val="24"/>
          <w:szCs w:val="24"/>
        </w:rPr>
        <w:t xml:space="preserve"> con lo propuesto.</w:t>
      </w:r>
      <w:r w:rsidR="00BE26B1">
        <w:rPr>
          <w:rFonts w:ascii="Arial" w:hAnsi="Arial" w:cs="Arial"/>
          <w:sz w:val="24"/>
          <w:szCs w:val="24"/>
        </w:rPr>
        <w:t xml:space="preserve"> En su elaboración</w:t>
      </w:r>
      <w:r w:rsidR="00C0714B">
        <w:rPr>
          <w:rFonts w:ascii="Arial" w:hAnsi="Arial" w:cs="Arial"/>
          <w:sz w:val="24"/>
          <w:szCs w:val="24"/>
        </w:rPr>
        <w:t xml:space="preserve"> p</w:t>
      </w:r>
      <w:r w:rsidR="00FE3ED3">
        <w:rPr>
          <w:rFonts w:ascii="Arial" w:hAnsi="Arial" w:cs="Arial"/>
          <w:sz w:val="24"/>
          <w:szCs w:val="24"/>
        </w:rPr>
        <w:t>oco se especifican, delimitan acciones, tar</w:t>
      </w:r>
      <w:r w:rsidR="00C0714B">
        <w:rPr>
          <w:rFonts w:ascii="Arial" w:hAnsi="Arial" w:cs="Arial"/>
          <w:sz w:val="24"/>
          <w:szCs w:val="24"/>
        </w:rPr>
        <w:t>e</w:t>
      </w:r>
      <w:r w:rsidR="00FE3ED3">
        <w:rPr>
          <w:rFonts w:ascii="Arial" w:hAnsi="Arial" w:cs="Arial"/>
          <w:sz w:val="24"/>
          <w:szCs w:val="24"/>
        </w:rPr>
        <w:t>as, propósitos y recursos para lograr lo esencial de un trabajo investigativo.</w:t>
      </w:r>
      <w:r w:rsidR="00C0714B">
        <w:rPr>
          <w:rFonts w:ascii="Arial" w:hAnsi="Arial" w:cs="Arial"/>
          <w:sz w:val="24"/>
          <w:szCs w:val="24"/>
        </w:rPr>
        <w:t xml:space="preserve"> </w:t>
      </w:r>
      <w:r w:rsidR="00851DBD">
        <w:rPr>
          <w:rFonts w:ascii="Arial" w:hAnsi="Arial" w:cs="Arial"/>
          <w:sz w:val="24"/>
          <w:szCs w:val="24"/>
        </w:rPr>
        <w:t>Para Méndez (2001), su formulación debe comprender resultados concretos. Deben ajustarse a la consecución de resultados por la acción del investigador. Se escribirán con verbos en infinitivo, donde se señalen la acción o  acciones a ejecutar.</w:t>
      </w:r>
    </w:p>
    <w:p w:rsidR="00A170CD" w:rsidRPr="00DD3E10" w:rsidRDefault="002F1646" w:rsidP="00F03FCB">
      <w:pPr>
        <w:spacing w:after="0" w:line="480" w:lineRule="auto"/>
        <w:ind w:firstLine="708"/>
        <w:jc w:val="both"/>
        <w:rPr>
          <w:rFonts w:ascii="Arial" w:hAnsi="Arial" w:cs="Arial"/>
          <w:sz w:val="24"/>
          <w:szCs w:val="24"/>
        </w:rPr>
      </w:pPr>
      <w:r>
        <w:rPr>
          <w:rFonts w:ascii="Arial" w:hAnsi="Arial" w:cs="Arial"/>
          <w:sz w:val="24"/>
          <w:szCs w:val="24"/>
        </w:rPr>
        <w:t>Es confuso el planteamiento del problema de investigación.</w:t>
      </w:r>
      <w:r w:rsidR="00186AF1">
        <w:rPr>
          <w:rFonts w:ascii="Arial" w:hAnsi="Arial" w:cs="Arial"/>
          <w:sz w:val="24"/>
          <w:szCs w:val="24"/>
        </w:rPr>
        <w:t xml:space="preserve"> Algunos alumnos consideran como conceptos idénticos el planteamiento y la formulación del problema. </w:t>
      </w:r>
      <w:r w:rsidR="00DE7589">
        <w:rPr>
          <w:rFonts w:ascii="Arial" w:hAnsi="Arial" w:cs="Arial"/>
          <w:sz w:val="24"/>
          <w:szCs w:val="24"/>
        </w:rPr>
        <w:t>Tienen d</w:t>
      </w:r>
      <w:r w:rsidR="006B2B5A">
        <w:rPr>
          <w:rFonts w:ascii="Arial" w:hAnsi="Arial" w:cs="Arial"/>
          <w:sz w:val="24"/>
          <w:szCs w:val="24"/>
        </w:rPr>
        <w:t>ificultad para</w:t>
      </w:r>
      <w:r w:rsidR="00186AF1">
        <w:rPr>
          <w:rFonts w:ascii="Arial" w:hAnsi="Arial" w:cs="Arial"/>
          <w:sz w:val="24"/>
          <w:szCs w:val="24"/>
        </w:rPr>
        <w:t xml:space="preserve"> elaborar interrogantes relativa</w:t>
      </w:r>
      <w:r w:rsidR="006B2B5A">
        <w:rPr>
          <w:rFonts w:ascii="Arial" w:hAnsi="Arial" w:cs="Arial"/>
          <w:sz w:val="24"/>
          <w:szCs w:val="24"/>
        </w:rPr>
        <w:t>s a los fenómenos presentes en s</w:t>
      </w:r>
      <w:r w:rsidR="000B6C92">
        <w:rPr>
          <w:rFonts w:ascii="Arial" w:hAnsi="Arial" w:cs="Arial"/>
          <w:sz w:val="24"/>
          <w:szCs w:val="24"/>
        </w:rPr>
        <w:t>u realidad y contexto educativo</w:t>
      </w:r>
      <w:r w:rsidR="00BE26B1">
        <w:rPr>
          <w:rFonts w:ascii="Arial" w:hAnsi="Arial" w:cs="Arial"/>
          <w:sz w:val="24"/>
          <w:szCs w:val="24"/>
        </w:rPr>
        <w:t>,</w:t>
      </w:r>
      <w:r w:rsidR="000B6C92">
        <w:rPr>
          <w:rFonts w:ascii="Arial" w:hAnsi="Arial" w:cs="Arial"/>
          <w:sz w:val="24"/>
          <w:szCs w:val="24"/>
        </w:rPr>
        <w:t xml:space="preserve"> y la forma para aclararlas.</w:t>
      </w:r>
      <w:r w:rsidR="00186AF1">
        <w:rPr>
          <w:rFonts w:ascii="Arial" w:hAnsi="Arial" w:cs="Arial"/>
          <w:sz w:val="24"/>
          <w:szCs w:val="24"/>
        </w:rPr>
        <w:t xml:space="preserve"> </w:t>
      </w:r>
      <w:r w:rsidR="00851DBD">
        <w:rPr>
          <w:rFonts w:ascii="Arial" w:hAnsi="Arial" w:cs="Arial"/>
          <w:sz w:val="24"/>
          <w:szCs w:val="24"/>
        </w:rPr>
        <w:t>Las interrogantes</w:t>
      </w:r>
      <w:r w:rsidR="00186AF1">
        <w:rPr>
          <w:rFonts w:ascii="Arial" w:hAnsi="Arial" w:cs="Arial"/>
          <w:sz w:val="24"/>
          <w:szCs w:val="24"/>
        </w:rPr>
        <w:t xml:space="preserve"> son poco claras, articulada</w:t>
      </w:r>
      <w:r w:rsidR="00BE26B1">
        <w:rPr>
          <w:rFonts w:ascii="Arial" w:hAnsi="Arial" w:cs="Arial"/>
          <w:sz w:val="24"/>
          <w:szCs w:val="24"/>
        </w:rPr>
        <w:t>s</w:t>
      </w:r>
      <w:r w:rsidR="00186AF1">
        <w:rPr>
          <w:rFonts w:ascii="Arial" w:hAnsi="Arial" w:cs="Arial"/>
          <w:sz w:val="24"/>
          <w:szCs w:val="24"/>
        </w:rPr>
        <w:t xml:space="preserve"> y sin mucha</w:t>
      </w:r>
      <w:r w:rsidR="00851DBD">
        <w:rPr>
          <w:rFonts w:ascii="Arial" w:hAnsi="Arial" w:cs="Arial"/>
          <w:sz w:val="24"/>
          <w:szCs w:val="24"/>
        </w:rPr>
        <w:t xml:space="preserve"> relación con la problemática abordada, como un medio para desarrollarla.</w:t>
      </w:r>
      <w:r w:rsidR="00186AF1">
        <w:rPr>
          <w:rFonts w:ascii="Arial" w:hAnsi="Arial" w:cs="Arial"/>
          <w:sz w:val="24"/>
          <w:szCs w:val="24"/>
        </w:rPr>
        <w:t xml:space="preserve"> Su cantidad es poco adecuada</w:t>
      </w:r>
      <w:r w:rsidR="00851DBD">
        <w:rPr>
          <w:rFonts w:ascii="Arial" w:hAnsi="Arial" w:cs="Arial"/>
          <w:sz w:val="24"/>
          <w:szCs w:val="24"/>
        </w:rPr>
        <w:t xml:space="preserve"> porque no abarcan las características principales del problema y no responden a la realización del trabajo investigativo.</w:t>
      </w:r>
    </w:p>
    <w:p w:rsidR="0048790F" w:rsidRPr="0077168C" w:rsidRDefault="00A170CD" w:rsidP="00F03FCB">
      <w:pPr>
        <w:spacing w:after="0" w:line="480" w:lineRule="auto"/>
        <w:ind w:firstLine="708"/>
        <w:jc w:val="both"/>
        <w:rPr>
          <w:rFonts w:ascii="Arial" w:hAnsi="Arial" w:cs="Arial"/>
          <w:sz w:val="24"/>
          <w:szCs w:val="24"/>
        </w:rPr>
      </w:pPr>
      <w:r w:rsidRPr="0077168C">
        <w:rPr>
          <w:rFonts w:ascii="Arial" w:hAnsi="Arial" w:cs="Arial"/>
          <w:sz w:val="24"/>
          <w:szCs w:val="24"/>
        </w:rPr>
        <w:t xml:space="preserve">La </w:t>
      </w:r>
      <w:r w:rsidR="00BE26B1">
        <w:rPr>
          <w:rFonts w:ascii="Arial" w:hAnsi="Arial" w:cs="Arial"/>
          <w:sz w:val="24"/>
          <w:szCs w:val="24"/>
        </w:rPr>
        <w:t xml:space="preserve">elaboración del marco teórico, </w:t>
      </w:r>
      <w:r w:rsidRPr="0077168C">
        <w:rPr>
          <w:rFonts w:ascii="Arial" w:hAnsi="Arial" w:cs="Arial"/>
          <w:sz w:val="24"/>
          <w:szCs w:val="24"/>
        </w:rPr>
        <w:t>conceptual o referencial se realiza como</w:t>
      </w:r>
      <w:r w:rsidR="0048790F" w:rsidRPr="0077168C">
        <w:rPr>
          <w:rFonts w:ascii="Arial" w:hAnsi="Arial" w:cs="Arial"/>
          <w:sz w:val="24"/>
          <w:szCs w:val="24"/>
        </w:rPr>
        <w:t xml:space="preserve"> un “cortar” y “pegar” ideas, frases o párrafos de opiniones, afirmaciones o información de autores.</w:t>
      </w:r>
      <w:r w:rsidRPr="0077168C">
        <w:rPr>
          <w:rFonts w:ascii="Arial" w:hAnsi="Arial" w:cs="Arial"/>
          <w:sz w:val="24"/>
          <w:szCs w:val="24"/>
        </w:rPr>
        <w:t xml:space="preserve"> Incluyen infinidad de citas textuales y poco se explica la relación entre las citas con la temática abordada.</w:t>
      </w:r>
      <w:r w:rsidR="00A87BD8" w:rsidRPr="0077168C">
        <w:rPr>
          <w:rFonts w:ascii="Arial" w:hAnsi="Arial" w:cs="Arial"/>
          <w:sz w:val="24"/>
          <w:szCs w:val="24"/>
        </w:rPr>
        <w:t xml:space="preserve"> </w:t>
      </w:r>
      <w:r w:rsidR="0048790F" w:rsidRPr="0077168C">
        <w:rPr>
          <w:rFonts w:ascii="Arial" w:hAnsi="Arial" w:cs="Arial"/>
          <w:sz w:val="24"/>
          <w:szCs w:val="24"/>
        </w:rPr>
        <w:t>Para Ardila (1998) debe ser un cuerpo or</w:t>
      </w:r>
      <w:r w:rsidR="00E33062" w:rsidRPr="0077168C">
        <w:rPr>
          <w:rFonts w:ascii="Arial" w:hAnsi="Arial" w:cs="Arial"/>
          <w:sz w:val="24"/>
          <w:szCs w:val="24"/>
        </w:rPr>
        <w:t xml:space="preserve">ganizado, </w:t>
      </w:r>
      <w:r w:rsidR="00E33062" w:rsidRPr="0077168C">
        <w:rPr>
          <w:rFonts w:ascii="Arial" w:hAnsi="Arial" w:cs="Arial"/>
          <w:sz w:val="24"/>
          <w:szCs w:val="24"/>
        </w:rPr>
        <w:lastRenderedPageBreak/>
        <w:t>coherente, secuencial</w:t>
      </w:r>
      <w:r w:rsidR="0048790F" w:rsidRPr="0077168C">
        <w:rPr>
          <w:rFonts w:ascii="Arial" w:hAnsi="Arial" w:cs="Arial"/>
          <w:sz w:val="24"/>
          <w:szCs w:val="24"/>
        </w:rPr>
        <w:t xml:space="preserve"> y enlazado de antecedentes, principios, leyes o investigaciones precedentes al problema pero relacion</w:t>
      </w:r>
      <w:r w:rsidR="005E1915">
        <w:rPr>
          <w:rFonts w:ascii="Arial" w:hAnsi="Arial" w:cs="Arial"/>
          <w:sz w:val="24"/>
          <w:szCs w:val="24"/>
        </w:rPr>
        <w:t>ado directamente con él.</w:t>
      </w:r>
    </w:p>
    <w:p w:rsidR="0077168C" w:rsidRDefault="005669C3" w:rsidP="00F03FCB">
      <w:pPr>
        <w:spacing w:after="0" w:line="480" w:lineRule="auto"/>
        <w:ind w:firstLine="708"/>
        <w:jc w:val="both"/>
        <w:rPr>
          <w:rFonts w:ascii="Arial" w:hAnsi="Arial" w:cs="Arial"/>
          <w:sz w:val="24"/>
          <w:szCs w:val="24"/>
        </w:rPr>
      </w:pPr>
      <w:r w:rsidRPr="0077168C">
        <w:rPr>
          <w:rFonts w:ascii="Arial" w:hAnsi="Arial" w:cs="Arial"/>
          <w:sz w:val="24"/>
          <w:szCs w:val="24"/>
        </w:rPr>
        <w:t xml:space="preserve">En el ámbito de la metodología a emplear hay un desconocimiento de los elementos importantes respecto a la metodología de </w:t>
      </w:r>
      <w:r w:rsidR="000E2CE2">
        <w:rPr>
          <w:rFonts w:ascii="Arial" w:hAnsi="Arial" w:cs="Arial"/>
          <w:sz w:val="24"/>
          <w:szCs w:val="24"/>
        </w:rPr>
        <w:t xml:space="preserve">los proyectos de investigación respecto a </w:t>
      </w:r>
      <w:r w:rsidRPr="0077168C">
        <w:rPr>
          <w:rFonts w:ascii="Arial" w:hAnsi="Arial" w:cs="Arial"/>
          <w:sz w:val="24"/>
          <w:szCs w:val="24"/>
        </w:rPr>
        <w:t>sus componentes, diseños y la sust</w:t>
      </w:r>
      <w:r w:rsidR="00562803" w:rsidRPr="0077168C">
        <w:rPr>
          <w:rFonts w:ascii="Arial" w:hAnsi="Arial" w:cs="Arial"/>
          <w:sz w:val="24"/>
          <w:szCs w:val="24"/>
        </w:rPr>
        <w:t>entación de las decisiones en los</w:t>
      </w:r>
      <w:r w:rsidRPr="0077168C">
        <w:rPr>
          <w:rFonts w:ascii="Arial" w:hAnsi="Arial" w:cs="Arial"/>
          <w:sz w:val="24"/>
          <w:szCs w:val="24"/>
        </w:rPr>
        <w:t xml:space="preserve"> ámbito</w:t>
      </w:r>
      <w:r w:rsidR="00562803" w:rsidRPr="0077168C">
        <w:rPr>
          <w:rFonts w:ascii="Arial" w:hAnsi="Arial" w:cs="Arial"/>
          <w:sz w:val="24"/>
          <w:szCs w:val="24"/>
        </w:rPr>
        <w:t>s</w:t>
      </w:r>
      <w:r w:rsidRPr="0077168C">
        <w:rPr>
          <w:rFonts w:ascii="Arial" w:hAnsi="Arial" w:cs="Arial"/>
          <w:sz w:val="24"/>
          <w:szCs w:val="24"/>
        </w:rPr>
        <w:t xml:space="preserve"> teórico y metodológico para abord</w:t>
      </w:r>
      <w:r w:rsidR="00C848F3">
        <w:rPr>
          <w:rFonts w:ascii="Arial" w:hAnsi="Arial" w:cs="Arial"/>
          <w:sz w:val="24"/>
          <w:szCs w:val="24"/>
        </w:rPr>
        <w:t>ar un problema de investigación. Se identifican algunas limitaciones</w:t>
      </w:r>
      <w:r w:rsidR="00496B6E">
        <w:rPr>
          <w:rFonts w:ascii="Arial" w:hAnsi="Arial" w:cs="Arial"/>
          <w:sz w:val="24"/>
          <w:szCs w:val="24"/>
        </w:rPr>
        <w:t xml:space="preserve"> para emplear criterios relacionados a</w:t>
      </w:r>
      <w:r w:rsidRPr="0077168C">
        <w:rPr>
          <w:rFonts w:ascii="Arial" w:hAnsi="Arial" w:cs="Arial"/>
          <w:sz w:val="24"/>
          <w:szCs w:val="24"/>
        </w:rPr>
        <w:t xml:space="preserve"> garantizar el rigor metodológico referente a </w:t>
      </w:r>
      <w:r w:rsidR="000B6C92" w:rsidRPr="0077168C">
        <w:rPr>
          <w:rFonts w:ascii="Arial" w:hAnsi="Arial" w:cs="Arial"/>
          <w:sz w:val="24"/>
          <w:szCs w:val="24"/>
        </w:rPr>
        <w:t>comprender qué se hará ante cada cuestión, quién la realizará, con qué fuente de información, el cómo y el cuándo.</w:t>
      </w:r>
    </w:p>
    <w:p w:rsidR="00297202" w:rsidRDefault="00297202" w:rsidP="00F03FCB">
      <w:pPr>
        <w:spacing w:after="0" w:line="480" w:lineRule="auto"/>
        <w:ind w:firstLine="708"/>
        <w:jc w:val="both"/>
        <w:rPr>
          <w:rFonts w:ascii="Arial" w:hAnsi="Arial" w:cs="Arial"/>
          <w:sz w:val="24"/>
          <w:szCs w:val="24"/>
        </w:rPr>
      </w:pPr>
      <w:r>
        <w:rPr>
          <w:rFonts w:ascii="Arial" w:hAnsi="Arial" w:cs="Arial"/>
          <w:sz w:val="24"/>
          <w:szCs w:val="24"/>
        </w:rPr>
        <w:t>Se identifica la d</w:t>
      </w:r>
      <w:r w:rsidR="00F225FB">
        <w:rPr>
          <w:rFonts w:ascii="Arial" w:hAnsi="Arial" w:cs="Arial"/>
          <w:sz w:val="24"/>
          <w:szCs w:val="24"/>
        </w:rPr>
        <w:t>ificult</w:t>
      </w:r>
      <w:r>
        <w:rPr>
          <w:rFonts w:ascii="Arial" w:hAnsi="Arial" w:cs="Arial"/>
          <w:sz w:val="24"/>
          <w:szCs w:val="24"/>
        </w:rPr>
        <w:t>ad para analizar los resultados, f</w:t>
      </w:r>
      <w:r w:rsidR="00F225FB">
        <w:rPr>
          <w:rFonts w:ascii="Arial" w:hAnsi="Arial" w:cs="Arial"/>
          <w:sz w:val="24"/>
          <w:szCs w:val="24"/>
        </w:rPr>
        <w:t>ormular juicios de valor</w:t>
      </w:r>
      <w:r w:rsidR="004E4955">
        <w:rPr>
          <w:rFonts w:ascii="Arial" w:hAnsi="Arial" w:cs="Arial"/>
          <w:sz w:val="24"/>
          <w:szCs w:val="24"/>
        </w:rPr>
        <w:t xml:space="preserve"> y</w:t>
      </w:r>
      <w:r w:rsidR="00E84B3C">
        <w:rPr>
          <w:rFonts w:ascii="Arial" w:hAnsi="Arial" w:cs="Arial"/>
          <w:sz w:val="24"/>
          <w:szCs w:val="24"/>
        </w:rPr>
        <w:t xml:space="preserve"> </w:t>
      </w:r>
      <w:r>
        <w:rPr>
          <w:rFonts w:ascii="Arial" w:hAnsi="Arial" w:cs="Arial"/>
          <w:sz w:val="24"/>
          <w:szCs w:val="24"/>
        </w:rPr>
        <w:t>g</w:t>
      </w:r>
      <w:r w:rsidR="00E84B3C">
        <w:rPr>
          <w:rFonts w:ascii="Arial" w:hAnsi="Arial" w:cs="Arial"/>
          <w:sz w:val="24"/>
          <w:szCs w:val="24"/>
        </w:rPr>
        <w:t>enera</w:t>
      </w:r>
      <w:r w:rsidR="004E4955">
        <w:rPr>
          <w:rFonts w:ascii="Arial" w:hAnsi="Arial" w:cs="Arial"/>
          <w:sz w:val="24"/>
          <w:szCs w:val="24"/>
        </w:rPr>
        <w:t>lizar conclusiones</w:t>
      </w:r>
      <w:r w:rsidR="00AB6FF0">
        <w:rPr>
          <w:rFonts w:ascii="Arial" w:hAnsi="Arial" w:cs="Arial"/>
          <w:sz w:val="24"/>
          <w:szCs w:val="24"/>
        </w:rPr>
        <w:t>.</w:t>
      </w:r>
      <w:r w:rsidR="00AB6FF0" w:rsidRPr="00AB6FF0">
        <w:rPr>
          <w:rFonts w:ascii="Arial" w:hAnsi="Arial" w:cs="Arial"/>
          <w:sz w:val="24"/>
          <w:szCs w:val="24"/>
        </w:rPr>
        <w:t xml:space="preserve"> </w:t>
      </w:r>
      <w:r w:rsidR="00AB6FF0">
        <w:rPr>
          <w:rFonts w:ascii="Arial" w:hAnsi="Arial" w:cs="Arial"/>
          <w:sz w:val="24"/>
          <w:szCs w:val="24"/>
        </w:rPr>
        <w:t>La información empírica recogida refleja algunas carencias conceptuales, de interpretación y utilizac</w:t>
      </w:r>
      <w:r w:rsidR="0064394F">
        <w:rPr>
          <w:rFonts w:ascii="Arial" w:hAnsi="Arial" w:cs="Arial"/>
          <w:sz w:val="24"/>
          <w:szCs w:val="24"/>
        </w:rPr>
        <w:t>ión</w:t>
      </w:r>
      <w:r w:rsidR="004E4955">
        <w:rPr>
          <w:rFonts w:ascii="Arial" w:hAnsi="Arial" w:cs="Arial"/>
          <w:sz w:val="24"/>
          <w:szCs w:val="24"/>
        </w:rPr>
        <w:t>, y poco distinguen la importancia de los conocimientos y hallazgos obtenidos</w:t>
      </w:r>
      <w:r w:rsidR="00AB6FF0">
        <w:rPr>
          <w:rFonts w:ascii="Arial" w:hAnsi="Arial" w:cs="Arial"/>
          <w:sz w:val="24"/>
          <w:szCs w:val="24"/>
        </w:rPr>
        <w:t xml:space="preserve">. </w:t>
      </w:r>
      <w:r w:rsidR="00634DCA">
        <w:rPr>
          <w:rFonts w:ascii="Arial" w:hAnsi="Arial" w:cs="Arial"/>
          <w:sz w:val="24"/>
          <w:szCs w:val="24"/>
        </w:rPr>
        <w:t>En el ámbito de la investigación cualitati</w:t>
      </w:r>
      <w:r w:rsidR="00916E79">
        <w:rPr>
          <w:rFonts w:ascii="Arial" w:hAnsi="Arial" w:cs="Arial"/>
          <w:sz w:val="24"/>
          <w:szCs w:val="24"/>
        </w:rPr>
        <w:t>va es escasa la identificación y comprensión de</w:t>
      </w:r>
      <w:r w:rsidR="00634DCA">
        <w:rPr>
          <w:rFonts w:ascii="Arial" w:hAnsi="Arial" w:cs="Arial"/>
          <w:sz w:val="24"/>
          <w:szCs w:val="24"/>
        </w:rPr>
        <w:t xml:space="preserve"> los criterios regulativos de credibi</w:t>
      </w:r>
      <w:r w:rsidR="006A18E2">
        <w:rPr>
          <w:rFonts w:ascii="Arial" w:hAnsi="Arial" w:cs="Arial"/>
          <w:sz w:val="24"/>
          <w:szCs w:val="24"/>
        </w:rPr>
        <w:t>lidad y  transferibilidad. E</w:t>
      </w:r>
      <w:r w:rsidR="00634DCA">
        <w:rPr>
          <w:rFonts w:ascii="Arial" w:hAnsi="Arial" w:cs="Arial"/>
          <w:sz w:val="24"/>
          <w:szCs w:val="24"/>
        </w:rPr>
        <w:t>n los criterios tradicionales de la metodología empír</w:t>
      </w:r>
      <w:r w:rsidR="001563AC">
        <w:rPr>
          <w:rFonts w:ascii="Arial" w:hAnsi="Arial" w:cs="Arial"/>
          <w:sz w:val="24"/>
          <w:szCs w:val="24"/>
        </w:rPr>
        <w:t>ico – analítica</w:t>
      </w:r>
      <w:r>
        <w:rPr>
          <w:rFonts w:ascii="Arial" w:hAnsi="Arial" w:cs="Arial"/>
          <w:sz w:val="24"/>
          <w:szCs w:val="24"/>
        </w:rPr>
        <w:t xml:space="preserve"> </w:t>
      </w:r>
      <w:r w:rsidR="004E4955">
        <w:rPr>
          <w:rFonts w:ascii="Arial" w:hAnsi="Arial" w:cs="Arial"/>
          <w:sz w:val="24"/>
          <w:szCs w:val="24"/>
        </w:rPr>
        <w:t xml:space="preserve">se les dificulta el uso de </w:t>
      </w:r>
      <w:r w:rsidR="00634DCA">
        <w:rPr>
          <w:rFonts w:ascii="Arial" w:hAnsi="Arial" w:cs="Arial"/>
          <w:sz w:val="24"/>
          <w:szCs w:val="24"/>
        </w:rPr>
        <w:t>los elementos de la validez interna, validez externa, fiabilidad y objetividad.</w:t>
      </w:r>
    </w:p>
    <w:p w:rsidR="003F61CA" w:rsidRDefault="00375FEB" w:rsidP="00F03FCB">
      <w:pPr>
        <w:spacing w:after="0" w:line="480" w:lineRule="auto"/>
        <w:ind w:firstLine="708"/>
        <w:jc w:val="both"/>
        <w:rPr>
          <w:rFonts w:ascii="Arial" w:hAnsi="Arial" w:cs="Arial"/>
          <w:sz w:val="24"/>
          <w:szCs w:val="24"/>
        </w:rPr>
      </w:pPr>
      <w:r>
        <w:rPr>
          <w:rFonts w:ascii="Arial" w:hAnsi="Arial" w:cs="Arial"/>
          <w:sz w:val="24"/>
          <w:szCs w:val="24"/>
        </w:rPr>
        <w:t xml:space="preserve">La escritura del tipo de reporte implica saber o aprender a escribir “científicamente”. A los estudiantes se </w:t>
      </w:r>
      <w:r w:rsidR="003F61CA">
        <w:rPr>
          <w:rFonts w:ascii="Arial" w:hAnsi="Arial" w:cs="Arial"/>
          <w:sz w:val="24"/>
          <w:szCs w:val="24"/>
        </w:rPr>
        <w:t>les dificulta la escritura de su texto respecto a la</w:t>
      </w:r>
      <w:r>
        <w:rPr>
          <w:rFonts w:ascii="Arial" w:hAnsi="Arial" w:cs="Arial"/>
          <w:sz w:val="24"/>
          <w:szCs w:val="24"/>
        </w:rPr>
        <w:t xml:space="preserve"> </w:t>
      </w:r>
      <w:r w:rsidR="003F61CA">
        <w:rPr>
          <w:rFonts w:ascii="Arial" w:hAnsi="Arial" w:cs="Arial"/>
          <w:sz w:val="24"/>
          <w:szCs w:val="24"/>
        </w:rPr>
        <w:t>organización de ideas y a</w:t>
      </w:r>
      <w:r>
        <w:rPr>
          <w:rFonts w:ascii="Arial" w:hAnsi="Arial" w:cs="Arial"/>
          <w:sz w:val="24"/>
          <w:szCs w:val="24"/>
        </w:rPr>
        <w:t xml:space="preserve"> diferenciar entre lo producido</w:t>
      </w:r>
      <w:r w:rsidR="003F61CA">
        <w:rPr>
          <w:rFonts w:ascii="Arial" w:hAnsi="Arial" w:cs="Arial"/>
          <w:sz w:val="24"/>
          <w:szCs w:val="24"/>
        </w:rPr>
        <w:t xml:space="preserve"> por ellos</w:t>
      </w:r>
      <w:r>
        <w:rPr>
          <w:rFonts w:ascii="Arial" w:hAnsi="Arial" w:cs="Arial"/>
          <w:sz w:val="24"/>
          <w:szCs w:val="24"/>
        </w:rPr>
        <w:t xml:space="preserve"> y</w:t>
      </w:r>
      <w:r w:rsidR="003F61CA">
        <w:rPr>
          <w:rFonts w:ascii="Arial" w:hAnsi="Arial" w:cs="Arial"/>
          <w:sz w:val="24"/>
          <w:szCs w:val="24"/>
        </w:rPr>
        <w:t xml:space="preserve"> por</w:t>
      </w:r>
      <w:r>
        <w:rPr>
          <w:rFonts w:ascii="Arial" w:hAnsi="Arial" w:cs="Arial"/>
          <w:sz w:val="24"/>
          <w:szCs w:val="24"/>
        </w:rPr>
        <w:t xml:space="preserve"> lo de otros autores</w:t>
      </w:r>
      <w:r w:rsidR="003F61CA">
        <w:rPr>
          <w:rFonts w:ascii="Arial" w:hAnsi="Arial" w:cs="Arial"/>
          <w:sz w:val="24"/>
          <w:szCs w:val="24"/>
        </w:rPr>
        <w:t>.</w:t>
      </w:r>
      <w:r w:rsidR="001563AC">
        <w:rPr>
          <w:rFonts w:ascii="Arial" w:hAnsi="Arial" w:cs="Arial"/>
          <w:sz w:val="24"/>
          <w:szCs w:val="24"/>
        </w:rPr>
        <w:t xml:space="preserve"> </w:t>
      </w:r>
      <w:r w:rsidR="00675B43">
        <w:rPr>
          <w:rFonts w:ascii="Arial" w:hAnsi="Arial" w:cs="Arial"/>
          <w:sz w:val="24"/>
          <w:szCs w:val="24"/>
        </w:rPr>
        <w:t>Se les complica</w:t>
      </w:r>
      <w:r w:rsidR="00DE7589">
        <w:rPr>
          <w:rFonts w:ascii="Arial" w:hAnsi="Arial" w:cs="Arial"/>
          <w:sz w:val="24"/>
          <w:szCs w:val="24"/>
        </w:rPr>
        <w:t xml:space="preserve"> traba</w:t>
      </w:r>
      <w:r w:rsidR="00075B69">
        <w:rPr>
          <w:rFonts w:ascii="Arial" w:hAnsi="Arial" w:cs="Arial"/>
          <w:sz w:val="24"/>
          <w:szCs w:val="24"/>
        </w:rPr>
        <w:t>jar con la información obtenida</w:t>
      </w:r>
      <w:r w:rsidR="00863269">
        <w:rPr>
          <w:rFonts w:ascii="Arial" w:hAnsi="Arial" w:cs="Arial"/>
          <w:sz w:val="24"/>
          <w:szCs w:val="24"/>
        </w:rPr>
        <w:t xml:space="preserve"> respecto a</w:t>
      </w:r>
      <w:r w:rsidR="00DE7589">
        <w:rPr>
          <w:rFonts w:ascii="Arial" w:hAnsi="Arial" w:cs="Arial"/>
          <w:sz w:val="24"/>
          <w:szCs w:val="24"/>
        </w:rPr>
        <w:t xml:space="preserve"> su organización</w:t>
      </w:r>
      <w:r w:rsidR="001563AC">
        <w:rPr>
          <w:rFonts w:ascii="Arial" w:hAnsi="Arial" w:cs="Arial"/>
          <w:sz w:val="24"/>
          <w:szCs w:val="24"/>
        </w:rPr>
        <w:t>, análisis, relación</w:t>
      </w:r>
      <w:r w:rsidR="00921749">
        <w:rPr>
          <w:rFonts w:ascii="Arial" w:hAnsi="Arial" w:cs="Arial"/>
          <w:sz w:val="24"/>
          <w:szCs w:val="24"/>
        </w:rPr>
        <w:t>, hacer resúmenes, argumentar, relacionar e interpretar. Presentan limitaciones para</w:t>
      </w:r>
      <w:r w:rsidR="00DE7589">
        <w:rPr>
          <w:rFonts w:ascii="Arial" w:hAnsi="Arial" w:cs="Arial"/>
          <w:sz w:val="24"/>
          <w:szCs w:val="24"/>
        </w:rPr>
        <w:t xml:space="preserve"> comprender resultados, compara</w:t>
      </w:r>
      <w:r w:rsidR="00921749">
        <w:rPr>
          <w:rFonts w:ascii="Arial" w:hAnsi="Arial" w:cs="Arial"/>
          <w:sz w:val="24"/>
          <w:szCs w:val="24"/>
        </w:rPr>
        <w:t>rlos, debatirlos</w:t>
      </w:r>
      <w:r w:rsidR="00DE7589">
        <w:rPr>
          <w:rFonts w:ascii="Arial" w:hAnsi="Arial" w:cs="Arial"/>
          <w:sz w:val="24"/>
          <w:szCs w:val="24"/>
        </w:rPr>
        <w:t>, y hacer conclusiones.</w:t>
      </w:r>
    </w:p>
    <w:p w:rsidR="00023925" w:rsidRPr="003F61CA" w:rsidRDefault="00023925" w:rsidP="00F03FCB">
      <w:pPr>
        <w:spacing w:after="0" w:line="480" w:lineRule="auto"/>
        <w:ind w:firstLine="708"/>
        <w:jc w:val="both"/>
        <w:rPr>
          <w:rFonts w:ascii="Arial" w:hAnsi="Arial" w:cs="Arial"/>
          <w:sz w:val="24"/>
          <w:szCs w:val="24"/>
        </w:rPr>
      </w:pPr>
      <w:r>
        <w:rPr>
          <w:rFonts w:ascii="Arial" w:hAnsi="Arial" w:cs="Arial"/>
          <w:sz w:val="24"/>
          <w:szCs w:val="24"/>
        </w:rPr>
        <w:lastRenderedPageBreak/>
        <w:t xml:space="preserve">Independientemente de sus experiencias, sus actitudes muestran </w:t>
      </w:r>
      <w:r w:rsidR="00DA6170">
        <w:rPr>
          <w:rFonts w:ascii="Arial" w:hAnsi="Arial" w:cs="Arial"/>
          <w:sz w:val="24"/>
          <w:szCs w:val="24"/>
        </w:rPr>
        <w:t xml:space="preserve">algunas </w:t>
      </w:r>
      <w:r>
        <w:rPr>
          <w:rFonts w:ascii="Arial" w:hAnsi="Arial" w:cs="Arial"/>
          <w:sz w:val="24"/>
          <w:szCs w:val="24"/>
        </w:rPr>
        <w:t>características emanadas de su desempeño en la realización de investigaciones. Consideran poseer poca formación respecto a la elaboración de investigaciones en el ámbito educativo.</w:t>
      </w:r>
      <w:r w:rsidR="0049570A">
        <w:rPr>
          <w:rFonts w:ascii="Arial" w:hAnsi="Arial" w:cs="Arial"/>
          <w:sz w:val="24"/>
          <w:szCs w:val="24"/>
        </w:rPr>
        <w:t xml:space="preserve"> </w:t>
      </w:r>
      <w:r>
        <w:rPr>
          <w:rFonts w:ascii="Arial" w:hAnsi="Arial" w:cs="Arial"/>
          <w:sz w:val="24"/>
          <w:szCs w:val="24"/>
        </w:rPr>
        <w:t xml:space="preserve">Conciben una falta de experiencias personales acerca de procesos reales de </w:t>
      </w:r>
      <w:r w:rsidR="00DC7ED3">
        <w:rPr>
          <w:rFonts w:ascii="Arial" w:hAnsi="Arial" w:cs="Arial"/>
          <w:sz w:val="24"/>
          <w:szCs w:val="24"/>
        </w:rPr>
        <w:t xml:space="preserve">la </w:t>
      </w:r>
      <w:r>
        <w:rPr>
          <w:rFonts w:ascii="Arial" w:hAnsi="Arial" w:cs="Arial"/>
          <w:sz w:val="24"/>
          <w:szCs w:val="24"/>
        </w:rPr>
        <w:t>investigación educativa, lo cual repercute en la falta de referentes y desorientación sobre procedimientos necesarios para emplear.</w:t>
      </w:r>
      <w:r w:rsidR="0049570A">
        <w:rPr>
          <w:rFonts w:ascii="Arial" w:hAnsi="Arial" w:cs="Arial"/>
          <w:sz w:val="24"/>
          <w:szCs w:val="24"/>
        </w:rPr>
        <w:t xml:space="preserve"> Para los estudiantes, realizar investigación exige un aumento considerado de horas de dedicación.</w:t>
      </w:r>
    </w:p>
    <w:p w:rsidR="00035962" w:rsidRDefault="00023925" w:rsidP="00F03FCB">
      <w:pPr>
        <w:spacing w:after="0" w:line="480" w:lineRule="auto"/>
        <w:jc w:val="both"/>
        <w:rPr>
          <w:rFonts w:ascii="Arial" w:hAnsi="Arial" w:cs="Arial"/>
          <w:sz w:val="24"/>
          <w:szCs w:val="24"/>
        </w:rPr>
      </w:pPr>
      <w:r>
        <w:rPr>
          <w:rFonts w:ascii="Arial" w:hAnsi="Arial" w:cs="Arial"/>
          <w:sz w:val="24"/>
          <w:szCs w:val="24"/>
        </w:rPr>
        <w:t xml:space="preserve"> </w:t>
      </w:r>
    </w:p>
    <w:p w:rsidR="00C37299" w:rsidRPr="00566CAB" w:rsidRDefault="00C37299" w:rsidP="00F03FCB">
      <w:pPr>
        <w:spacing w:after="0" w:line="480" w:lineRule="auto"/>
        <w:jc w:val="both"/>
        <w:rPr>
          <w:rFonts w:ascii="Arial" w:hAnsi="Arial" w:cs="Arial"/>
          <w:b/>
          <w:sz w:val="24"/>
          <w:szCs w:val="24"/>
        </w:rPr>
      </w:pPr>
      <w:r w:rsidRPr="00566CAB">
        <w:rPr>
          <w:rFonts w:ascii="Arial" w:hAnsi="Arial" w:cs="Arial"/>
          <w:b/>
          <w:sz w:val="24"/>
          <w:szCs w:val="24"/>
        </w:rPr>
        <w:t>Conclusiones</w:t>
      </w:r>
    </w:p>
    <w:p w:rsidR="00AB1E2A" w:rsidRDefault="005A0A79" w:rsidP="00F03FCB">
      <w:pPr>
        <w:spacing w:after="0" w:line="480" w:lineRule="auto"/>
        <w:jc w:val="both"/>
        <w:rPr>
          <w:rFonts w:ascii="Arial" w:hAnsi="Arial" w:cs="Arial"/>
          <w:sz w:val="24"/>
          <w:szCs w:val="24"/>
        </w:rPr>
      </w:pPr>
      <w:r>
        <w:rPr>
          <w:rFonts w:ascii="Arial" w:hAnsi="Arial" w:cs="Arial"/>
          <w:sz w:val="24"/>
          <w:szCs w:val="24"/>
        </w:rPr>
        <w:t>La investigación educativa en la formación de docente</w:t>
      </w:r>
      <w:r w:rsidR="00EB5715">
        <w:rPr>
          <w:rFonts w:ascii="Arial" w:hAnsi="Arial" w:cs="Arial"/>
          <w:sz w:val="24"/>
          <w:szCs w:val="24"/>
        </w:rPr>
        <w:t>s</w:t>
      </w:r>
      <w:r>
        <w:rPr>
          <w:rFonts w:ascii="Arial" w:hAnsi="Arial" w:cs="Arial"/>
          <w:sz w:val="24"/>
          <w:szCs w:val="24"/>
        </w:rPr>
        <w:t xml:space="preserve"> parece estar en un nivel institucional y académico diferenciado y aislado de los procesos de formación.</w:t>
      </w:r>
      <w:r w:rsidR="00566CAB">
        <w:rPr>
          <w:rFonts w:ascii="Arial" w:hAnsi="Arial" w:cs="Arial"/>
          <w:sz w:val="24"/>
          <w:szCs w:val="24"/>
        </w:rPr>
        <w:t xml:space="preserve"> Existe p</w:t>
      </w:r>
      <w:r w:rsidR="00DF0212">
        <w:rPr>
          <w:rFonts w:ascii="Arial" w:hAnsi="Arial" w:cs="Arial"/>
          <w:sz w:val="24"/>
          <w:szCs w:val="24"/>
        </w:rPr>
        <w:t xml:space="preserve">oca cultura investigativa hacia la promoción de la capacidad del estudiante para interrogar, criticar y evaluar el conocimiento. Existen pocas aproximaciones </w:t>
      </w:r>
      <w:r w:rsidR="00DE0C22">
        <w:rPr>
          <w:rFonts w:ascii="Arial" w:hAnsi="Arial" w:cs="Arial"/>
          <w:sz w:val="24"/>
          <w:szCs w:val="24"/>
        </w:rPr>
        <w:t>hacia la investigación</w:t>
      </w:r>
      <w:r w:rsidR="00DF0212">
        <w:rPr>
          <w:rFonts w:ascii="Arial" w:hAnsi="Arial" w:cs="Arial"/>
          <w:sz w:val="24"/>
          <w:szCs w:val="24"/>
        </w:rPr>
        <w:t xml:space="preserve"> por su escaso desarrollo en la naturaleza del conocimien</w:t>
      </w:r>
      <w:r w:rsidR="00566CAB">
        <w:rPr>
          <w:rFonts w:ascii="Arial" w:hAnsi="Arial" w:cs="Arial"/>
          <w:sz w:val="24"/>
          <w:szCs w:val="24"/>
        </w:rPr>
        <w:t xml:space="preserve">to y la investigación </w:t>
      </w:r>
      <w:r w:rsidR="0062305C">
        <w:rPr>
          <w:rFonts w:ascii="Arial" w:hAnsi="Arial" w:cs="Arial"/>
          <w:sz w:val="24"/>
          <w:szCs w:val="24"/>
        </w:rPr>
        <w:t>e</w:t>
      </w:r>
      <w:r w:rsidR="00566CAB">
        <w:rPr>
          <w:rFonts w:ascii="Arial" w:hAnsi="Arial" w:cs="Arial"/>
          <w:sz w:val="24"/>
          <w:szCs w:val="24"/>
        </w:rPr>
        <w:t>ducativa</w:t>
      </w:r>
      <w:r w:rsidR="00AB1E2A">
        <w:rPr>
          <w:rFonts w:ascii="Arial" w:hAnsi="Arial" w:cs="Arial"/>
          <w:sz w:val="24"/>
          <w:szCs w:val="24"/>
        </w:rPr>
        <w:t>.</w:t>
      </w:r>
    </w:p>
    <w:p w:rsidR="00832C91" w:rsidRDefault="004F3379" w:rsidP="00F03FCB">
      <w:pPr>
        <w:spacing w:after="0" w:line="480" w:lineRule="auto"/>
        <w:ind w:firstLine="708"/>
        <w:jc w:val="both"/>
        <w:rPr>
          <w:rFonts w:ascii="Arial" w:hAnsi="Arial" w:cs="Arial"/>
          <w:sz w:val="24"/>
          <w:szCs w:val="24"/>
        </w:rPr>
      </w:pPr>
      <w:r>
        <w:rPr>
          <w:rFonts w:ascii="Arial" w:hAnsi="Arial" w:cs="Arial"/>
          <w:sz w:val="24"/>
          <w:szCs w:val="24"/>
        </w:rPr>
        <w:t>Los estudiantes tienen mínima experiencia en la investiga</w:t>
      </w:r>
      <w:r w:rsidR="00DF0212">
        <w:rPr>
          <w:rFonts w:ascii="Arial" w:hAnsi="Arial" w:cs="Arial"/>
          <w:sz w:val="24"/>
          <w:szCs w:val="24"/>
        </w:rPr>
        <w:t>ción cualitativa y cuantitativa en sus diferentes componentes, con un nivel básico en relación con todos los procesos de metodología de la investigación, búsqueda de in</w:t>
      </w:r>
      <w:r w:rsidR="003640CC">
        <w:rPr>
          <w:rFonts w:ascii="Arial" w:hAnsi="Arial" w:cs="Arial"/>
          <w:sz w:val="24"/>
          <w:szCs w:val="24"/>
        </w:rPr>
        <w:t xml:space="preserve">formación y </w:t>
      </w:r>
      <w:r w:rsidR="00DF0212">
        <w:rPr>
          <w:rFonts w:ascii="Arial" w:hAnsi="Arial" w:cs="Arial"/>
          <w:sz w:val="24"/>
          <w:szCs w:val="24"/>
        </w:rPr>
        <w:t>la comprensión del sentido o lógica interna de las secuencias para elaborar la investigación respectiva, de acuerdo a cada paradigma.</w:t>
      </w:r>
      <w:r w:rsidR="0097268C">
        <w:rPr>
          <w:rFonts w:ascii="Arial" w:hAnsi="Arial" w:cs="Arial"/>
          <w:sz w:val="24"/>
          <w:szCs w:val="24"/>
        </w:rPr>
        <w:t xml:space="preserve"> Poco distinguen la presencia de acciones intencionadas y sistemáticas para el descubrimiento de algo nuevo.</w:t>
      </w:r>
      <w:r w:rsidR="007D3586" w:rsidRPr="007D3586">
        <w:rPr>
          <w:rFonts w:ascii="Arial" w:hAnsi="Arial" w:cs="Arial"/>
          <w:sz w:val="24"/>
          <w:szCs w:val="24"/>
        </w:rPr>
        <w:t xml:space="preserve"> </w:t>
      </w:r>
      <w:r w:rsidR="007D3586">
        <w:rPr>
          <w:rFonts w:ascii="Arial" w:hAnsi="Arial" w:cs="Arial"/>
          <w:sz w:val="24"/>
          <w:szCs w:val="24"/>
        </w:rPr>
        <w:t>Realizan su investigación de manera empírica y por sentido c</w:t>
      </w:r>
      <w:r w:rsidR="00FF1017">
        <w:rPr>
          <w:rFonts w:ascii="Arial" w:hAnsi="Arial" w:cs="Arial"/>
          <w:sz w:val="24"/>
          <w:szCs w:val="24"/>
        </w:rPr>
        <w:t xml:space="preserve">omún. </w:t>
      </w:r>
      <w:r w:rsidR="00DF0212">
        <w:rPr>
          <w:rFonts w:ascii="Arial" w:hAnsi="Arial" w:cs="Arial"/>
          <w:sz w:val="24"/>
          <w:szCs w:val="24"/>
        </w:rPr>
        <w:t>Las dificultades se evidencian</w:t>
      </w:r>
      <w:r w:rsidR="00BE1376">
        <w:rPr>
          <w:rFonts w:ascii="Arial" w:hAnsi="Arial" w:cs="Arial"/>
          <w:sz w:val="24"/>
          <w:szCs w:val="24"/>
        </w:rPr>
        <w:t xml:space="preserve"> en el desarrollo del objeto</w:t>
      </w:r>
      <w:r w:rsidR="00FF1017">
        <w:rPr>
          <w:rFonts w:ascii="Arial" w:hAnsi="Arial" w:cs="Arial"/>
          <w:sz w:val="24"/>
          <w:szCs w:val="24"/>
        </w:rPr>
        <w:t xml:space="preserve"> de estudio,</w:t>
      </w:r>
      <w:r w:rsidR="00BE1376">
        <w:rPr>
          <w:rFonts w:ascii="Arial" w:hAnsi="Arial" w:cs="Arial"/>
          <w:sz w:val="24"/>
          <w:szCs w:val="24"/>
        </w:rPr>
        <w:t xml:space="preserve"> el problema de investigación, </w:t>
      </w:r>
      <w:r w:rsidR="00FF1017">
        <w:rPr>
          <w:rFonts w:ascii="Arial" w:hAnsi="Arial" w:cs="Arial"/>
          <w:sz w:val="24"/>
          <w:szCs w:val="24"/>
        </w:rPr>
        <w:t xml:space="preserve"> las preguntas de investigación, la descripción de los objetivos, el análisis de los </w:t>
      </w:r>
      <w:r w:rsidR="00FF1017">
        <w:rPr>
          <w:rFonts w:ascii="Arial" w:hAnsi="Arial" w:cs="Arial"/>
          <w:sz w:val="24"/>
          <w:szCs w:val="24"/>
        </w:rPr>
        <w:lastRenderedPageBreak/>
        <w:t>referentes teóricos,</w:t>
      </w:r>
      <w:r w:rsidR="00980F9D">
        <w:rPr>
          <w:rFonts w:ascii="Arial" w:hAnsi="Arial" w:cs="Arial"/>
          <w:sz w:val="24"/>
          <w:szCs w:val="24"/>
        </w:rPr>
        <w:t xml:space="preserve"> la especificación de la metodología,</w:t>
      </w:r>
      <w:r w:rsidR="00DF0212">
        <w:rPr>
          <w:rFonts w:ascii="Arial" w:hAnsi="Arial" w:cs="Arial"/>
          <w:sz w:val="24"/>
          <w:szCs w:val="24"/>
        </w:rPr>
        <w:t xml:space="preserve"> e</w:t>
      </w:r>
      <w:r w:rsidR="00375FEB">
        <w:rPr>
          <w:rFonts w:ascii="Arial" w:hAnsi="Arial" w:cs="Arial"/>
          <w:sz w:val="24"/>
          <w:szCs w:val="24"/>
        </w:rPr>
        <w:t xml:space="preserve">l trabajo de campo, </w:t>
      </w:r>
      <w:r w:rsidR="00FF1017">
        <w:rPr>
          <w:rFonts w:ascii="Arial" w:hAnsi="Arial" w:cs="Arial"/>
          <w:sz w:val="24"/>
          <w:szCs w:val="24"/>
        </w:rPr>
        <w:t xml:space="preserve">y el </w:t>
      </w:r>
      <w:r w:rsidR="00375FEB">
        <w:rPr>
          <w:rFonts w:ascii="Arial" w:hAnsi="Arial" w:cs="Arial"/>
          <w:sz w:val="24"/>
          <w:szCs w:val="24"/>
        </w:rPr>
        <w:t>aná</w:t>
      </w:r>
      <w:r w:rsidR="00FF1017">
        <w:rPr>
          <w:rFonts w:ascii="Arial" w:hAnsi="Arial" w:cs="Arial"/>
          <w:sz w:val="24"/>
          <w:szCs w:val="24"/>
        </w:rPr>
        <w:t>lisis de la información.</w:t>
      </w:r>
    </w:p>
    <w:p w:rsidR="00CE3ABB" w:rsidRDefault="00964992" w:rsidP="00F03FCB">
      <w:pPr>
        <w:spacing w:after="0" w:line="480" w:lineRule="auto"/>
        <w:ind w:firstLine="708"/>
        <w:jc w:val="both"/>
        <w:rPr>
          <w:rFonts w:ascii="Arial" w:hAnsi="Arial" w:cs="Arial"/>
          <w:sz w:val="24"/>
          <w:szCs w:val="24"/>
        </w:rPr>
      </w:pPr>
      <w:r>
        <w:rPr>
          <w:rFonts w:ascii="Arial" w:hAnsi="Arial" w:cs="Arial"/>
          <w:sz w:val="24"/>
          <w:szCs w:val="24"/>
        </w:rPr>
        <w:t>De acuerdo a los hallazgos, p</w:t>
      </w:r>
      <w:r w:rsidR="00832C91">
        <w:rPr>
          <w:rFonts w:ascii="Arial" w:hAnsi="Arial" w:cs="Arial"/>
          <w:sz w:val="24"/>
          <w:szCs w:val="24"/>
        </w:rPr>
        <w:t>ara avanzar es necesario enfocarse</w:t>
      </w:r>
      <w:r w:rsidR="003E437E">
        <w:rPr>
          <w:rFonts w:ascii="Arial" w:hAnsi="Arial" w:cs="Arial"/>
          <w:sz w:val="24"/>
          <w:szCs w:val="24"/>
        </w:rPr>
        <w:t xml:space="preserve"> en el</w:t>
      </w:r>
      <w:r w:rsidR="00E031E1">
        <w:rPr>
          <w:rFonts w:ascii="Arial" w:hAnsi="Arial" w:cs="Arial"/>
          <w:sz w:val="24"/>
          <w:szCs w:val="24"/>
        </w:rPr>
        <w:t xml:space="preserve"> desarrollo de las competencias investigativas específicas</w:t>
      </w:r>
      <w:r w:rsidR="003E437E">
        <w:rPr>
          <w:rFonts w:ascii="Arial" w:hAnsi="Arial" w:cs="Arial"/>
          <w:sz w:val="24"/>
          <w:szCs w:val="24"/>
        </w:rPr>
        <w:t xml:space="preserve"> a través de hacer partícipes de forma activa a los estudiantes</w:t>
      </w:r>
      <w:r w:rsidR="009C5F30">
        <w:rPr>
          <w:rFonts w:ascii="Arial" w:hAnsi="Arial" w:cs="Arial"/>
          <w:sz w:val="24"/>
          <w:szCs w:val="24"/>
        </w:rPr>
        <w:t>,</w:t>
      </w:r>
      <w:r w:rsidR="003E437E">
        <w:rPr>
          <w:rFonts w:ascii="Arial" w:hAnsi="Arial" w:cs="Arial"/>
          <w:sz w:val="24"/>
          <w:szCs w:val="24"/>
        </w:rPr>
        <w:t xml:space="preserve"> en dinámicas reales de investigación escolar para </w:t>
      </w:r>
      <w:r w:rsidR="00E031E1">
        <w:rPr>
          <w:rFonts w:ascii="Arial" w:hAnsi="Arial" w:cs="Arial"/>
          <w:sz w:val="24"/>
          <w:szCs w:val="24"/>
        </w:rPr>
        <w:t>mane</w:t>
      </w:r>
      <w:r w:rsidR="003E437E">
        <w:rPr>
          <w:rFonts w:ascii="Arial" w:hAnsi="Arial" w:cs="Arial"/>
          <w:sz w:val="24"/>
          <w:szCs w:val="24"/>
        </w:rPr>
        <w:t>jar técnicas e instrumentos enfocadas</w:t>
      </w:r>
      <w:r w:rsidR="00E031E1">
        <w:rPr>
          <w:rFonts w:ascii="Arial" w:hAnsi="Arial" w:cs="Arial"/>
          <w:sz w:val="24"/>
          <w:szCs w:val="24"/>
        </w:rPr>
        <w:t xml:space="preserve"> el diagn</w:t>
      </w:r>
      <w:r w:rsidR="003E437E">
        <w:rPr>
          <w:rFonts w:ascii="Arial" w:hAnsi="Arial" w:cs="Arial"/>
          <w:sz w:val="24"/>
          <w:szCs w:val="24"/>
        </w:rPr>
        <w:t>óstico de la realidad educativa. S</w:t>
      </w:r>
      <w:r w:rsidR="00014700">
        <w:rPr>
          <w:rFonts w:ascii="Arial" w:hAnsi="Arial" w:cs="Arial"/>
          <w:sz w:val="24"/>
          <w:szCs w:val="24"/>
        </w:rPr>
        <w:t>i</w:t>
      </w:r>
      <w:r w:rsidR="00E0007D">
        <w:rPr>
          <w:rFonts w:ascii="Arial" w:hAnsi="Arial" w:cs="Arial"/>
          <w:sz w:val="24"/>
          <w:szCs w:val="24"/>
        </w:rPr>
        <w:t xml:space="preserve"> se realiza de forma adecuada</w:t>
      </w:r>
      <w:r w:rsidR="00980F9D">
        <w:rPr>
          <w:rFonts w:ascii="Arial" w:hAnsi="Arial" w:cs="Arial"/>
          <w:sz w:val="24"/>
          <w:szCs w:val="24"/>
        </w:rPr>
        <w:t>, el proceso</w:t>
      </w:r>
      <w:r w:rsidR="003E437E">
        <w:rPr>
          <w:rFonts w:ascii="Arial" w:hAnsi="Arial" w:cs="Arial"/>
          <w:sz w:val="24"/>
          <w:szCs w:val="24"/>
        </w:rPr>
        <w:t xml:space="preserve"> logrará</w:t>
      </w:r>
      <w:r w:rsidR="00D02550">
        <w:rPr>
          <w:rFonts w:ascii="Arial" w:hAnsi="Arial" w:cs="Arial"/>
          <w:sz w:val="24"/>
          <w:szCs w:val="24"/>
        </w:rPr>
        <w:t xml:space="preserve"> aprendizajes específicos sobre la con</w:t>
      </w:r>
      <w:r w:rsidR="00D24575">
        <w:rPr>
          <w:rFonts w:ascii="Arial" w:hAnsi="Arial" w:cs="Arial"/>
          <w:sz w:val="24"/>
          <w:szCs w:val="24"/>
        </w:rPr>
        <w:t>strucción del objeto de estudio</w:t>
      </w:r>
      <w:r w:rsidR="003E437E">
        <w:rPr>
          <w:rFonts w:ascii="Arial" w:hAnsi="Arial" w:cs="Arial"/>
          <w:sz w:val="24"/>
          <w:szCs w:val="24"/>
        </w:rPr>
        <w:t xml:space="preserve"> y s</w:t>
      </w:r>
      <w:r w:rsidR="00CB1862">
        <w:rPr>
          <w:rFonts w:ascii="Arial" w:hAnsi="Arial" w:cs="Arial"/>
          <w:sz w:val="24"/>
          <w:szCs w:val="24"/>
        </w:rPr>
        <w:t>e podrá avanzar en una cultura de la investigación educativa.</w:t>
      </w:r>
    </w:p>
    <w:p w:rsidR="003E437E" w:rsidRDefault="003E437E" w:rsidP="00F03FCB">
      <w:pPr>
        <w:spacing w:after="0" w:line="480" w:lineRule="auto"/>
        <w:jc w:val="both"/>
        <w:rPr>
          <w:rFonts w:ascii="Arial" w:hAnsi="Arial" w:cs="Arial"/>
          <w:sz w:val="24"/>
          <w:szCs w:val="24"/>
        </w:rPr>
      </w:pPr>
    </w:p>
    <w:p w:rsidR="00695A07" w:rsidRPr="00695A07" w:rsidRDefault="00695A07" w:rsidP="00F03FCB">
      <w:pPr>
        <w:spacing w:after="0" w:line="480" w:lineRule="auto"/>
        <w:jc w:val="both"/>
        <w:rPr>
          <w:rFonts w:ascii="Arial" w:hAnsi="Arial" w:cs="Arial"/>
          <w:b/>
          <w:sz w:val="24"/>
          <w:szCs w:val="24"/>
        </w:rPr>
      </w:pPr>
      <w:r w:rsidRPr="00695A07">
        <w:rPr>
          <w:rFonts w:ascii="Arial" w:hAnsi="Arial" w:cs="Arial"/>
          <w:b/>
          <w:sz w:val="24"/>
          <w:szCs w:val="24"/>
        </w:rPr>
        <w:t>Referencias</w:t>
      </w:r>
    </w:p>
    <w:p w:rsidR="00F162C0" w:rsidRDefault="00990848"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Albert, G</w:t>
      </w:r>
      <w:r w:rsidR="00F162C0">
        <w:rPr>
          <w:rFonts w:ascii="Arial" w:hAnsi="Arial" w:cs="Arial"/>
          <w:noProof/>
          <w:color w:val="000000" w:themeColor="text1"/>
          <w:sz w:val="24"/>
          <w:szCs w:val="24"/>
        </w:rPr>
        <w:t xml:space="preserve">. (2009). </w:t>
      </w:r>
      <w:r w:rsidR="00F162C0" w:rsidRPr="00F162C0">
        <w:rPr>
          <w:rFonts w:ascii="Arial" w:hAnsi="Arial" w:cs="Arial"/>
          <w:i/>
          <w:noProof/>
          <w:color w:val="000000" w:themeColor="text1"/>
          <w:sz w:val="24"/>
          <w:szCs w:val="24"/>
        </w:rPr>
        <w:t>La investigación educativa; claves teóricas</w:t>
      </w:r>
      <w:r w:rsidR="00F162C0">
        <w:rPr>
          <w:rFonts w:ascii="Arial" w:hAnsi="Arial" w:cs="Arial"/>
          <w:noProof/>
          <w:color w:val="000000" w:themeColor="text1"/>
          <w:sz w:val="24"/>
          <w:szCs w:val="24"/>
        </w:rPr>
        <w:t>. España: Mc Graw-Hill.</w:t>
      </w:r>
    </w:p>
    <w:p w:rsidR="006D16D8" w:rsidRDefault="006D16D8"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Ardila, N. (1998). El proceso de la investigación científica. </w:t>
      </w:r>
      <w:r w:rsidRPr="006D16D8">
        <w:rPr>
          <w:rFonts w:ascii="Arial" w:hAnsi="Arial" w:cs="Arial"/>
          <w:i/>
          <w:noProof/>
          <w:color w:val="000000" w:themeColor="text1"/>
          <w:sz w:val="24"/>
          <w:szCs w:val="24"/>
        </w:rPr>
        <w:t>Acción Pedagógica</w:t>
      </w:r>
      <w:r>
        <w:rPr>
          <w:rFonts w:ascii="Arial" w:hAnsi="Arial" w:cs="Arial"/>
          <w:noProof/>
          <w:color w:val="000000" w:themeColor="text1"/>
          <w:sz w:val="24"/>
          <w:szCs w:val="24"/>
        </w:rPr>
        <w:t>. No. 22</w:t>
      </w:r>
      <w:r w:rsidR="00990848">
        <w:rPr>
          <w:rFonts w:ascii="Arial" w:hAnsi="Arial" w:cs="Arial"/>
          <w:noProof/>
          <w:color w:val="000000" w:themeColor="text1"/>
          <w:sz w:val="24"/>
          <w:szCs w:val="24"/>
        </w:rPr>
        <w:t>, 30-42</w:t>
      </w:r>
      <w:r>
        <w:rPr>
          <w:rFonts w:ascii="Arial" w:hAnsi="Arial" w:cs="Arial"/>
          <w:noProof/>
          <w:color w:val="000000" w:themeColor="text1"/>
          <w:sz w:val="24"/>
          <w:szCs w:val="24"/>
        </w:rPr>
        <w:t>. Tinja: UPTC.</w:t>
      </w:r>
    </w:p>
    <w:p w:rsidR="005A11A3" w:rsidRDefault="005A11A3"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Balbo, J. (2008). </w:t>
      </w:r>
      <w:r w:rsidRPr="005A11A3">
        <w:rPr>
          <w:rFonts w:ascii="Arial" w:hAnsi="Arial" w:cs="Arial"/>
          <w:i/>
          <w:noProof/>
          <w:color w:val="000000" w:themeColor="text1"/>
          <w:sz w:val="24"/>
          <w:szCs w:val="24"/>
        </w:rPr>
        <w:t>Formación en competencias investigativas, un nuevo reto en las universidades</w:t>
      </w:r>
      <w:r>
        <w:rPr>
          <w:rFonts w:ascii="Arial" w:hAnsi="Arial" w:cs="Arial"/>
          <w:noProof/>
          <w:color w:val="000000" w:themeColor="text1"/>
          <w:sz w:val="24"/>
          <w:szCs w:val="24"/>
        </w:rPr>
        <w:t>. Caracas: Universidad Central de Venezuela.</w:t>
      </w:r>
    </w:p>
    <w:p w:rsidR="006D16D8" w:rsidRDefault="006D16D8"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Campenhoudt, Q. (2004). </w:t>
      </w:r>
      <w:r w:rsidRPr="006D16D8">
        <w:rPr>
          <w:rFonts w:ascii="Arial" w:hAnsi="Arial" w:cs="Arial"/>
          <w:i/>
          <w:noProof/>
          <w:color w:val="000000" w:themeColor="text1"/>
          <w:sz w:val="24"/>
          <w:szCs w:val="24"/>
        </w:rPr>
        <w:t>Manual de investigación en Ciencias Sociales</w:t>
      </w:r>
      <w:r>
        <w:rPr>
          <w:rFonts w:ascii="Arial" w:hAnsi="Arial" w:cs="Arial"/>
          <w:noProof/>
          <w:color w:val="000000" w:themeColor="text1"/>
          <w:sz w:val="24"/>
          <w:szCs w:val="24"/>
        </w:rPr>
        <w:t xml:space="preserve">. México: Limusa. </w:t>
      </w:r>
    </w:p>
    <w:p w:rsidR="005D1BAA" w:rsidRDefault="00C9681A"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Cañal, P. (2007a). La investigación escolar, hoy. </w:t>
      </w:r>
      <w:r w:rsidRPr="00C9681A">
        <w:rPr>
          <w:rFonts w:ascii="Arial" w:hAnsi="Arial" w:cs="Arial"/>
          <w:i/>
          <w:noProof/>
          <w:color w:val="000000" w:themeColor="text1"/>
          <w:sz w:val="24"/>
          <w:szCs w:val="24"/>
        </w:rPr>
        <w:t>Alambique; Didáctica de las Ciencias Experimentales</w:t>
      </w:r>
      <w:r>
        <w:rPr>
          <w:rFonts w:ascii="Arial" w:hAnsi="Arial" w:cs="Arial"/>
          <w:noProof/>
          <w:color w:val="000000" w:themeColor="text1"/>
          <w:sz w:val="24"/>
          <w:szCs w:val="24"/>
        </w:rPr>
        <w:t>,</w:t>
      </w:r>
      <w:r w:rsidR="00990848">
        <w:rPr>
          <w:rFonts w:ascii="Arial" w:hAnsi="Arial" w:cs="Arial"/>
          <w:noProof/>
          <w:color w:val="000000" w:themeColor="text1"/>
          <w:sz w:val="24"/>
          <w:szCs w:val="24"/>
        </w:rPr>
        <w:t xml:space="preserve"> No.</w:t>
      </w:r>
      <w:r>
        <w:rPr>
          <w:rFonts w:ascii="Arial" w:hAnsi="Arial" w:cs="Arial"/>
          <w:noProof/>
          <w:color w:val="000000" w:themeColor="text1"/>
          <w:sz w:val="24"/>
          <w:szCs w:val="24"/>
        </w:rPr>
        <w:t xml:space="preserve"> 52, 9-19.</w:t>
      </w:r>
    </w:p>
    <w:p w:rsidR="0027518F" w:rsidRDefault="0027518F"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Cañal, P. (2007</w:t>
      </w:r>
      <w:r w:rsidR="00183FBF">
        <w:rPr>
          <w:rFonts w:ascii="Arial" w:hAnsi="Arial" w:cs="Arial"/>
          <w:noProof/>
          <w:color w:val="000000" w:themeColor="text1"/>
          <w:sz w:val="24"/>
          <w:szCs w:val="24"/>
        </w:rPr>
        <w:t>b</w:t>
      </w:r>
      <w:r w:rsidRPr="0027518F">
        <w:rPr>
          <w:rFonts w:ascii="Arial" w:hAnsi="Arial" w:cs="Arial"/>
          <w:i/>
          <w:noProof/>
          <w:color w:val="000000" w:themeColor="text1"/>
          <w:sz w:val="24"/>
          <w:szCs w:val="24"/>
        </w:rPr>
        <w:t>). Ejes de progresión en el desarrollo del conocimiento profesional hacia la investigación escolar</w:t>
      </w:r>
      <w:r>
        <w:rPr>
          <w:rFonts w:ascii="Arial" w:hAnsi="Arial" w:cs="Arial"/>
          <w:noProof/>
          <w:color w:val="000000" w:themeColor="text1"/>
          <w:sz w:val="24"/>
          <w:szCs w:val="24"/>
        </w:rPr>
        <w:t>. Documento de trabajo. Universidad de Sevilla.</w:t>
      </w:r>
    </w:p>
    <w:p w:rsidR="00A3596A" w:rsidRDefault="00A3596A"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lastRenderedPageBreak/>
        <w:t xml:space="preserve">Contreras, Z. (2010). Las competencias investigativas. </w:t>
      </w:r>
      <w:r w:rsidRPr="007034D8">
        <w:rPr>
          <w:rFonts w:ascii="Arial" w:hAnsi="Arial" w:cs="Arial"/>
          <w:i/>
          <w:noProof/>
          <w:color w:val="000000" w:themeColor="text1"/>
          <w:sz w:val="24"/>
          <w:szCs w:val="24"/>
        </w:rPr>
        <w:t>Educando</w:t>
      </w:r>
      <w:r>
        <w:rPr>
          <w:rFonts w:ascii="Arial" w:hAnsi="Arial" w:cs="Arial"/>
          <w:noProof/>
          <w:color w:val="000000" w:themeColor="text1"/>
          <w:sz w:val="24"/>
          <w:szCs w:val="24"/>
        </w:rPr>
        <w:t>. Ministerio de Educación de la República Dominicana. Recuperada de http://www.educando.edu.do/files/1713/3190/5240/LasCompetenciasInvestigativas1.pdf</w:t>
      </w:r>
    </w:p>
    <w:p w:rsidR="009E2B69" w:rsidRDefault="009E2B69"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Hurtado, J. (2000). </w:t>
      </w:r>
      <w:r w:rsidRPr="009E2B69">
        <w:rPr>
          <w:rFonts w:ascii="Arial" w:hAnsi="Arial" w:cs="Arial"/>
          <w:i/>
          <w:noProof/>
          <w:color w:val="000000" w:themeColor="text1"/>
          <w:sz w:val="24"/>
          <w:szCs w:val="24"/>
        </w:rPr>
        <w:t>Retos y alternativas en la formación de investigadores</w:t>
      </w:r>
      <w:r>
        <w:rPr>
          <w:rFonts w:ascii="Arial" w:hAnsi="Arial" w:cs="Arial"/>
          <w:noProof/>
          <w:color w:val="000000" w:themeColor="text1"/>
          <w:sz w:val="24"/>
          <w:szCs w:val="24"/>
        </w:rPr>
        <w:t>. Caracas: Sypal.</w:t>
      </w:r>
    </w:p>
    <w:p w:rsidR="006D16D8" w:rsidRDefault="006D16D8"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Méndez, C. (2001). </w:t>
      </w:r>
      <w:r w:rsidRPr="006D16D8">
        <w:rPr>
          <w:rFonts w:ascii="Arial" w:hAnsi="Arial" w:cs="Arial"/>
          <w:i/>
          <w:noProof/>
          <w:color w:val="000000" w:themeColor="text1"/>
          <w:sz w:val="24"/>
          <w:szCs w:val="24"/>
        </w:rPr>
        <w:t>Metodología de la investigación científica. Diseño y desarrollo del proceso de investigación</w:t>
      </w:r>
      <w:r>
        <w:rPr>
          <w:rFonts w:ascii="Arial" w:hAnsi="Arial" w:cs="Arial"/>
          <w:noProof/>
          <w:color w:val="000000" w:themeColor="text1"/>
          <w:sz w:val="24"/>
          <w:szCs w:val="24"/>
        </w:rPr>
        <w:t>. Colombia: Mc Graw Hill.</w:t>
      </w:r>
    </w:p>
    <w:p w:rsidR="000910EA" w:rsidRPr="00305A0A" w:rsidRDefault="000910EA" w:rsidP="00F03FCB">
      <w:pPr>
        <w:spacing w:line="480" w:lineRule="auto"/>
        <w:ind w:left="709" w:hanging="709"/>
        <w:jc w:val="both"/>
        <w:rPr>
          <w:rFonts w:ascii="Arial" w:hAnsi="Arial" w:cs="Arial"/>
          <w:noProof/>
          <w:sz w:val="24"/>
          <w:szCs w:val="24"/>
        </w:rPr>
      </w:pPr>
      <w:r w:rsidRPr="00305A0A">
        <w:rPr>
          <w:rFonts w:ascii="Arial" w:hAnsi="Arial" w:cs="Arial"/>
          <w:noProof/>
          <w:sz w:val="24"/>
          <w:szCs w:val="24"/>
        </w:rPr>
        <w:t xml:space="preserve">Méndez, C. (2002). </w:t>
      </w:r>
      <w:r w:rsidRPr="00305A0A">
        <w:rPr>
          <w:rFonts w:ascii="Arial" w:hAnsi="Arial" w:cs="Arial"/>
          <w:i/>
          <w:noProof/>
          <w:sz w:val="24"/>
          <w:szCs w:val="24"/>
        </w:rPr>
        <w:t>Me</w:t>
      </w:r>
      <w:r w:rsidR="00EC6302" w:rsidRPr="00305A0A">
        <w:rPr>
          <w:rFonts w:ascii="Arial" w:hAnsi="Arial" w:cs="Arial"/>
          <w:i/>
          <w:noProof/>
          <w:sz w:val="24"/>
          <w:szCs w:val="24"/>
        </w:rPr>
        <w:t>todología. Diseño y desarrollo del proceso de investigación</w:t>
      </w:r>
      <w:r w:rsidR="00EC6302" w:rsidRPr="00305A0A">
        <w:rPr>
          <w:rFonts w:ascii="Arial" w:hAnsi="Arial" w:cs="Arial"/>
          <w:noProof/>
          <w:sz w:val="24"/>
          <w:szCs w:val="24"/>
        </w:rPr>
        <w:t>. Bogotá: Mc Graw Hill.</w:t>
      </w:r>
    </w:p>
    <w:p w:rsidR="000910EA" w:rsidRDefault="000910EA"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Muñoz, J.; Quintero, J.</w:t>
      </w:r>
      <w:r w:rsidR="0087572C">
        <w:rPr>
          <w:rFonts w:ascii="Arial" w:hAnsi="Arial" w:cs="Arial"/>
          <w:noProof/>
          <w:color w:val="000000" w:themeColor="text1"/>
          <w:sz w:val="24"/>
          <w:szCs w:val="24"/>
        </w:rPr>
        <w:t>;</w:t>
      </w:r>
      <w:r>
        <w:rPr>
          <w:rFonts w:ascii="Arial" w:hAnsi="Arial" w:cs="Arial"/>
          <w:noProof/>
          <w:color w:val="000000" w:themeColor="text1"/>
          <w:sz w:val="24"/>
          <w:szCs w:val="24"/>
        </w:rPr>
        <w:t xml:space="preserve"> y Munevar, R. (2001). </w:t>
      </w:r>
      <w:r w:rsidRPr="0087572C">
        <w:rPr>
          <w:rFonts w:ascii="Arial" w:hAnsi="Arial" w:cs="Arial"/>
          <w:i/>
          <w:noProof/>
          <w:color w:val="000000" w:themeColor="text1"/>
          <w:sz w:val="24"/>
          <w:szCs w:val="24"/>
        </w:rPr>
        <w:t>Competencias investigativas para profesionales que forman y enseñan</w:t>
      </w:r>
      <w:r>
        <w:rPr>
          <w:rFonts w:ascii="Arial" w:hAnsi="Arial" w:cs="Arial"/>
          <w:noProof/>
          <w:color w:val="000000" w:themeColor="text1"/>
          <w:sz w:val="24"/>
          <w:szCs w:val="24"/>
        </w:rPr>
        <w:t>. Bogotá: Magisterio.</w:t>
      </w:r>
    </w:p>
    <w:p w:rsidR="007C5923" w:rsidRDefault="007C5923"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Rodríguez, M. (2000). </w:t>
      </w:r>
      <w:r w:rsidRPr="007C5923">
        <w:rPr>
          <w:rFonts w:ascii="Arial" w:hAnsi="Arial" w:cs="Arial"/>
          <w:i/>
          <w:noProof/>
          <w:color w:val="000000" w:themeColor="text1"/>
          <w:sz w:val="24"/>
          <w:szCs w:val="24"/>
        </w:rPr>
        <w:t>Formación refl</w:t>
      </w:r>
      <w:r w:rsidR="00761451">
        <w:rPr>
          <w:rFonts w:ascii="Arial" w:hAnsi="Arial" w:cs="Arial"/>
          <w:i/>
          <w:noProof/>
          <w:color w:val="000000" w:themeColor="text1"/>
          <w:sz w:val="24"/>
          <w:szCs w:val="24"/>
        </w:rPr>
        <w:t>e</w:t>
      </w:r>
      <w:r w:rsidRPr="007C5923">
        <w:rPr>
          <w:rFonts w:ascii="Arial" w:hAnsi="Arial" w:cs="Arial"/>
          <w:i/>
          <w:noProof/>
          <w:color w:val="000000" w:themeColor="text1"/>
          <w:sz w:val="24"/>
          <w:szCs w:val="24"/>
        </w:rPr>
        <w:t>xiva-creativa de competencias investigativas en docentes</w:t>
      </w:r>
      <w:r>
        <w:rPr>
          <w:rFonts w:ascii="Arial" w:hAnsi="Arial" w:cs="Arial"/>
          <w:noProof/>
          <w:color w:val="000000" w:themeColor="text1"/>
          <w:sz w:val="24"/>
          <w:szCs w:val="24"/>
        </w:rPr>
        <w:t>. Buenos Aires: CLACSO.</w:t>
      </w:r>
    </w:p>
    <w:p w:rsidR="001C5DFE" w:rsidRDefault="001C5DFE"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Sabino, C. (1996). </w:t>
      </w:r>
      <w:r w:rsidRPr="001C5DFE">
        <w:rPr>
          <w:rFonts w:ascii="Arial" w:hAnsi="Arial" w:cs="Arial"/>
          <w:i/>
          <w:noProof/>
          <w:color w:val="000000" w:themeColor="text1"/>
          <w:sz w:val="24"/>
          <w:szCs w:val="24"/>
        </w:rPr>
        <w:t>El proceso de investigación</w:t>
      </w:r>
      <w:r>
        <w:rPr>
          <w:rFonts w:ascii="Arial" w:hAnsi="Arial" w:cs="Arial"/>
          <w:noProof/>
          <w:color w:val="000000" w:themeColor="text1"/>
          <w:sz w:val="24"/>
          <w:szCs w:val="24"/>
        </w:rPr>
        <w:t>. Buenos Aires: Lumen/Humanitas.</w:t>
      </w:r>
    </w:p>
    <w:p w:rsidR="008D7867" w:rsidRPr="00395AA6" w:rsidRDefault="008D7867" w:rsidP="00F03FCB">
      <w:pPr>
        <w:spacing w:line="480" w:lineRule="auto"/>
        <w:ind w:left="709" w:hanging="709"/>
        <w:jc w:val="both"/>
        <w:rPr>
          <w:rFonts w:ascii="Arial" w:hAnsi="Arial" w:cs="Arial"/>
          <w:noProof/>
          <w:sz w:val="24"/>
          <w:szCs w:val="24"/>
        </w:rPr>
      </w:pPr>
      <w:r w:rsidRPr="00395AA6">
        <w:rPr>
          <w:rFonts w:ascii="Arial" w:hAnsi="Arial" w:cs="Arial"/>
          <w:noProof/>
          <w:sz w:val="24"/>
          <w:szCs w:val="24"/>
        </w:rPr>
        <w:t xml:space="preserve">Sandoy, Y. (2007). El análisis de información y las investigaciones cuantitativas y cualitativas. </w:t>
      </w:r>
      <w:r w:rsidRPr="00E81174">
        <w:rPr>
          <w:rFonts w:ascii="Arial" w:hAnsi="Arial" w:cs="Arial"/>
          <w:i/>
          <w:noProof/>
          <w:sz w:val="24"/>
          <w:szCs w:val="24"/>
        </w:rPr>
        <w:t>Revista cubana de salud pública</w:t>
      </w:r>
      <w:r w:rsidRPr="00395AA6">
        <w:rPr>
          <w:rFonts w:ascii="Arial" w:hAnsi="Arial" w:cs="Arial"/>
          <w:noProof/>
          <w:sz w:val="24"/>
          <w:szCs w:val="24"/>
        </w:rPr>
        <w:t xml:space="preserve">, </w:t>
      </w:r>
      <w:r w:rsidR="00761451">
        <w:rPr>
          <w:rFonts w:ascii="Arial" w:hAnsi="Arial" w:cs="Arial"/>
          <w:noProof/>
          <w:sz w:val="24"/>
          <w:szCs w:val="24"/>
        </w:rPr>
        <w:t>No. 33</w:t>
      </w:r>
      <w:r w:rsidRPr="00395AA6">
        <w:rPr>
          <w:rFonts w:ascii="Arial" w:hAnsi="Arial" w:cs="Arial"/>
          <w:noProof/>
          <w:sz w:val="24"/>
          <w:szCs w:val="24"/>
        </w:rPr>
        <w:t>, 33 – 42.</w:t>
      </w:r>
    </w:p>
    <w:p w:rsidR="0094135C" w:rsidRPr="0094135C" w:rsidRDefault="0094135C" w:rsidP="00F03FCB">
      <w:pPr>
        <w:autoSpaceDE w:val="0"/>
        <w:autoSpaceDN w:val="0"/>
        <w:adjustRightInd w:val="0"/>
        <w:spacing w:after="0" w:line="480" w:lineRule="auto"/>
        <w:ind w:left="709" w:hanging="709"/>
        <w:jc w:val="both"/>
        <w:rPr>
          <w:rFonts w:ascii="Arial" w:hAnsi="Arial" w:cs="Arial"/>
          <w:sz w:val="24"/>
          <w:szCs w:val="24"/>
        </w:rPr>
      </w:pPr>
      <w:r w:rsidRPr="00EB4964">
        <w:rPr>
          <w:rFonts w:ascii="Arial" w:hAnsi="Arial" w:cs="Arial"/>
          <w:sz w:val="24"/>
          <w:szCs w:val="24"/>
        </w:rPr>
        <w:t xml:space="preserve">Secretaría de Educación Pública (2012). </w:t>
      </w:r>
      <w:r w:rsidRPr="00EB4964">
        <w:rPr>
          <w:rFonts w:ascii="Arial" w:hAnsi="Arial" w:cs="Arial"/>
          <w:i/>
          <w:sz w:val="24"/>
          <w:szCs w:val="24"/>
        </w:rPr>
        <w:t xml:space="preserve">Plan de estudios; Licenciatura en educación primaria. </w:t>
      </w:r>
      <w:r>
        <w:rPr>
          <w:rFonts w:ascii="Arial" w:hAnsi="Arial" w:cs="Arial"/>
          <w:i/>
          <w:sz w:val="24"/>
          <w:szCs w:val="24"/>
        </w:rPr>
        <w:t>Curso: Herramientas básicas para la investigación educativa</w:t>
      </w:r>
      <w:r w:rsidRPr="00EB4964">
        <w:rPr>
          <w:rFonts w:ascii="Arial" w:hAnsi="Arial" w:cs="Arial"/>
          <w:sz w:val="24"/>
          <w:szCs w:val="24"/>
        </w:rPr>
        <w:t>. México: SEP.</w:t>
      </w:r>
    </w:p>
    <w:p w:rsidR="00BC7141" w:rsidRDefault="00011A95"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lastRenderedPageBreak/>
        <w:t>Sirven</w:t>
      </w:r>
      <w:r w:rsidR="00873E2D">
        <w:rPr>
          <w:rFonts w:ascii="Arial" w:hAnsi="Arial" w:cs="Arial"/>
          <w:noProof/>
          <w:color w:val="000000" w:themeColor="text1"/>
          <w:sz w:val="24"/>
          <w:szCs w:val="24"/>
        </w:rPr>
        <w:t>t, M</w:t>
      </w:r>
      <w:r w:rsidR="00BC7141">
        <w:rPr>
          <w:rFonts w:ascii="Arial" w:hAnsi="Arial" w:cs="Arial"/>
          <w:noProof/>
          <w:color w:val="000000" w:themeColor="text1"/>
          <w:sz w:val="24"/>
          <w:szCs w:val="24"/>
        </w:rPr>
        <w:t xml:space="preserve">. (1999). </w:t>
      </w:r>
      <w:r w:rsidR="00BC7141" w:rsidRPr="00BC7141">
        <w:rPr>
          <w:rFonts w:ascii="Arial" w:hAnsi="Arial" w:cs="Arial"/>
          <w:i/>
          <w:noProof/>
          <w:color w:val="000000" w:themeColor="text1"/>
          <w:sz w:val="24"/>
          <w:szCs w:val="24"/>
        </w:rPr>
        <w:t>Cuadro comparativo entre lógicas según dimensiones del diseño de investigación</w:t>
      </w:r>
      <w:r w:rsidR="00BC7141">
        <w:rPr>
          <w:rFonts w:ascii="Arial" w:hAnsi="Arial" w:cs="Arial"/>
          <w:noProof/>
          <w:color w:val="000000" w:themeColor="text1"/>
          <w:sz w:val="24"/>
          <w:szCs w:val="24"/>
        </w:rPr>
        <w:t>. Ficha III. Buenos Aires: Facultad de Filosofía y Letras, Universidad Nacional de Buenos Aires.</w:t>
      </w:r>
    </w:p>
    <w:p w:rsidR="00027D28" w:rsidRDefault="00027D28" w:rsidP="00F03FCB">
      <w:pPr>
        <w:spacing w:line="480" w:lineRule="auto"/>
        <w:ind w:left="709" w:hanging="709"/>
        <w:jc w:val="both"/>
        <w:rPr>
          <w:rFonts w:ascii="Arial" w:hAnsi="Arial" w:cs="Arial"/>
          <w:noProof/>
          <w:color w:val="000000" w:themeColor="text1"/>
          <w:sz w:val="24"/>
          <w:szCs w:val="24"/>
        </w:rPr>
      </w:pPr>
      <w:r>
        <w:rPr>
          <w:rFonts w:ascii="Arial" w:hAnsi="Arial" w:cs="Arial"/>
          <w:noProof/>
          <w:color w:val="000000" w:themeColor="text1"/>
          <w:sz w:val="24"/>
          <w:szCs w:val="24"/>
        </w:rPr>
        <w:t xml:space="preserve">Stenhouse, L. (2004). </w:t>
      </w:r>
      <w:r w:rsidRPr="008D75DF">
        <w:rPr>
          <w:rFonts w:ascii="Arial" w:hAnsi="Arial" w:cs="Arial"/>
          <w:i/>
          <w:noProof/>
          <w:color w:val="000000" w:themeColor="text1"/>
          <w:sz w:val="24"/>
          <w:szCs w:val="24"/>
        </w:rPr>
        <w:t>La investigac</w:t>
      </w:r>
      <w:r w:rsidR="008D75DF" w:rsidRPr="008D75DF">
        <w:rPr>
          <w:rFonts w:ascii="Arial" w:hAnsi="Arial" w:cs="Arial"/>
          <w:i/>
          <w:noProof/>
          <w:color w:val="000000" w:themeColor="text1"/>
          <w:sz w:val="24"/>
          <w:szCs w:val="24"/>
        </w:rPr>
        <w:t>ión como base de la enseñanza</w:t>
      </w:r>
      <w:r w:rsidR="008D75DF">
        <w:rPr>
          <w:rFonts w:ascii="Arial" w:hAnsi="Arial" w:cs="Arial"/>
          <w:noProof/>
          <w:color w:val="000000" w:themeColor="text1"/>
          <w:sz w:val="24"/>
          <w:szCs w:val="24"/>
        </w:rPr>
        <w:t xml:space="preserve">. </w:t>
      </w:r>
      <w:r>
        <w:rPr>
          <w:rFonts w:ascii="Arial" w:hAnsi="Arial" w:cs="Arial"/>
          <w:noProof/>
          <w:color w:val="000000" w:themeColor="text1"/>
          <w:sz w:val="24"/>
          <w:szCs w:val="24"/>
        </w:rPr>
        <w:t>Madrid: Morata.</w:t>
      </w:r>
    </w:p>
    <w:p w:rsidR="00B50A50" w:rsidRPr="0027518F" w:rsidRDefault="00B50A50" w:rsidP="0027518F">
      <w:pPr>
        <w:spacing w:line="360" w:lineRule="auto"/>
        <w:ind w:left="709" w:hanging="709"/>
        <w:jc w:val="both"/>
        <w:rPr>
          <w:rFonts w:ascii="Arial" w:hAnsi="Arial" w:cs="Arial"/>
          <w:noProof/>
          <w:color w:val="000000" w:themeColor="text1"/>
          <w:sz w:val="24"/>
          <w:szCs w:val="24"/>
        </w:rPr>
      </w:pPr>
    </w:p>
    <w:sectPr w:rsidR="00B50A50" w:rsidRPr="0027518F" w:rsidSect="00E13ECF">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A7C"/>
    <w:rsid w:val="00011A95"/>
    <w:rsid w:val="00011EC9"/>
    <w:rsid w:val="00014700"/>
    <w:rsid w:val="00023925"/>
    <w:rsid w:val="00027133"/>
    <w:rsid w:val="00027313"/>
    <w:rsid w:val="00027D28"/>
    <w:rsid w:val="000358FA"/>
    <w:rsid w:val="00035962"/>
    <w:rsid w:val="0006729A"/>
    <w:rsid w:val="00075B69"/>
    <w:rsid w:val="00090A7C"/>
    <w:rsid w:val="000910EA"/>
    <w:rsid w:val="000B6C92"/>
    <w:rsid w:val="000C2CA9"/>
    <w:rsid w:val="000C7334"/>
    <w:rsid w:val="000D6898"/>
    <w:rsid w:val="000E2CE2"/>
    <w:rsid w:val="000E2EF9"/>
    <w:rsid w:val="000E5366"/>
    <w:rsid w:val="001078F5"/>
    <w:rsid w:val="001306CB"/>
    <w:rsid w:val="00142176"/>
    <w:rsid w:val="00143915"/>
    <w:rsid w:val="001563AC"/>
    <w:rsid w:val="0016135E"/>
    <w:rsid w:val="0017282B"/>
    <w:rsid w:val="00183FBF"/>
    <w:rsid w:val="00186AF1"/>
    <w:rsid w:val="00191377"/>
    <w:rsid w:val="001B655F"/>
    <w:rsid w:val="001C0F31"/>
    <w:rsid w:val="001C5DFE"/>
    <w:rsid w:val="001C7ED2"/>
    <w:rsid w:val="001E3DB5"/>
    <w:rsid w:val="00202657"/>
    <w:rsid w:val="002051E9"/>
    <w:rsid w:val="00227DB4"/>
    <w:rsid w:val="00241113"/>
    <w:rsid w:val="00260910"/>
    <w:rsid w:val="002737B4"/>
    <w:rsid w:val="0027518F"/>
    <w:rsid w:val="0027729F"/>
    <w:rsid w:val="002834D1"/>
    <w:rsid w:val="00295C32"/>
    <w:rsid w:val="00297202"/>
    <w:rsid w:val="002A2279"/>
    <w:rsid w:val="002C21C2"/>
    <w:rsid w:val="002C4923"/>
    <w:rsid w:val="002D2B91"/>
    <w:rsid w:val="002F1646"/>
    <w:rsid w:val="002F4B0A"/>
    <w:rsid w:val="002F71BB"/>
    <w:rsid w:val="002F737A"/>
    <w:rsid w:val="00305A0A"/>
    <w:rsid w:val="00323150"/>
    <w:rsid w:val="00325D8C"/>
    <w:rsid w:val="003640CC"/>
    <w:rsid w:val="00365797"/>
    <w:rsid w:val="00375FEB"/>
    <w:rsid w:val="00380A1C"/>
    <w:rsid w:val="003869F5"/>
    <w:rsid w:val="00395AA6"/>
    <w:rsid w:val="003B651A"/>
    <w:rsid w:val="003E137E"/>
    <w:rsid w:val="003E437E"/>
    <w:rsid w:val="003E6085"/>
    <w:rsid w:val="003F61CA"/>
    <w:rsid w:val="00405439"/>
    <w:rsid w:val="004168C0"/>
    <w:rsid w:val="0043708A"/>
    <w:rsid w:val="004573EA"/>
    <w:rsid w:val="00460CE4"/>
    <w:rsid w:val="00472047"/>
    <w:rsid w:val="0048790F"/>
    <w:rsid w:val="0049570A"/>
    <w:rsid w:val="00496B6E"/>
    <w:rsid w:val="004E309B"/>
    <w:rsid w:val="004E4348"/>
    <w:rsid w:val="004E43DD"/>
    <w:rsid w:val="004E4955"/>
    <w:rsid w:val="004F3379"/>
    <w:rsid w:val="004F3FBE"/>
    <w:rsid w:val="005065D2"/>
    <w:rsid w:val="00527B60"/>
    <w:rsid w:val="005413FD"/>
    <w:rsid w:val="00562803"/>
    <w:rsid w:val="005669C3"/>
    <w:rsid w:val="00566CAB"/>
    <w:rsid w:val="00584E54"/>
    <w:rsid w:val="005911E5"/>
    <w:rsid w:val="00593D91"/>
    <w:rsid w:val="005A0A79"/>
    <w:rsid w:val="005A11A3"/>
    <w:rsid w:val="005C164F"/>
    <w:rsid w:val="005D0918"/>
    <w:rsid w:val="005D1BAA"/>
    <w:rsid w:val="005E1915"/>
    <w:rsid w:val="005E7093"/>
    <w:rsid w:val="005F56A6"/>
    <w:rsid w:val="0062305C"/>
    <w:rsid w:val="00634DCA"/>
    <w:rsid w:val="00642384"/>
    <w:rsid w:val="0064394F"/>
    <w:rsid w:val="00645525"/>
    <w:rsid w:val="006527E5"/>
    <w:rsid w:val="00675B43"/>
    <w:rsid w:val="00695A07"/>
    <w:rsid w:val="006A18E2"/>
    <w:rsid w:val="006A2820"/>
    <w:rsid w:val="006B14C4"/>
    <w:rsid w:val="006B2B5A"/>
    <w:rsid w:val="006C435C"/>
    <w:rsid w:val="006C7F16"/>
    <w:rsid w:val="006D16D8"/>
    <w:rsid w:val="006D30A9"/>
    <w:rsid w:val="007034D8"/>
    <w:rsid w:val="00704056"/>
    <w:rsid w:val="007132D1"/>
    <w:rsid w:val="0071778C"/>
    <w:rsid w:val="00732E45"/>
    <w:rsid w:val="007359DD"/>
    <w:rsid w:val="007427A1"/>
    <w:rsid w:val="00761451"/>
    <w:rsid w:val="0077168C"/>
    <w:rsid w:val="00791161"/>
    <w:rsid w:val="007A6A0D"/>
    <w:rsid w:val="007C5923"/>
    <w:rsid w:val="007C7B4E"/>
    <w:rsid w:val="007D3586"/>
    <w:rsid w:val="007F1E42"/>
    <w:rsid w:val="007F2925"/>
    <w:rsid w:val="007F44E1"/>
    <w:rsid w:val="007F4648"/>
    <w:rsid w:val="00820CE4"/>
    <w:rsid w:val="00826F0F"/>
    <w:rsid w:val="00832C91"/>
    <w:rsid w:val="00832FB9"/>
    <w:rsid w:val="008424F3"/>
    <w:rsid w:val="0084664C"/>
    <w:rsid w:val="00851DBD"/>
    <w:rsid w:val="00860855"/>
    <w:rsid w:val="00862CA8"/>
    <w:rsid w:val="00863269"/>
    <w:rsid w:val="00863F30"/>
    <w:rsid w:val="00873E2D"/>
    <w:rsid w:val="0087572C"/>
    <w:rsid w:val="008B785C"/>
    <w:rsid w:val="008C713B"/>
    <w:rsid w:val="008D2B4B"/>
    <w:rsid w:val="008D57D7"/>
    <w:rsid w:val="008D75DF"/>
    <w:rsid w:val="008D7867"/>
    <w:rsid w:val="008E2D24"/>
    <w:rsid w:val="00916E79"/>
    <w:rsid w:val="00921749"/>
    <w:rsid w:val="0094135C"/>
    <w:rsid w:val="00964992"/>
    <w:rsid w:val="0097268C"/>
    <w:rsid w:val="00974B02"/>
    <w:rsid w:val="00980F9D"/>
    <w:rsid w:val="00985C83"/>
    <w:rsid w:val="00990848"/>
    <w:rsid w:val="00992289"/>
    <w:rsid w:val="009968EC"/>
    <w:rsid w:val="009B18C0"/>
    <w:rsid w:val="009B72F9"/>
    <w:rsid w:val="009C5F30"/>
    <w:rsid w:val="009D72FD"/>
    <w:rsid w:val="009E18E4"/>
    <w:rsid w:val="009E2B69"/>
    <w:rsid w:val="009F674F"/>
    <w:rsid w:val="00A0503D"/>
    <w:rsid w:val="00A170CD"/>
    <w:rsid w:val="00A17F6A"/>
    <w:rsid w:val="00A261B9"/>
    <w:rsid w:val="00A30BAE"/>
    <w:rsid w:val="00A3596A"/>
    <w:rsid w:val="00A5623F"/>
    <w:rsid w:val="00A75EE2"/>
    <w:rsid w:val="00A87BD8"/>
    <w:rsid w:val="00A95BF8"/>
    <w:rsid w:val="00A977E3"/>
    <w:rsid w:val="00AA21BB"/>
    <w:rsid w:val="00AB1E2A"/>
    <w:rsid w:val="00AB6FF0"/>
    <w:rsid w:val="00AC5657"/>
    <w:rsid w:val="00AD00F6"/>
    <w:rsid w:val="00AD2E39"/>
    <w:rsid w:val="00AF7AC9"/>
    <w:rsid w:val="00B136C5"/>
    <w:rsid w:val="00B14A28"/>
    <w:rsid w:val="00B21453"/>
    <w:rsid w:val="00B22F6D"/>
    <w:rsid w:val="00B50A50"/>
    <w:rsid w:val="00B51E3D"/>
    <w:rsid w:val="00B578C3"/>
    <w:rsid w:val="00B7117B"/>
    <w:rsid w:val="00B73A2E"/>
    <w:rsid w:val="00B9026C"/>
    <w:rsid w:val="00B914A7"/>
    <w:rsid w:val="00B92D4C"/>
    <w:rsid w:val="00B93DF8"/>
    <w:rsid w:val="00BA0188"/>
    <w:rsid w:val="00BA7DBB"/>
    <w:rsid w:val="00BC7141"/>
    <w:rsid w:val="00BD5B36"/>
    <w:rsid w:val="00BE1376"/>
    <w:rsid w:val="00BE26B1"/>
    <w:rsid w:val="00C0714B"/>
    <w:rsid w:val="00C21126"/>
    <w:rsid w:val="00C37299"/>
    <w:rsid w:val="00C43A45"/>
    <w:rsid w:val="00C43EDA"/>
    <w:rsid w:val="00C47A42"/>
    <w:rsid w:val="00C53CBB"/>
    <w:rsid w:val="00C621F8"/>
    <w:rsid w:val="00C70307"/>
    <w:rsid w:val="00C70E44"/>
    <w:rsid w:val="00C848F3"/>
    <w:rsid w:val="00C9681A"/>
    <w:rsid w:val="00C97C98"/>
    <w:rsid w:val="00CB1862"/>
    <w:rsid w:val="00CD7AFB"/>
    <w:rsid w:val="00CE3ABB"/>
    <w:rsid w:val="00CE5A2B"/>
    <w:rsid w:val="00CF0674"/>
    <w:rsid w:val="00CF4A1D"/>
    <w:rsid w:val="00D02550"/>
    <w:rsid w:val="00D0741C"/>
    <w:rsid w:val="00D24575"/>
    <w:rsid w:val="00D36C17"/>
    <w:rsid w:val="00D66FB3"/>
    <w:rsid w:val="00D7698F"/>
    <w:rsid w:val="00D87C81"/>
    <w:rsid w:val="00DA1650"/>
    <w:rsid w:val="00DA6170"/>
    <w:rsid w:val="00DB57DF"/>
    <w:rsid w:val="00DC0A18"/>
    <w:rsid w:val="00DC64E0"/>
    <w:rsid w:val="00DC7ED3"/>
    <w:rsid w:val="00DD0DDB"/>
    <w:rsid w:val="00DD3E10"/>
    <w:rsid w:val="00DE0C22"/>
    <w:rsid w:val="00DE7589"/>
    <w:rsid w:val="00DF0212"/>
    <w:rsid w:val="00DF55BE"/>
    <w:rsid w:val="00E0007D"/>
    <w:rsid w:val="00E01089"/>
    <w:rsid w:val="00E031E1"/>
    <w:rsid w:val="00E06A00"/>
    <w:rsid w:val="00E13ECF"/>
    <w:rsid w:val="00E2472B"/>
    <w:rsid w:val="00E33062"/>
    <w:rsid w:val="00E53CD3"/>
    <w:rsid w:val="00E5486C"/>
    <w:rsid w:val="00E63049"/>
    <w:rsid w:val="00E75B49"/>
    <w:rsid w:val="00E805C8"/>
    <w:rsid w:val="00E81174"/>
    <w:rsid w:val="00E84B3C"/>
    <w:rsid w:val="00E84E0C"/>
    <w:rsid w:val="00E96724"/>
    <w:rsid w:val="00EB021A"/>
    <w:rsid w:val="00EB1CCF"/>
    <w:rsid w:val="00EB5715"/>
    <w:rsid w:val="00EB70B7"/>
    <w:rsid w:val="00EC380B"/>
    <w:rsid w:val="00EC6302"/>
    <w:rsid w:val="00ED4988"/>
    <w:rsid w:val="00EE12B0"/>
    <w:rsid w:val="00EE4077"/>
    <w:rsid w:val="00EF2BB3"/>
    <w:rsid w:val="00EF6AFE"/>
    <w:rsid w:val="00F03FCB"/>
    <w:rsid w:val="00F162C0"/>
    <w:rsid w:val="00F16F36"/>
    <w:rsid w:val="00F225FB"/>
    <w:rsid w:val="00F27EE5"/>
    <w:rsid w:val="00F464DF"/>
    <w:rsid w:val="00F50C1B"/>
    <w:rsid w:val="00F62789"/>
    <w:rsid w:val="00F66571"/>
    <w:rsid w:val="00F813F7"/>
    <w:rsid w:val="00F867F7"/>
    <w:rsid w:val="00F91A71"/>
    <w:rsid w:val="00F92BE6"/>
    <w:rsid w:val="00FB03DC"/>
    <w:rsid w:val="00FC5664"/>
    <w:rsid w:val="00FD3CDA"/>
    <w:rsid w:val="00FD50F3"/>
    <w:rsid w:val="00FD67B5"/>
    <w:rsid w:val="00FE3ED3"/>
    <w:rsid w:val="00FF1017"/>
    <w:rsid w:val="00FF2954"/>
    <w:rsid w:val="00FF555A"/>
    <w:rsid w:val="00FF5A14"/>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359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359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3286</Words>
  <Characters>18077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paco</dc:creator>
  <cp:lastModifiedBy>robertoCA</cp:lastModifiedBy>
  <cp:revision>5</cp:revision>
  <dcterms:created xsi:type="dcterms:W3CDTF">2016-01-08T17:44:00Z</dcterms:created>
  <dcterms:modified xsi:type="dcterms:W3CDTF">2016-01-08T17:49:00Z</dcterms:modified>
</cp:coreProperties>
</file>